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9 ENGLISH LANGUAGE</w:t>
      </w:r>
    </w:p>
    <w:p>
      <w:pPr>
        <w:jc w:val="center"/>
      </w:pPr>
      <w:r>
        <w:rPr>
          <w:b/>
          <w:sz w:val="28"/>
        </w:rPr>
        <w:t>TERM 1 – WEEK 11</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9</w:t>
            </w:r>
          </w:p>
        </w:tc>
      </w:tr>
      <w:tr>
        <w:tc>
          <w:tcPr>
            <w:tcW w:type="dxa" w:w="5112"/>
          </w:tcPr>
          <w:p>
            <w:r>
              <w:t>Term</w:t>
            </w:r>
          </w:p>
        </w:tc>
        <w:tc>
          <w:tcPr>
            <w:tcW w:type="dxa" w:w="5112"/>
          </w:tcPr>
          <w:p>
            <w:r>
              <w:t>First Term</w:t>
            </w:r>
          </w:p>
        </w:tc>
      </w:tr>
      <w:tr>
        <w:tc>
          <w:tcPr>
            <w:tcW w:type="dxa" w:w="5112"/>
          </w:tcPr>
          <w:p>
            <w:r>
              <w:t>Week</w:t>
            </w:r>
          </w:p>
        </w:tc>
        <w:tc>
          <w:tcPr>
            <w:tcW w:type="dxa" w:w="5112"/>
          </w:tcPr>
          <w:p>
            <w:r>
              <w:t>11</w:t>
            </w:r>
          </w:p>
        </w:tc>
      </w:tr>
      <w:tr>
        <w:tc>
          <w:tcPr>
            <w:tcW w:type="dxa" w:w="5112"/>
          </w:tcPr>
          <w:p>
            <w:r>
              <w:t>Strand</w:t>
            </w:r>
          </w:p>
        </w:tc>
        <w:tc>
          <w:tcPr>
            <w:tcW w:type="dxa" w:w="5112"/>
          </w:tcPr>
          <w:p>
            <w:r>
              <w:t>Literature</w:t>
            </w:r>
          </w:p>
        </w:tc>
      </w:tr>
      <w:tr>
        <w:tc>
          <w:tcPr>
            <w:tcW w:type="dxa" w:w="5112"/>
          </w:tcPr>
          <w:p>
            <w:r>
              <w:t>Sub-strand</w:t>
            </w:r>
          </w:p>
        </w:tc>
        <w:tc>
          <w:tcPr>
            <w:tcW w:type="dxa" w:w="5112"/>
          </w:tcPr>
          <w:p>
            <w:r>
              <w:t>Analysis of Literary Texts – Drama</w:t>
            </w:r>
          </w:p>
        </w:tc>
      </w:tr>
      <w:tr>
        <w:tc>
          <w:tcPr>
            <w:tcW w:type="dxa" w:w="5112"/>
          </w:tcPr>
          <w:p>
            <w:r>
              <w:t>Content Standard / Indicator</w:t>
            </w:r>
          </w:p>
        </w:tc>
        <w:tc>
          <w:tcPr>
            <w:tcW w:type="dxa" w:w="5112"/>
          </w:tcPr>
          <w:p>
            <w:r>
              <w:t>B9.5.1.1 Analysis of literary texts – Drama</w:t>
            </w:r>
          </w:p>
        </w:tc>
      </w:tr>
      <w:tr>
        <w:tc>
          <w:tcPr>
            <w:tcW w:type="dxa" w:w="5112"/>
          </w:tcPr>
          <w:p>
            <w:r>
              <w:t>Week Focus</w:t>
            </w:r>
          </w:p>
        </w:tc>
        <w:tc>
          <w:tcPr>
            <w:tcW w:type="dxa" w:w="5112"/>
          </w:tcPr>
          <w:p>
            <w:r>
              <w:t>Detailed study of drama: plot, characters, themes</w:t>
            </w:r>
          </w:p>
        </w:tc>
      </w:tr>
      <w:tr>
        <w:tc>
          <w:tcPr>
            <w:tcW w:type="dxa" w:w="5112"/>
          </w:tcPr>
          <w:p>
            <w:r>
              <w:t>Resources</w:t>
            </w:r>
          </w:p>
        </w:tc>
        <w:tc>
          <w:tcPr>
            <w:tcW w:type="dxa" w:w="5112"/>
          </w:tcPr>
          <w:p>
            <w:r>
              <w:t>Prescribed or selected texts</w:t>
            </w:r>
          </w:p>
        </w:tc>
      </w:tr>
    </w:tbl>
    <w:p>
      <w:r>
        <w:t>Week 11 develops learners’ ability to analyse drama through its plot, characters and themes. The prescribed or selected drama text should remain the central source for discussion and evidence.</w:t>
      </w:r>
    </w:p>
    <w:p>
      <w:pPr>
        <w:pStyle w:val="Heading1"/>
      </w:pPr>
      <w:r>
        <w:t>Weekly Learning Outcomes</w:t>
      </w:r>
    </w:p>
    <w:p>
      <w:pPr>
        <w:pStyle w:val="ListBullet"/>
      </w:pPr>
      <w:r>
        <w:t>Identify and explain the main stages of the plot of a drama.</w:t>
      </w:r>
    </w:p>
    <w:p>
      <w:pPr>
        <w:pStyle w:val="ListBullet"/>
      </w:pPr>
      <w:r>
        <w:t>Analyse characters using their actions, speech, relationships and roles in the drama.</w:t>
      </w:r>
    </w:p>
    <w:p>
      <w:pPr>
        <w:pStyle w:val="ListBullet"/>
      </w:pPr>
      <w:r>
        <w:t>Identify major themes and explain how they are developed.</w:t>
      </w:r>
    </w:p>
    <w:p>
      <w:pPr>
        <w:pStyle w:val="ListBullet"/>
      </w:pPr>
      <w:r>
        <w:t>Support interpretations with relevant evidence from the drama text.</w:t>
      </w:r>
    </w:p>
    <w:p>
      <w:pPr>
        <w:pStyle w:val="ListBullet"/>
      </w:pPr>
      <w:r>
        <w:t>Distinguish between retelling events and analysing their significance.</w:t>
      </w:r>
    </w:p>
    <w:p>
      <w:r>
        <w:br w:type="page"/>
      </w:r>
    </w:p>
    <w:p>
      <w:pPr>
        <w:pStyle w:val="Heading1"/>
      </w:pPr>
      <w:r>
        <w:t>Lesson 1: Analysing Plot in Drama</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the main events in a drama, arrange them logically and explain how conflict and turning points contribute to the plot.</w:t>
            </w:r>
          </w:p>
        </w:tc>
      </w:tr>
      <w:tr>
        <w:tc>
          <w:tcPr>
            <w:tcW w:type="dxa" w:w="5112"/>
          </w:tcPr>
          <w:p>
            <w:r>
              <w:t>Previous knowledge</w:t>
            </w:r>
          </w:p>
        </w:tc>
        <w:tc>
          <w:tcPr>
            <w:tcW w:type="dxa" w:w="5112"/>
          </w:tcPr>
          <w:p>
            <w:r>
              <w:t>Learners have studied narrative events and prose plot.</w:t>
            </w:r>
          </w:p>
        </w:tc>
      </w:tr>
      <w:tr>
        <w:tc>
          <w:tcPr>
            <w:tcW w:type="dxa" w:w="5112"/>
          </w:tcPr>
          <w:p>
            <w:r>
              <w:t>Key concepts</w:t>
            </w:r>
          </w:p>
        </w:tc>
        <w:tc>
          <w:tcPr>
            <w:tcW w:type="dxa" w:w="5112"/>
          </w:tcPr>
          <w:p>
            <w:r>
              <w:t>Plot, exposition, conflict, rising action, climax, falling action, resolution, turning point.</w:t>
            </w:r>
          </w:p>
        </w:tc>
      </w:tr>
      <w:tr>
        <w:tc>
          <w:tcPr>
            <w:tcW w:type="dxa" w:w="5112"/>
          </w:tcPr>
          <w:p>
            <w:r>
              <w:t>Resources</w:t>
            </w:r>
          </w:p>
        </w:tc>
        <w:tc>
          <w:tcPr>
            <w:tcW w:type="dxa" w:w="5112"/>
          </w:tcPr>
          <w:p>
            <w:r>
              <w:t>Prescribed or selected texts, exercise books, board and markers/chalk.</w:t>
            </w:r>
          </w:p>
        </w:tc>
      </w:tr>
      <w:tr>
        <w:tc>
          <w:tcPr>
            <w:tcW w:type="dxa" w:w="5112"/>
          </w:tcPr>
          <w:p>
            <w:r>
              <w:t>Introduction</w:t>
            </w:r>
          </w:p>
        </w:tc>
        <w:tc>
          <w:tcPr>
            <w:tcW w:type="dxa" w:w="5112"/>
          </w:tcPr>
          <w:p>
            <w:r>
              <w:t>Teacher asks learners to identify the event that creates the main problem in the selected drama and the event that changes the direction of the action.</w:t>
            </w:r>
          </w:p>
        </w:tc>
      </w:tr>
      <w:tr>
        <w:tc>
          <w:tcPr>
            <w:tcW w:type="dxa" w:w="5112"/>
          </w:tcPr>
          <w:p>
            <w:r>
              <w:t>Development</w:t>
            </w:r>
          </w:p>
        </w:tc>
        <w:tc>
          <w:tcPr>
            <w:tcW w:type="dxa" w:w="5112"/>
          </w:tcPr>
          <w:p>
            <w:r>
              <w:t>Teacher explains the main stages of dramatic plot and connects them to events in the selected text.</w:t>
            </w:r>
          </w:p>
        </w:tc>
      </w:tr>
      <w:tr>
        <w:tc>
          <w:tcPr>
            <w:tcW w:type="dxa" w:w="5112"/>
          </w:tcPr>
          <w:p>
            <w:r>
              <w:t>Activity</w:t>
            </w:r>
          </w:p>
        </w:tc>
        <w:tc>
          <w:tcPr>
            <w:tcW w:type="dxa" w:w="5112"/>
          </w:tcPr>
          <w:p>
            <w:r>
              <w:t>Learners arrange selected events from the drama in chronological order and identify the major conflict and turning point.</w:t>
            </w:r>
          </w:p>
        </w:tc>
      </w:tr>
      <w:tr>
        <w:tc>
          <w:tcPr>
            <w:tcW w:type="dxa" w:w="5112"/>
          </w:tcPr>
          <w:p>
            <w:r>
              <w:t>Assessment</w:t>
            </w:r>
          </w:p>
        </w:tc>
        <w:tc>
          <w:tcPr>
            <w:tcW w:type="dxa" w:w="5112"/>
          </w:tcPr>
          <w:p>
            <w:r>
              <w:t>Learners explain the plot structure using evidence from the text.</w:t>
            </w:r>
          </w:p>
        </w:tc>
      </w:tr>
      <w:tr>
        <w:tc>
          <w:tcPr>
            <w:tcW w:type="dxa" w:w="5112"/>
          </w:tcPr>
          <w:p>
            <w:r>
              <w:t>Homework</w:t>
            </w:r>
          </w:p>
        </w:tc>
        <w:tc>
          <w:tcPr>
            <w:tcW w:type="dxa" w:w="5112"/>
          </w:tcPr>
          <w:p>
            <w:r>
              <w:t>Write a brief plot outline of the selected drama, identifying its major conflict and climax.</w:t>
            </w:r>
          </w:p>
        </w:tc>
      </w:tr>
    </w:tbl>
    <w:p>
      <w:pPr>
        <w:pStyle w:val="Heading2"/>
      </w:pPr>
      <w:r>
        <w:t>Lesson Notes</w:t>
      </w:r>
    </w:p>
    <w:p>
      <w:r>
        <w:t>Plot is the sequence of connected events that make up a drama. Unlike a simple list of events, plot shows how actions and conflicts develop and lead to consequences.</w:t>
      </w:r>
    </w:p>
    <w:p>
      <w:pPr>
        <w:pStyle w:val="Heading3"/>
      </w:pPr>
      <w:r>
        <w:t>Main Stages of Plot</w:t>
      </w:r>
    </w:p>
    <w:tbl>
      <w:tblPr>
        <w:tblStyle w:val="TableGrid"/>
        <w:tblW w:type="auto" w:w="0"/>
        <w:jc w:val="center"/>
        <w:tblLook w:firstColumn="1" w:firstRow="1" w:lastColumn="0" w:lastRow="0" w:noHBand="0" w:noVBand="1" w:val="04A0"/>
      </w:tblPr>
      <w:tblGrid>
        <w:gridCol w:w="5112"/>
        <w:gridCol w:w="5112"/>
      </w:tblGrid>
      <w:tr>
        <w:tc>
          <w:tcPr>
            <w:tcW w:type="dxa" w:w="5112"/>
          </w:tcPr>
          <w:p>
            <w:r>
              <w:t>Stage</w:t>
            </w:r>
          </w:p>
        </w:tc>
        <w:tc>
          <w:tcPr>
            <w:tcW w:type="dxa" w:w="5112"/>
          </w:tcPr>
          <w:p>
            <w:r>
              <w:t>Function</w:t>
            </w:r>
          </w:p>
        </w:tc>
      </w:tr>
      <w:tr>
        <w:tc>
          <w:tcPr>
            <w:tcW w:type="dxa" w:w="5112"/>
          </w:tcPr>
          <w:p>
            <w:r>
              <w:t>Exposition</w:t>
            </w:r>
          </w:p>
        </w:tc>
        <w:tc>
          <w:tcPr>
            <w:tcW w:type="dxa" w:w="5112"/>
          </w:tcPr>
          <w:p>
            <w:r>
              <w:t>Introduces important characters, situation and background.</w:t>
            </w:r>
          </w:p>
        </w:tc>
      </w:tr>
      <w:tr>
        <w:tc>
          <w:tcPr>
            <w:tcW w:type="dxa" w:w="5112"/>
          </w:tcPr>
          <w:p>
            <w:r>
              <w:t>Conflict</w:t>
            </w:r>
          </w:p>
        </w:tc>
        <w:tc>
          <w:tcPr>
            <w:tcW w:type="dxa" w:w="5112"/>
          </w:tcPr>
          <w:p>
            <w:r>
              <w:t>Introduces or develops the main problem or struggle.</w:t>
            </w:r>
          </w:p>
        </w:tc>
      </w:tr>
      <w:tr>
        <w:tc>
          <w:tcPr>
            <w:tcW w:type="dxa" w:w="5112"/>
          </w:tcPr>
          <w:p>
            <w:r>
              <w:t>Rising action</w:t>
            </w:r>
          </w:p>
        </w:tc>
        <w:tc>
          <w:tcPr>
            <w:tcW w:type="dxa" w:w="5112"/>
          </w:tcPr>
          <w:p>
            <w:r>
              <w:t>Events increase tension and develop the conflict.</w:t>
            </w:r>
          </w:p>
        </w:tc>
      </w:tr>
      <w:tr>
        <w:tc>
          <w:tcPr>
            <w:tcW w:type="dxa" w:w="5112"/>
          </w:tcPr>
          <w:p>
            <w:r>
              <w:t>Climax</w:t>
            </w:r>
          </w:p>
        </w:tc>
        <w:tc>
          <w:tcPr>
            <w:tcW w:type="dxa" w:w="5112"/>
          </w:tcPr>
          <w:p>
            <w:r>
              <w:t>The major turning point or highest point of tension.</w:t>
            </w:r>
          </w:p>
        </w:tc>
      </w:tr>
      <w:tr>
        <w:tc>
          <w:tcPr>
            <w:tcW w:type="dxa" w:w="5112"/>
          </w:tcPr>
          <w:p>
            <w:r>
              <w:t>Falling action</w:t>
            </w:r>
          </w:p>
        </w:tc>
        <w:tc>
          <w:tcPr>
            <w:tcW w:type="dxa" w:w="5112"/>
          </w:tcPr>
          <w:p>
            <w:r>
              <w:t>Events following the climax show the consequences.</w:t>
            </w:r>
          </w:p>
        </w:tc>
      </w:tr>
      <w:tr>
        <w:tc>
          <w:tcPr>
            <w:tcW w:type="dxa" w:w="5112"/>
          </w:tcPr>
          <w:p>
            <w:r>
              <w:t>Resolution</w:t>
            </w:r>
          </w:p>
        </w:tc>
        <w:tc>
          <w:tcPr>
            <w:tcW w:type="dxa" w:w="5112"/>
          </w:tcPr>
          <w:p>
            <w:r>
              <w:t>The major conflict is settled or the drama reaches its conclusion.</w:t>
            </w:r>
          </w:p>
        </w:tc>
      </w:tr>
    </w:tbl>
    <w:p>
      <w:pPr>
        <w:pStyle w:val="Heading3"/>
      </w:pPr>
      <w:r>
        <w:t>Analysing Plot</w:t>
      </w:r>
    </w:p>
    <w:p>
      <w:pPr>
        <w:pStyle w:val="ListBullet"/>
      </w:pPr>
      <w:r>
        <w:t>Identify the main conflict.</w:t>
      </w:r>
    </w:p>
    <w:p>
      <w:pPr>
        <w:pStyle w:val="ListBullet"/>
      </w:pPr>
      <w:r>
        <w:t>Select the events that develop the conflict.</w:t>
      </w:r>
    </w:p>
    <w:p>
      <w:pPr>
        <w:pStyle w:val="ListBullet"/>
      </w:pPr>
      <w:r>
        <w:t>Identify the turning point or climax.</w:t>
      </w:r>
    </w:p>
    <w:p>
      <w:pPr>
        <w:pStyle w:val="ListBullet"/>
      </w:pPr>
      <w:r>
        <w:t>Explain the consequences of important actions.</w:t>
      </w:r>
    </w:p>
    <w:p>
      <w:pPr>
        <w:pStyle w:val="ListBullet"/>
      </w:pPr>
      <w:r>
        <w:t>Connect the ending to the conflict established earlier.</w:t>
      </w:r>
    </w:p>
    <w:p>
      <w:r>
        <w:t>When answering a plot question, avoid merely listing every event. Select the important events and explain how they contribute to the development of the drama.</w:t>
      </w:r>
    </w:p>
    <w:p>
      <w:pPr>
        <w:pStyle w:val="Heading3"/>
      </w:pPr>
      <w:r>
        <w:t>Class Activity</w:t>
      </w:r>
    </w:p>
    <w:p>
      <w:r>
        <w:t>Using the selected drama, complete: Main conflict → three important developing events → climax/turning point → major consequence → resolution.</w:t>
      </w:r>
    </w:p>
    <w:p>
      <w:r>
        <w:br w:type="page"/>
      </w:r>
    </w:p>
    <w:p>
      <w:pPr>
        <w:pStyle w:val="Heading1"/>
      </w:pPr>
      <w:r>
        <w:t>Lesson 2: Analysing Characters in Drama</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major and minor characters, describe their traits, explain their relationships and support their analysis with evidence from dialogue and action.</w:t>
            </w:r>
          </w:p>
        </w:tc>
      </w:tr>
      <w:tr>
        <w:tc>
          <w:tcPr>
            <w:tcW w:type="dxa" w:w="5112"/>
          </w:tcPr>
          <w:p>
            <w:r>
              <w:t>Previous knowledge</w:t>
            </w:r>
          </w:p>
        </w:tc>
        <w:tc>
          <w:tcPr>
            <w:tcW w:type="dxa" w:w="5112"/>
          </w:tcPr>
          <w:p>
            <w:r>
              <w:t>Learners can identify and analyse characters in prose.</w:t>
            </w:r>
          </w:p>
        </w:tc>
      </w:tr>
      <w:tr>
        <w:tc>
          <w:tcPr>
            <w:tcW w:type="dxa" w:w="5112"/>
          </w:tcPr>
          <w:p>
            <w:r>
              <w:t>Key concepts</w:t>
            </w:r>
          </w:p>
        </w:tc>
        <w:tc>
          <w:tcPr>
            <w:tcW w:type="dxa" w:w="5112"/>
          </w:tcPr>
          <w:p>
            <w:r>
              <w:t>Dramatic character, protagonist, antagonist, characterisation, dialogue, conflict, relationship.</w:t>
            </w:r>
          </w:p>
        </w:tc>
      </w:tr>
      <w:tr>
        <w:tc>
          <w:tcPr>
            <w:tcW w:type="dxa" w:w="5112"/>
          </w:tcPr>
          <w:p>
            <w:r>
              <w:t>Resources</w:t>
            </w:r>
          </w:p>
        </w:tc>
        <w:tc>
          <w:tcPr>
            <w:tcW w:type="dxa" w:w="5112"/>
          </w:tcPr>
          <w:p>
            <w:r>
              <w:t>Prescribed or selected texts, exercise books, board and markers/chalk.</w:t>
            </w:r>
          </w:p>
        </w:tc>
      </w:tr>
      <w:tr>
        <w:tc>
          <w:tcPr>
            <w:tcW w:type="dxa" w:w="5112"/>
          </w:tcPr>
          <w:p>
            <w:r>
              <w:t>Introduction</w:t>
            </w:r>
          </w:p>
        </w:tc>
        <w:tc>
          <w:tcPr>
            <w:tcW w:type="dxa" w:w="5112"/>
          </w:tcPr>
          <w:p>
            <w:r>
              <w:t>Teacher presents a short exchange from the drama and asks what the dialogue reveals about the characters.</w:t>
            </w:r>
          </w:p>
        </w:tc>
      </w:tr>
      <w:tr>
        <w:tc>
          <w:tcPr>
            <w:tcW w:type="dxa" w:w="5112"/>
          </w:tcPr>
          <w:p>
            <w:r>
              <w:t>Development</w:t>
            </w:r>
          </w:p>
        </w:tc>
        <w:tc>
          <w:tcPr>
            <w:tcW w:type="dxa" w:w="5112"/>
          </w:tcPr>
          <w:p>
            <w:r>
              <w:t>Teacher explains how drama presents characters mainly through dialogue, actions, interactions and stage directions.</w:t>
            </w:r>
          </w:p>
        </w:tc>
      </w:tr>
      <w:tr>
        <w:tc>
          <w:tcPr>
            <w:tcW w:type="dxa" w:w="5112"/>
          </w:tcPr>
          <w:p>
            <w:r>
              <w:t>Activity</w:t>
            </w:r>
          </w:p>
        </w:tc>
        <w:tc>
          <w:tcPr>
            <w:tcW w:type="dxa" w:w="5112"/>
          </w:tcPr>
          <w:p>
            <w:r>
              <w:t>Learners select important characters and record evidence showing their traits, motives and relationships.</w:t>
            </w:r>
          </w:p>
        </w:tc>
      </w:tr>
      <w:tr>
        <w:tc>
          <w:tcPr>
            <w:tcW w:type="dxa" w:w="5112"/>
          </w:tcPr>
          <w:p>
            <w:r>
              <w:t>Assessment</w:t>
            </w:r>
          </w:p>
        </w:tc>
        <w:tc>
          <w:tcPr>
            <w:tcW w:type="dxa" w:w="5112"/>
          </w:tcPr>
          <w:p>
            <w:r>
              <w:t>Learners write an analytical paragraph about one major character.</w:t>
            </w:r>
          </w:p>
        </w:tc>
      </w:tr>
      <w:tr>
        <w:tc>
          <w:tcPr>
            <w:tcW w:type="dxa" w:w="5112"/>
          </w:tcPr>
          <w:p>
            <w:r>
              <w:t>Homework</w:t>
            </w:r>
          </w:p>
        </w:tc>
        <w:tc>
          <w:tcPr>
            <w:tcW w:type="dxa" w:w="5112"/>
          </w:tcPr>
          <w:p>
            <w:r>
              <w:t>Prepare a character profile of one major character, including three traits and supporting evidence.</w:t>
            </w:r>
          </w:p>
        </w:tc>
      </w:tr>
    </w:tbl>
    <w:p>
      <w:pPr>
        <w:pStyle w:val="Heading2"/>
      </w:pPr>
      <w:r>
        <w:t>Lesson Notes</w:t>
      </w:r>
    </w:p>
    <w:p>
      <w:r>
        <w:t>Characters in drama are presented through what they say, what they do, how they respond to others and, where provided, stage directions. Dialogue is especially important because the audience learns about characters while watching or reading their interactions.</w:t>
      </w:r>
    </w:p>
    <w:p>
      <w:pPr>
        <w:pStyle w:val="Heading3"/>
      </w:pPr>
      <w:r>
        <w:t>Character Analysis</w:t>
      </w:r>
    </w:p>
    <w:tbl>
      <w:tblPr>
        <w:tblStyle w:val="TableGrid"/>
        <w:tblW w:type="auto" w:w="0"/>
        <w:jc w:val="center"/>
        <w:tblLook w:firstColumn="1" w:firstRow="1" w:lastColumn="0" w:lastRow="0" w:noHBand="0" w:noVBand="1" w:val="04A0"/>
      </w:tblPr>
      <w:tblGrid>
        <w:gridCol w:w="5112"/>
        <w:gridCol w:w="5112"/>
      </w:tblGrid>
      <w:tr>
        <w:tc>
          <w:tcPr>
            <w:tcW w:type="dxa" w:w="5112"/>
          </w:tcPr>
          <w:p>
            <w:r>
              <w:t>Evidence</w:t>
            </w:r>
          </w:p>
        </w:tc>
        <w:tc>
          <w:tcPr>
            <w:tcW w:type="dxa" w:w="5112"/>
          </w:tcPr>
          <w:p>
            <w:r>
              <w:t>What it may reveal</w:t>
            </w:r>
          </w:p>
        </w:tc>
      </w:tr>
      <w:tr>
        <w:tc>
          <w:tcPr>
            <w:tcW w:type="dxa" w:w="5112"/>
          </w:tcPr>
          <w:p>
            <w:r>
              <w:t>Dialogue</w:t>
            </w:r>
          </w:p>
        </w:tc>
        <w:tc>
          <w:tcPr>
            <w:tcW w:type="dxa" w:w="5112"/>
          </w:tcPr>
          <w:p>
            <w:r>
              <w:t>Beliefs, attitude, emotions, intentions or personality.</w:t>
            </w:r>
          </w:p>
        </w:tc>
      </w:tr>
      <w:tr>
        <w:tc>
          <w:tcPr>
            <w:tcW w:type="dxa" w:w="5112"/>
          </w:tcPr>
          <w:p>
            <w:r>
              <w:t>Actions</w:t>
            </w:r>
          </w:p>
        </w:tc>
        <w:tc>
          <w:tcPr>
            <w:tcW w:type="dxa" w:w="5112"/>
          </w:tcPr>
          <w:p>
            <w:r>
              <w:t>Choices, values, courage, weakness or responsibility.</w:t>
            </w:r>
          </w:p>
        </w:tc>
      </w:tr>
      <w:tr>
        <w:tc>
          <w:tcPr>
            <w:tcW w:type="dxa" w:w="5112"/>
          </w:tcPr>
          <w:p>
            <w:r>
              <w:t>Relationships</w:t>
            </w:r>
          </w:p>
        </w:tc>
        <w:tc>
          <w:tcPr>
            <w:tcW w:type="dxa" w:w="5112"/>
          </w:tcPr>
          <w:p>
            <w:r>
              <w:t>How the character treats and responds to others.</w:t>
            </w:r>
          </w:p>
        </w:tc>
      </w:tr>
      <w:tr>
        <w:tc>
          <w:tcPr>
            <w:tcW w:type="dxa" w:w="5112"/>
          </w:tcPr>
          <w:p>
            <w:r>
              <w:t>Conflict</w:t>
            </w:r>
          </w:p>
        </w:tc>
        <w:tc>
          <w:tcPr>
            <w:tcW w:type="dxa" w:w="5112"/>
          </w:tcPr>
          <w:p>
            <w:r>
              <w:t>How the character behaves under pressure.</w:t>
            </w:r>
          </w:p>
        </w:tc>
      </w:tr>
      <w:tr>
        <w:tc>
          <w:tcPr>
            <w:tcW w:type="dxa" w:w="5112"/>
          </w:tcPr>
          <w:p>
            <w:r>
              <w:t>Stage directions</w:t>
            </w:r>
          </w:p>
        </w:tc>
        <w:tc>
          <w:tcPr>
            <w:tcW w:type="dxa" w:w="5112"/>
          </w:tcPr>
          <w:p>
            <w:r>
              <w:t>Movement, expression or behaviour where provided.</w:t>
            </w:r>
          </w:p>
        </w:tc>
      </w:tr>
    </w:tbl>
    <w:p>
      <w:pPr>
        <w:pStyle w:val="Heading3"/>
      </w:pPr>
      <w:r>
        <w:t>Useful Analytical Pattern</w:t>
      </w:r>
    </w:p>
    <w:p>
      <w:r>
        <w:t>Trait → evidence from dialogue/action → explanation of what the evidence reveals → connection to the character’s role in the drama.</w:t>
      </w:r>
    </w:p>
    <w:p>
      <w:r>
        <w:t>Example: “The character is determined because he/she continues to pursue the goal despite opposition. This action shows that the character is unwilling to give up easily.”</w:t>
      </w:r>
    </w:p>
    <w:p>
      <w:pPr>
        <w:pStyle w:val="Heading3"/>
      </w:pPr>
      <w:r>
        <w:t>Class Activity</w:t>
      </w:r>
    </w:p>
    <w:p>
      <w:r>
        <w:t>Select one major character. Record two quotations or actions from the drama, identify the trait revealed by each and explain its significance.</w:t>
      </w:r>
    </w:p>
    <w:p>
      <w:r>
        <w:br w:type="page"/>
      </w:r>
    </w:p>
    <w:p>
      <w:pPr>
        <w:pStyle w:val="Heading1"/>
      </w:pPr>
      <w:r>
        <w:t>Lesson 3: Analysing Themes in Drama</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major themes, explain how characters and events develop them and write an evidence-based thematic response.</w:t>
            </w:r>
          </w:p>
        </w:tc>
      </w:tr>
      <w:tr>
        <w:tc>
          <w:tcPr>
            <w:tcW w:type="dxa" w:w="5112"/>
          </w:tcPr>
          <w:p>
            <w:r>
              <w:t>Previous knowledge</w:t>
            </w:r>
          </w:p>
        </w:tc>
        <w:tc>
          <w:tcPr>
            <w:tcW w:type="dxa" w:w="5112"/>
          </w:tcPr>
          <w:p>
            <w:r>
              <w:t>Learners understand themes from prose and can analyse dramatic characters and plot.</w:t>
            </w:r>
          </w:p>
        </w:tc>
      </w:tr>
      <w:tr>
        <w:tc>
          <w:tcPr>
            <w:tcW w:type="dxa" w:w="5112"/>
          </w:tcPr>
          <w:p>
            <w:r>
              <w:t>Key concepts</w:t>
            </w:r>
          </w:p>
        </w:tc>
        <w:tc>
          <w:tcPr>
            <w:tcW w:type="dxa" w:w="5112"/>
          </w:tcPr>
          <w:p>
            <w:r>
              <w:t>Theme, conflict, message, evidence, dramatic action.</w:t>
            </w:r>
          </w:p>
        </w:tc>
      </w:tr>
      <w:tr>
        <w:tc>
          <w:tcPr>
            <w:tcW w:type="dxa" w:w="5112"/>
          </w:tcPr>
          <w:p>
            <w:r>
              <w:t>Resources</w:t>
            </w:r>
          </w:p>
        </w:tc>
        <w:tc>
          <w:tcPr>
            <w:tcW w:type="dxa" w:w="5112"/>
          </w:tcPr>
          <w:p>
            <w:r>
              <w:t>Prescribed or selected texts, exercise books, board and markers/chalk.</w:t>
            </w:r>
          </w:p>
        </w:tc>
      </w:tr>
      <w:tr>
        <w:tc>
          <w:tcPr>
            <w:tcW w:type="dxa" w:w="5112"/>
          </w:tcPr>
          <w:p>
            <w:r>
              <w:t>Introduction</w:t>
            </w:r>
          </w:p>
        </w:tc>
        <w:tc>
          <w:tcPr>
            <w:tcW w:type="dxa" w:w="5112"/>
          </w:tcPr>
          <w:p>
            <w:r>
              <w:t>Teacher presents a recurring conflict or issue from the drama and asks learners what wider human or social idea it represents.</w:t>
            </w:r>
          </w:p>
        </w:tc>
      </w:tr>
      <w:tr>
        <w:tc>
          <w:tcPr>
            <w:tcW w:type="dxa" w:w="5112"/>
          </w:tcPr>
          <w:p>
            <w:r>
              <w:t>Development</w:t>
            </w:r>
          </w:p>
        </w:tc>
        <w:tc>
          <w:tcPr>
            <w:tcW w:type="dxa" w:w="5112"/>
          </w:tcPr>
          <w:p>
            <w:r>
              <w:t>Teacher explains how themes are developed through plot, character choices, dialogue and conflict.</w:t>
            </w:r>
          </w:p>
        </w:tc>
      </w:tr>
      <w:tr>
        <w:tc>
          <w:tcPr>
            <w:tcW w:type="dxa" w:w="5112"/>
          </w:tcPr>
          <w:p>
            <w:r>
              <w:t>Activity</w:t>
            </w:r>
          </w:p>
        </w:tc>
        <w:tc>
          <w:tcPr>
            <w:tcW w:type="dxa" w:w="5112"/>
          </w:tcPr>
          <w:p>
            <w:r>
              <w:t>Learners identify themes and connect each theme to at least two relevant events or character actions.</w:t>
            </w:r>
          </w:p>
        </w:tc>
      </w:tr>
      <w:tr>
        <w:tc>
          <w:tcPr>
            <w:tcW w:type="dxa" w:w="5112"/>
          </w:tcPr>
          <w:p>
            <w:r>
              <w:t>Assessment</w:t>
            </w:r>
          </w:p>
        </w:tc>
        <w:tc>
          <w:tcPr>
            <w:tcW w:type="dxa" w:w="5112"/>
          </w:tcPr>
          <w:p>
            <w:r>
              <w:t>Learners write a structured response explaining one major theme.</w:t>
            </w:r>
          </w:p>
        </w:tc>
      </w:tr>
      <w:tr>
        <w:tc>
          <w:tcPr>
            <w:tcW w:type="dxa" w:w="5112"/>
          </w:tcPr>
          <w:p>
            <w:r>
              <w:t>Homework</w:t>
            </w:r>
          </w:p>
        </w:tc>
        <w:tc>
          <w:tcPr>
            <w:tcW w:type="dxa" w:w="5112"/>
          </w:tcPr>
          <w:p>
            <w:r>
              <w:t>Identify two themes in the selected drama and provide supporting evidence for each.</w:t>
            </w:r>
          </w:p>
        </w:tc>
      </w:tr>
    </w:tbl>
    <w:p>
      <w:pPr>
        <w:pStyle w:val="Heading2"/>
      </w:pPr>
      <w:r>
        <w:t>Lesson Notes</w:t>
      </w:r>
    </w:p>
    <w:p>
      <w:r>
        <w:t>A theme is a significant idea or issue developed through the events, characters and conflicts of a literary work. A theme is not simply a single word such as “greed”; it expresses an idea about that subject.</w:t>
      </w:r>
    </w:p>
    <w:p>
      <w:pPr>
        <w:pStyle w:val="Heading3"/>
      </w:pPr>
      <w:r>
        <w:t>Developing a Theme</w:t>
      </w:r>
    </w:p>
    <w:p>
      <w:pPr>
        <w:pStyle w:val="ListBullet"/>
      </w:pPr>
      <w:r>
        <w:t>Identify a repeated issue or conflict.</w:t>
      </w:r>
    </w:p>
    <w:p>
      <w:pPr>
        <w:pStyle w:val="ListBullet"/>
      </w:pPr>
      <w:r>
        <w:t>Examine the choices characters make.</w:t>
      </w:r>
    </w:p>
    <w:p>
      <w:pPr>
        <w:pStyle w:val="ListBullet"/>
      </w:pPr>
      <w:r>
        <w:t>Consider the consequences of those choices.</w:t>
      </w:r>
    </w:p>
    <w:p>
      <w:pPr>
        <w:pStyle w:val="ListBullet"/>
      </w:pPr>
      <w:r>
        <w:t>Look at how the conflict develops and ends.</w:t>
      </w:r>
    </w:p>
    <w:p>
      <w:pPr>
        <w:pStyle w:val="ListBullet"/>
      </w:pPr>
      <w:r>
        <w:t>Formulate the broader idea expressed by the text.</w:t>
      </w:r>
    </w:p>
    <w:p>
      <w:pPr>
        <w:pStyle w:val="Heading3"/>
      </w:pPr>
      <w:r>
        <w:t>Theme Response Pattern</w:t>
      </w:r>
    </w:p>
    <w:p>
      <w:r>
        <w:t>Name the theme → explain what the theme means in the drama → give relevant character/event evidence → explain how the evidence develops the theme.</w:t>
      </w:r>
    </w:p>
    <w:p>
      <w:pPr>
        <w:pStyle w:val="Heading3"/>
      </w:pPr>
      <w:r>
        <w:t>Class Activity</w:t>
      </w:r>
    </w:p>
    <w:p>
      <w:r>
        <w:t>Choose one theme from the selected drama. Identify two characters or events that develop it and explain the connection between each piece of evidence and the theme.</w:t>
      </w:r>
    </w:p>
    <w:p>
      <w:r>
        <w:br w:type="page"/>
      </w:r>
    </w:p>
    <w:p>
      <w:pPr>
        <w:pStyle w:val="Heading1"/>
      </w:pPr>
      <w:r>
        <w:t>Week 11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Criterion</w:t>
            </w:r>
          </w:p>
        </w:tc>
        <w:tc>
          <w:tcPr>
            <w:tcW w:type="dxa" w:w="5112"/>
          </w:tcPr>
          <w:p>
            <w:r>
              <w:t>Marks</w:t>
            </w:r>
          </w:p>
        </w:tc>
      </w:tr>
      <w:tr>
        <w:tc>
          <w:tcPr>
            <w:tcW w:type="dxa" w:w="5112"/>
          </w:tcPr>
          <w:p>
            <w:r>
              <w:t>Plot structure and analysis</w:t>
            </w:r>
          </w:p>
        </w:tc>
        <w:tc>
          <w:tcPr>
            <w:tcW w:type="dxa" w:w="5112"/>
          </w:tcPr>
          <w:p>
            <w:r>
              <w:t>5</w:t>
            </w:r>
          </w:p>
        </w:tc>
      </w:tr>
      <w:tr>
        <w:tc>
          <w:tcPr>
            <w:tcW w:type="dxa" w:w="5112"/>
          </w:tcPr>
          <w:p>
            <w:r>
              <w:t>Character analysis</w:t>
            </w:r>
          </w:p>
        </w:tc>
        <w:tc>
          <w:tcPr>
            <w:tcW w:type="dxa" w:w="5112"/>
          </w:tcPr>
          <w:p>
            <w:r>
              <w:t>5</w:t>
            </w:r>
          </w:p>
        </w:tc>
      </w:tr>
      <w:tr>
        <w:tc>
          <w:tcPr>
            <w:tcW w:type="dxa" w:w="5112"/>
          </w:tcPr>
          <w:p>
            <w:r>
              <w:t>Theme identification and explanation</w:t>
            </w:r>
          </w:p>
        </w:tc>
        <w:tc>
          <w:tcPr>
            <w:tcW w:type="dxa" w:w="5112"/>
          </w:tcPr>
          <w:p>
            <w:r>
              <w:t>4</w:t>
            </w:r>
          </w:p>
        </w:tc>
      </w:tr>
      <w:tr>
        <w:tc>
          <w:tcPr>
            <w:tcW w:type="dxa" w:w="5112"/>
          </w:tcPr>
          <w:p>
            <w:r>
              <w:t>Use of relevant textual evidence</w:t>
            </w:r>
          </w:p>
        </w:tc>
        <w:tc>
          <w:tcPr>
            <w:tcW w:type="dxa" w:w="5112"/>
          </w:tcPr>
          <w:p>
            <w:r>
              <w:t>4</w:t>
            </w:r>
          </w:p>
        </w:tc>
      </w:tr>
      <w:tr>
        <w:tc>
          <w:tcPr>
            <w:tcW w:type="dxa" w:w="5112"/>
          </w:tcPr>
          <w:p>
            <w:r>
              <w:t>Clarity and organisation</w:t>
            </w:r>
          </w:p>
        </w:tc>
        <w:tc>
          <w:tcPr>
            <w:tcW w:type="dxa" w:w="5112"/>
          </w:tcPr>
          <w:p>
            <w:r>
              <w:t>2</w:t>
            </w:r>
          </w:p>
        </w:tc>
      </w:tr>
      <w:tr>
        <w:tc>
          <w:tcPr>
            <w:tcW w:type="dxa" w:w="5112"/>
          </w:tcPr>
          <w:p>
            <w:r>
              <w:t>Total</w:t>
            </w:r>
          </w:p>
        </w:tc>
        <w:tc>
          <w:tcPr>
            <w:tcW w:type="dxa" w:w="5112"/>
          </w:tcPr>
          <w:p>
            <w:r>
              <w:t>20</w:t>
            </w:r>
          </w:p>
        </w:tc>
      </w:tr>
    </w:tbl>
    <w:p>
      <w:pPr>
        <w:pStyle w:val="Heading1"/>
      </w:pPr>
      <w:r>
        <w:t>Teacher’s Guidance</w:t>
      </w:r>
    </w:p>
    <w:p>
      <w:pPr>
        <w:pStyle w:val="ListBullet"/>
      </w:pPr>
      <w:r>
        <w:t>Base questions on the prescribed or selected drama actually studied by learners.</w:t>
      </w:r>
    </w:p>
    <w:p>
      <w:pPr>
        <w:pStyle w:val="ListBullet"/>
      </w:pPr>
      <w:r>
        <w:t>Require learners to refer to dialogue, actions, events or other relevant evidence from the text.</w:t>
      </w:r>
    </w:p>
    <w:p>
      <w:pPr>
        <w:pStyle w:val="ListBullet"/>
      </w:pPr>
      <w:r>
        <w:t>Do not give full analytical credit for plot retelling without explanation.</w:t>
      </w:r>
    </w:p>
    <w:p>
      <w:pPr>
        <w:pStyle w:val="ListBullet"/>
      </w:pPr>
      <w:r>
        <w:t>Accept different interpretations when they are logically supported by the text.</w:t>
      </w:r>
    </w:p>
    <w:p>
      <w:pPr>
        <w:pStyle w:val="ListBullet"/>
      </w:pPr>
      <w:r>
        <w:t>Keep the week’s focus on plot, characters and themes.</w:t>
      </w:r>
    </w:p>
    <w:p>
      <w:r>
        <w:t>Source basis: Basic 9 English Language Term 1 Scheme of Learning, Week 11: Literature; B9.5.1.1 Analysis of literary texts – Drama; detailed study of drama (plot, characters, themes); resource: prescribed or selected texts.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English Language – Term 1 – Week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