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BASIC 9 ENGLISH LANGUAGE</w:t>
      </w:r>
    </w:p>
    <w:p>
      <w:pPr>
        <w:jc w:val="center"/>
      </w:pPr>
      <w:r>
        <w:rPr>
          <w:b/>
          <w:sz w:val="28"/>
        </w:rPr>
        <w:t>TERM 1 – WEEK 13</w:t>
      </w:r>
    </w:p>
    <w:p>
      <w:pPr>
        <w:jc w:val="center"/>
      </w:pPr>
      <w:r>
        <w:rPr>
          <w:b/>
          <w:sz w:val="24"/>
        </w:rPr>
        <w:t>LESSON PLANS AND LESSON NOTES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9</w:t>
            </w:r>
          </w:p>
        </w:tc>
      </w:tr>
      <w:tr>
        <w:tc>
          <w:tcPr>
            <w:tcW w:type="dxa" w:w="5112"/>
          </w:tcPr>
          <w:p>
            <w:r>
              <w:t>Term</w:t>
            </w:r>
          </w:p>
        </w:tc>
        <w:tc>
          <w:tcPr>
            <w:tcW w:type="dxa" w:w="5112"/>
          </w:tcPr>
          <w:p>
            <w:r>
              <w:t>First Term</w:t>
            </w:r>
          </w:p>
        </w:tc>
      </w:tr>
      <w:tr>
        <w:tc>
          <w:tcPr>
            <w:tcW w:type="dxa" w:w="5112"/>
          </w:tcPr>
          <w:p>
            <w:r>
              <w:t>Week</w:t>
            </w:r>
          </w:p>
        </w:tc>
        <w:tc>
          <w:tcPr>
            <w:tcW w:type="dxa" w:w="5112"/>
          </w:tcPr>
          <w:p>
            <w:r>
              <w:t>13</w:t>
            </w:r>
          </w:p>
        </w:tc>
      </w:tr>
      <w:tr>
        <w:tc>
          <w:tcPr>
            <w:tcW w:type="dxa" w:w="5112"/>
          </w:tcPr>
          <w:p>
            <w:r>
              <w:t>Strand</w:t>
            </w:r>
          </w:p>
        </w:tc>
        <w:tc>
          <w:tcPr>
            <w:tcW w:type="dxa" w:w="5112"/>
          </w:tcPr>
          <w:p>
            <w:r>
              <w:t>Literature / Writing</w:t>
            </w:r>
          </w:p>
        </w:tc>
      </w:tr>
      <w:tr>
        <w:tc>
          <w:tcPr>
            <w:tcW w:type="dxa" w:w="5112"/>
          </w:tcPr>
          <w:p>
            <w:r>
              <w:t>Sub-strand</w:t>
            </w:r>
          </w:p>
        </w:tc>
        <w:tc>
          <w:tcPr>
            <w:tcW w:type="dxa" w:w="5112"/>
          </w:tcPr>
          <w:p>
            <w:r>
              <w:t>Review of Literature and Formal Writing</w:t>
            </w:r>
          </w:p>
        </w:tc>
      </w:tr>
      <w:tr>
        <w:tc>
          <w:tcPr>
            <w:tcW w:type="dxa" w:w="5112"/>
          </w:tcPr>
          <w:p>
            <w:r>
              <w:t>Content Standard / Indicator</w:t>
            </w:r>
          </w:p>
        </w:tc>
        <w:tc>
          <w:tcPr>
            <w:tcW w:type="dxa" w:w="5112"/>
          </w:tcPr>
          <w:p>
            <w:r>
              <w:t>Review literary analysis and practise formal writing</w:t>
            </w:r>
          </w:p>
        </w:tc>
      </w:tr>
      <w:tr>
        <w:tc>
          <w:tcPr>
            <w:tcW w:type="dxa" w:w="5112"/>
          </w:tcPr>
          <w:p>
            <w:r>
              <w:t>Week Focus</w:t>
            </w:r>
          </w:p>
        </w:tc>
        <w:tc>
          <w:tcPr>
            <w:tcW w:type="dxa" w:w="5112"/>
          </w:tcPr>
          <w:p>
            <w:r>
              <w:t>Review literary analysis; practise formal writing</w:t>
            </w:r>
          </w:p>
        </w:tc>
      </w:tr>
      <w:tr>
        <w:tc>
          <w:tcPr>
            <w:tcW w:type="dxa" w:w="5112"/>
          </w:tcPr>
          <w:p>
            <w:r>
              <w:t>Resources</w:t>
            </w:r>
          </w:p>
        </w:tc>
        <w:tc>
          <w:tcPr>
            <w:tcW w:type="dxa" w:w="5112"/>
          </w:tcPr>
          <w:p>
            <w:r>
              <w:t>Selected texts, model letters/essays</w:t>
            </w:r>
          </w:p>
        </w:tc>
      </w:tr>
    </w:tbl>
    <w:p>
      <w:r>
        <w:t>Week 13 consolidates the literature skills developed in Weeks 10–12 and gives learners guided practice in formal writing. Learners review how to analyse prose, drama and poetry before applying planning, organisation and editing skills to formal writing.</w:t>
      </w:r>
    </w:p>
    <w:p>
      <w:pPr>
        <w:pStyle w:val="Heading1"/>
      </w:pPr>
      <w:r>
        <w:t>Weekly Learning Outcomes</w:t>
      </w:r>
    </w:p>
    <w:p>
      <w:pPr>
        <w:pStyle w:val="ListBullet"/>
      </w:pPr>
      <w:r>
        <w:t>Review the main elements used in analysing prose, drama and poetry.</w:t>
      </w:r>
    </w:p>
    <w:p>
      <w:pPr>
        <w:pStyle w:val="ListBullet"/>
      </w:pPr>
      <w:r>
        <w:t>Distinguish between plot, character, setting, theme, poetic devices and message.</w:t>
      </w:r>
    </w:p>
    <w:p>
      <w:pPr>
        <w:pStyle w:val="ListBullet"/>
      </w:pPr>
      <w:r>
        <w:t>Support literary interpretations with relevant evidence from texts.</w:t>
      </w:r>
    </w:p>
    <w:p>
      <w:pPr>
        <w:pStyle w:val="ListBullet"/>
      </w:pPr>
      <w:r>
        <w:t>Plan and organise a formal letter or argumentative/article response.</w:t>
      </w:r>
    </w:p>
    <w:p>
      <w:pPr>
        <w:pStyle w:val="ListBullet"/>
      </w:pPr>
      <w:r>
        <w:t>Edit formal writing for content, organisation, language, punctuation and presentation.</w:t>
      </w:r>
    </w:p>
    <w:p>
      <w:r>
        <w:br w:type="page"/>
      </w:r>
    </w:p>
    <w:p>
      <w:pPr>
        <w:pStyle w:val="Heading1"/>
      </w:pPr>
      <w:r>
        <w:t>Lesson 1: Reviewing Literary Analysis – Prose and Drama</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identify the main elements of prose and drama analysis and write concise evidence-based responses.</w:t>
            </w:r>
          </w:p>
        </w:tc>
      </w:tr>
      <w:tr>
        <w:tc>
          <w:tcPr>
            <w:tcW w:type="dxa" w:w="5112"/>
          </w:tcPr>
          <w:p>
            <w:r>
              <w:t>Previous knowledge</w:t>
            </w:r>
          </w:p>
        </w:tc>
        <w:tc>
          <w:tcPr>
            <w:tcW w:type="dxa" w:w="5112"/>
          </w:tcPr>
          <w:p>
            <w:r>
              <w:t>Learners have studied characters, themes and setting in prose and plot, characters and themes in drama.</w:t>
            </w:r>
          </w:p>
        </w:tc>
      </w:tr>
      <w:tr>
        <w:tc>
          <w:tcPr>
            <w:tcW w:type="dxa" w:w="5112"/>
          </w:tcPr>
          <w:p>
            <w:r>
              <w:t>Key concepts</w:t>
            </w:r>
          </w:p>
        </w:tc>
        <w:tc>
          <w:tcPr>
            <w:tcW w:type="dxa" w:w="5112"/>
          </w:tcPr>
          <w:p>
            <w:r>
              <w:t>Character, setting, plot, conflict, climax, theme, evidence, analysis.</w:t>
            </w:r>
          </w:p>
        </w:tc>
      </w:tr>
      <w:tr>
        <w:tc>
          <w:tcPr>
            <w:tcW w:type="dxa" w:w="5112"/>
          </w:tcPr>
          <w:p>
            <w:r>
              <w:t>Resources</w:t>
            </w:r>
          </w:p>
        </w:tc>
        <w:tc>
          <w:tcPr>
            <w:tcW w:type="dxa" w:w="5112"/>
          </w:tcPr>
          <w:p>
            <w:r>
              <w:t>Selected texts, exercise books, board and markers/chalk.</w:t>
            </w:r>
          </w:p>
        </w:tc>
      </w:tr>
      <w:tr>
        <w:tc>
          <w:tcPr>
            <w:tcW w:type="dxa" w:w="5112"/>
          </w:tcPr>
          <w:p>
            <w:r>
              <w:t>Introduction</w:t>
            </w:r>
          </w:p>
        </w:tc>
        <w:tc>
          <w:tcPr>
            <w:tcW w:type="dxa" w:w="5112"/>
          </w:tcPr>
          <w:p>
            <w:r>
              <w:t>Teacher asks learners to explain the difference between retelling a literary work and analysing it.</w:t>
            </w:r>
          </w:p>
        </w:tc>
      </w:tr>
      <w:tr>
        <w:tc>
          <w:tcPr>
            <w:tcW w:type="dxa" w:w="5112"/>
          </w:tcPr>
          <w:p>
            <w:r>
              <w:t>Development</w:t>
            </w:r>
          </w:p>
        </w:tc>
        <w:tc>
          <w:tcPr>
            <w:tcW w:type="dxa" w:w="5112"/>
          </w:tcPr>
          <w:p>
            <w:r>
              <w:t>Teacher reviews the major analytical elements in prose and drama and demonstrates how evidence supports an interpretation.</w:t>
            </w:r>
          </w:p>
        </w:tc>
      </w:tr>
      <w:tr>
        <w:tc>
          <w:tcPr>
            <w:tcW w:type="dxa" w:w="5112"/>
          </w:tcPr>
          <w:p>
            <w:r>
              <w:t>Activity</w:t>
            </w:r>
          </w:p>
        </w:tc>
        <w:tc>
          <w:tcPr>
            <w:tcW w:type="dxa" w:w="5112"/>
          </w:tcPr>
          <w:p>
            <w:r>
              <w:t>Learners complete a comparative analysis table for a selected prose/drama text.</w:t>
            </w:r>
          </w:p>
        </w:tc>
      </w:tr>
      <w:tr>
        <w:tc>
          <w:tcPr>
            <w:tcW w:type="dxa" w:w="5112"/>
          </w:tcPr>
          <w:p>
            <w:r>
              <w:t>Assessment</w:t>
            </w:r>
          </w:p>
        </w:tc>
        <w:tc>
          <w:tcPr>
            <w:tcW w:type="dxa" w:w="5112"/>
          </w:tcPr>
          <w:p>
            <w:r>
              <w:t>Learners answer short analytical questions on character, plot/setting and theme.</w:t>
            </w:r>
          </w:p>
        </w:tc>
      </w:tr>
      <w:tr>
        <w:tc>
          <w:tcPr>
            <w:tcW w:type="dxa" w:w="5112"/>
          </w:tcPr>
          <w:p>
            <w:r>
              <w:t>Homework</w:t>
            </w:r>
          </w:p>
        </w:tc>
        <w:tc>
          <w:tcPr>
            <w:tcW w:type="dxa" w:w="5112"/>
          </w:tcPr>
          <w:p>
            <w:r>
              <w:t>Write one analytical paragraph on a character or theme from a studied prose/drama text.</w:t>
            </w:r>
          </w:p>
        </w:tc>
      </w:tr>
    </w:tbl>
    <w:p>
      <w:pPr>
        <w:pStyle w:val="Heading2"/>
      </w:pPr>
      <w:r>
        <w:t>Lesson Notes</w:t>
      </w:r>
    </w:p>
    <w:p>
      <w:r>
        <w:t>Literary analysis explains how and why elements of a text create meaning. A strong answer does more than retell events; it makes a clear point and supports that point with evidence.</w:t>
      </w:r>
    </w:p>
    <w:p>
      <w:pPr>
        <w:pStyle w:val="Heading3"/>
      </w:pPr>
      <w:r>
        <w:t>Prose Review</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Questions to ask</w:t>
            </w:r>
          </w:p>
        </w:tc>
      </w:tr>
      <w:tr>
        <w:tc>
          <w:tcPr>
            <w:tcW w:type="dxa" w:w="5112"/>
          </w:tcPr>
          <w:p>
            <w:r>
              <w:t>Character</w:t>
            </w:r>
          </w:p>
        </w:tc>
        <w:tc>
          <w:tcPr>
            <w:tcW w:type="dxa" w:w="5112"/>
          </w:tcPr>
          <w:p>
            <w:r>
              <w:t>What traits does the character show? What actions or words provide evidence?</w:t>
            </w:r>
          </w:p>
        </w:tc>
      </w:tr>
      <w:tr>
        <w:tc>
          <w:tcPr>
            <w:tcW w:type="dxa" w:w="5112"/>
          </w:tcPr>
          <w:p>
            <w:r>
              <w:t>Setting</w:t>
            </w:r>
          </w:p>
        </w:tc>
        <w:tc>
          <w:tcPr>
            <w:tcW w:type="dxa" w:w="5112"/>
          </w:tcPr>
          <w:p>
            <w:r>
              <w:t>Where and when does the text occur? How does the setting affect events or characters?</w:t>
            </w:r>
          </w:p>
        </w:tc>
      </w:tr>
      <w:tr>
        <w:tc>
          <w:tcPr>
            <w:tcW w:type="dxa" w:w="5112"/>
          </w:tcPr>
          <w:p>
            <w:r>
              <w:t>Plot</w:t>
            </w:r>
          </w:p>
        </w:tc>
        <w:tc>
          <w:tcPr>
            <w:tcW w:type="dxa" w:w="5112"/>
          </w:tcPr>
          <w:p>
            <w:r>
              <w:t>What important events develop the central conflict?</w:t>
            </w:r>
          </w:p>
        </w:tc>
      </w:tr>
      <w:tr>
        <w:tc>
          <w:tcPr>
            <w:tcW w:type="dxa" w:w="5112"/>
          </w:tcPr>
          <w:p>
            <w:r>
              <w:t>Theme</w:t>
            </w:r>
          </w:p>
        </w:tc>
        <w:tc>
          <w:tcPr>
            <w:tcW w:type="dxa" w:w="5112"/>
          </w:tcPr>
          <w:p>
            <w:r>
              <w:t>What significant idea does the text communicate?</w:t>
            </w:r>
          </w:p>
        </w:tc>
      </w:tr>
      <w:tr>
        <w:tc>
          <w:tcPr>
            <w:tcW w:type="dxa" w:w="5112"/>
          </w:tcPr>
          <w:p>
            <w:r>
              <w:t>Evidence</w:t>
            </w:r>
          </w:p>
        </w:tc>
        <w:tc>
          <w:tcPr>
            <w:tcW w:type="dxa" w:w="5112"/>
          </w:tcPr>
          <w:p>
            <w:r>
              <w:t>Which event, action, description or quotation supports the interpretation?</w:t>
            </w:r>
          </w:p>
        </w:tc>
      </w:tr>
    </w:tbl>
    <w:p>
      <w:pPr>
        <w:pStyle w:val="Heading3"/>
      </w:pPr>
      <w:r>
        <w:t>Drama Review</w:t>
      </w:r>
    </w:p>
    <w:p>
      <w:pPr>
        <w:pStyle w:val="ListBullet"/>
      </w:pPr>
      <w:r>
        <w:t>Identify the central conflict and important plot developments.</w:t>
      </w:r>
    </w:p>
    <w:p>
      <w:pPr>
        <w:pStyle w:val="ListBullet"/>
      </w:pPr>
      <w:r>
        <w:t>Analyse characters through their dialogue, actions and relationships.</w:t>
      </w:r>
    </w:p>
    <w:p>
      <w:pPr>
        <w:pStyle w:val="ListBullet"/>
      </w:pPr>
      <w:r>
        <w:t>Identify themes and explain how the plot and characters develop them.</w:t>
      </w:r>
    </w:p>
    <w:p>
      <w:pPr>
        <w:pStyle w:val="ListBullet"/>
      </w:pPr>
      <w:r>
        <w:t>Use evidence from the selected drama rather than unsupported opinions.</w:t>
      </w:r>
    </w:p>
    <w:p>
      <w:pPr>
        <w:pStyle w:val="Heading3"/>
      </w:pPr>
      <w:r>
        <w:t>Analysis vs Retelling</w:t>
      </w:r>
    </w:p>
    <w:tbl>
      <w:tblPr>
        <w:tblStyle w:val="TableGrid"/>
        <w:tblW w:type="auto" w:w="0"/>
        <w:jc w:val="center"/>
        <w:tblLook w:firstColumn="1" w:firstRow="1" w:lastColumn="0" w:lastRow="0" w:noHBand="0" w:noVBand="1" w:val="04A0"/>
      </w:tblPr>
      <w:tblGrid>
        <w:gridCol w:w="5112"/>
        <w:gridCol w:w="5112"/>
      </w:tblGrid>
      <w:tr>
        <w:tc>
          <w:tcPr>
            <w:tcW w:type="dxa" w:w="5112"/>
          </w:tcPr>
          <w:p>
            <w:r>
              <w:t>Retelling</w:t>
            </w:r>
          </w:p>
        </w:tc>
        <w:tc>
          <w:tcPr>
            <w:tcW w:type="dxa" w:w="5112"/>
          </w:tcPr>
          <w:p>
            <w:r>
              <w:t>“The character leaves home after the argument.”</w:t>
            </w:r>
          </w:p>
        </w:tc>
      </w:tr>
      <w:tr>
        <w:tc>
          <w:tcPr>
            <w:tcW w:type="dxa" w:w="5112"/>
          </w:tcPr>
          <w:p>
            <w:r>
              <w:t>Analysis</w:t>
            </w:r>
          </w:p>
        </w:tc>
        <w:tc>
          <w:tcPr>
            <w:tcW w:type="dxa" w:w="5112"/>
          </w:tcPr>
          <w:p>
            <w:r>
              <w:t>“The character’s decision to leave after the argument shows how the conflict has changed the relationship and pushes the plot forward.”</w:t>
            </w:r>
          </w:p>
        </w:tc>
      </w:tr>
    </w:tbl>
    <w:p>
      <w:pPr>
        <w:pStyle w:val="Heading3"/>
      </w:pPr>
      <w:r>
        <w:t>Class Activity</w:t>
      </w:r>
    </w:p>
    <w:p>
      <w:r>
        <w:t>Learners select one character and one theme from a studied prose or drama text. For each, they write a claim, provide evidence and explain the significance.</w:t>
      </w:r>
    </w:p>
    <w:p>
      <w:r>
        <w:br w:type="page"/>
      </w:r>
    </w:p>
    <w:p>
      <w:pPr>
        <w:pStyle w:val="Heading1"/>
      </w:pPr>
      <w:r>
        <w:t>Lesson 2: Reviewing Poetry and Literary Interpretation</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identify poetic devices, themes and messages and explain their contribution to meaning.</w:t>
            </w:r>
          </w:p>
        </w:tc>
      </w:tr>
      <w:tr>
        <w:tc>
          <w:tcPr>
            <w:tcW w:type="dxa" w:w="5112"/>
          </w:tcPr>
          <w:p>
            <w:r>
              <w:t>Previous knowledge</w:t>
            </w:r>
          </w:p>
        </w:tc>
        <w:tc>
          <w:tcPr>
            <w:tcW w:type="dxa" w:w="5112"/>
          </w:tcPr>
          <w:p>
            <w:r>
              <w:t>Learners have studied poetic devices, themes and messages.</w:t>
            </w:r>
          </w:p>
        </w:tc>
      </w:tr>
      <w:tr>
        <w:tc>
          <w:tcPr>
            <w:tcW w:type="dxa" w:w="5112"/>
          </w:tcPr>
          <w:p>
            <w:r>
              <w:t>Key concepts</w:t>
            </w:r>
          </w:p>
        </w:tc>
        <w:tc>
          <w:tcPr>
            <w:tcW w:type="dxa" w:w="5112"/>
          </w:tcPr>
          <w:p>
            <w:r>
              <w:t>Poetic device, imagery, theme, message, tone, evidence, interpretation.</w:t>
            </w:r>
          </w:p>
        </w:tc>
      </w:tr>
      <w:tr>
        <w:tc>
          <w:tcPr>
            <w:tcW w:type="dxa" w:w="5112"/>
          </w:tcPr>
          <w:p>
            <w:r>
              <w:t>Resources</w:t>
            </w:r>
          </w:p>
        </w:tc>
        <w:tc>
          <w:tcPr>
            <w:tcW w:type="dxa" w:w="5112"/>
          </w:tcPr>
          <w:p>
            <w:r>
              <w:t>Selected poems, exercise books, board and markers/chalk.</w:t>
            </w:r>
          </w:p>
        </w:tc>
      </w:tr>
      <w:tr>
        <w:tc>
          <w:tcPr>
            <w:tcW w:type="dxa" w:w="5112"/>
          </w:tcPr>
          <w:p>
            <w:r>
              <w:t>Introduction</w:t>
            </w:r>
          </w:p>
        </w:tc>
        <w:tc>
          <w:tcPr>
            <w:tcW w:type="dxa" w:w="5112"/>
          </w:tcPr>
          <w:p>
            <w:r>
              <w:t>Teacher presents a short poetic extract from a selected text and asks learners what creates its meaning and effect.</w:t>
            </w:r>
          </w:p>
        </w:tc>
      </w:tr>
      <w:tr>
        <w:tc>
          <w:tcPr>
            <w:tcW w:type="dxa" w:w="5112"/>
          </w:tcPr>
          <w:p>
            <w:r>
              <w:t>Development</w:t>
            </w:r>
          </w:p>
        </w:tc>
        <w:tc>
          <w:tcPr>
            <w:tcW w:type="dxa" w:w="5112"/>
          </w:tcPr>
          <w:p>
            <w:r>
              <w:t>Teacher reviews important poetic devices and the process of developing a supported interpretation.</w:t>
            </w:r>
          </w:p>
        </w:tc>
      </w:tr>
      <w:tr>
        <w:tc>
          <w:tcPr>
            <w:tcW w:type="dxa" w:w="5112"/>
          </w:tcPr>
          <w:p>
            <w:r>
              <w:t>Activity</w:t>
            </w:r>
          </w:p>
        </w:tc>
        <w:tc>
          <w:tcPr>
            <w:tcW w:type="dxa" w:w="5112"/>
          </w:tcPr>
          <w:p>
            <w:r>
              <w:t>Learners identify devices, explain their effects and connect them to a theme or message.</w:t>
            </w:r>
          </w:p>
        </w:tc>
      </w:tr>
      <w:tr>
        <w:tc>
          <w:tcPr>
            <w:tcW w:type="dxa" w:w="5112"/>
          </w:tcPr>
          <w:p>
            <w:r>
              <w:t>Assessment</w:t>
            </w:r>
          </w:p>
        </w:tc>
        <w:tc>
          <w:tcPr>
            <w:tcW w:type="dxa" w:w="5112"/>
          </w:tcPr>
          <w:p>
            <w:r>
              <w:t>Learners write a short evidence-based response on a selected poem.</w:t>
            </w:r>
          </w:p>
        </w:tc>
      </w:tr>
      <w:tr>
        <w:tc>
          <w:tcPr>
            <w:tcW w:type="dxa" w:w="5112"/>
          </w:tcPr>
          <w:p>
            <w:r>
              <w:t>Homework</w:t>
            </w:r>
          </w:p>
        </w:tc>
        <w:tc>
          <w:tcPr>
            <w:tcW w:type="dxa" w:w="5112"/>
          </w:tcPr>
          <w:p>
            <w:r>
              <w:t>Prepare a literary analysis outline using one studied poem.</w:t>
            </w:r>
          </w:p>
        </w:tc>
      </w:tr>
    </w:tbl>
    <w:p>
      <w:pPr>
        <w:pStyle w:val="Heading2"/>
      </w:pPr>
      <w:r>
        <w:t>Lesson Notes</w:t>
      </w:r>
    </w:p>
    <w:p>
      <w:r>
        <w:t>Poetry often communicates meaning through concentrated language, imagery, sound and suggestion. Learners should therefore explain how a poetic device contributes to an idea rather than simply naming the device.</w:t>
      </w:r>
    </w:p>
    <w:p>
      <w:pPr>
        <w:pStyle w:val="Heading3"/>
      </w:pPr>
      <w:r>
        <w:t>Poetry Review</w:t>
      </w:r>
    </w:p>
    <w:tbl>
      <w:tblPr>
        <w:tblStyle w:val="TableGrid"/>
        <w:tblW w:type="auto" w:w="0"/>
        <w:jc w:val="center"/>
        <w:tblLook w:firstColumn="1" w:firstRow="1" w:lastColumn="0" w:lastRow="0" w:noHBand="0" w:noVBand="1" w:val="04A0"/>
      </w:tblPr>
      <w:tblGrid>
        <w:gridCol w:w="5112"/>
        <w:gridCol w:w="5112"/>
      </w:tblGrid>
      <w:tr>
        <w:tc>
          <w:tcPr>
            <w:tcW w:type="dxa" w:w="5112"/>
          </w:tcPr>
          <w:p>
            <w:r>
              <w:t>Feature</w:t>
            </w:r>
          </w:p>
        </w:tc>
        <w:tc>
          <w:tcPr>
            <w:tcW w:type="dxa" w:w="5112"/>
          </w:tcPr>
          <w:p>
            <w:r>
              <w:t>What to examine</w:t>
            </w:r>
          </w:p>
        </w:tc>
      </w:tr>
      <w:tr>
        <w:tc>
          <w:tcPr>
            <w:tcW w:type="dxa" w:w="5112"/>
          </w:tcPr>
          <w:p>
            <w:r>
              <w:t>Poetic devices</w:t>
            </w:r>
          </w:p>
        </w:tc>
        <w:tc>
          <w:tcPr>
            <w:tcW w:type="dxa" w:w="5112"/>
          </w:tcPr>
          <w:p>
            <w:r>
              <w:t>Simile, metaphor, personification, imagery, repetition, alliteration and other significant techniques.</w:t>
            </w:r>
          </w:p>
        </w:tc>
      </w:tr>
      <w:tr>
        <w:tc>
          <w:tcPr>
            <w:tcW w:type="dxa" w:w="5112"/>
          </w:tcPr>
          <w:p>
            <w:r>
              <w:t>Theme</w:t>
            </w:r>
          </w:p>
        </w:tc>
        <w:tc>
          <w:tcPr>
            <w:tcW w:type="dxa" w:w="5112"/>
          </w:tcPr>
          <w:p>
            <w:r>
              <w:t>The major idea developed by the poem.</w:t>
            </w:r>
          </w:p>
        </w:tc>
      </w:tr>
      <w:tr>
        <w:tc>
          <w:tcPr>
            <w:tcW w:type="dxa" w:w="5112"/>
          </w:tcPr>
          <w:p>
            <w:r>
              <w:t>Message</w:t>
            </w:r>
          </w:p>
        </w:tc>
        <w:tc>
          <w:tcPr>
            <w:tcW w:type="dxa" w:w="5112"/>
          </w:tcPr>
          <w:p>
            <w:r>
              <w:t>The central lesson, insight or idea communicated.</w:t>
            </w:r>
          </w:p>
        </w:tc>
      </w:tr>
      <w:tr>
        <w:tc>
          <w:tcPr>
            <w:tcW w:type="dxa" w:w="5112"/>
          </w:tcPr>
          <w:p>
            <w:r>
              <w:t>Tone</w:t>
            </w:r>
          </w:p>
        </w:tc>
        <w:tc>
          <w:tcPr>
            <w:tcW w:type="dxa" w:w="5112"/>
          </w:tcPr>
          <w:p>
            <w:r>
              <w:t>The speaker’s attitude or emotional quality.</w:t>
            </w:r>
          </w:p>
        </w:tc>
      </w:tr>
      <w:tr>
        <w:tc>
          <w:tcPr>
            <w:tcW w:type="dxa" w:w="5112"/>
          </w:tcPr>
          <w:p>
            <w:r>
              <w:t>Evidence</w:t>
            </w:r>
          </w:p>
        </w:tc>
        <w:tc>
          <w:tcPr>
            <w:tcW w:type="dxa" w:w="5112"/>
          </w:tcPr>
          <w:p>
            <w:r>
              <w:t>Words, images, lines or patterns supporting the interpretation.</w:t>
            </w:r>
          </w:p>
        </w:tc>
      </w:tr>
    </w:tbl>
    <w:p>
      <w:pPr>
        <w:pStyle w:val="Heading3"/>
      </w:pPr>
      <w:r>
        <w:t>A Useful Response Structure</w:t>
      </w:r>
    </w:p>
    <w:p>
      <w:pPr>
        <w:pStyle w:val="ListBullet"/>
      </w:pPr>
      <w:r>
        <w:t>State the interpretation clearly.</w:t>
      </w:r>
    </w:p>
    <w:p>
      <w:pPr>
        <w:pStyle w:val="ListBullet"/>
      </w:pPr>
      <w:r>
        <w:t>Identify the relevant poetic feature or idea.</w:t>
      </w:r>
    </w:p>
    <w:p>
      <w:pPr>
        <w:pStyle w:val="ListBullet"/>
      </w:pPr>
      <w:r>
        <w:t>Refer to evidence from the poem.</w:t>
      </w:r>
    </w:p>
    <w:p>
      <w:pPr>
        <w:pStyle w:val="ListBullet"/>
      </w:pPr>
      <w:r>
        <w:t>Explain how the evidence supports the interpretation.</w:t>
      </w:r>
    </w:p>
    <w:p>
      <w:pPr>
        <w:pStyle w:val="Heading3"/>
      </w:pPr>
      <w:r>
        <w:t>Class Activity</w:t>
      </w:r>
    </w:p>
    <w:p>
      <w:r>
        <w:t>Learners analyse a selected poem by completing: device/feature → evidence → effect → theme/message.</w:t>
      </w:r>
    </w:p>
    <w:p>
      <w:r>
        <w:br w:type="page"/>
      </w:r>
    </w:p>
    <w:p>
      <w:pPr>
        <w:pStyle w:val="Heading1"/>
      </w:pPr>
      <w:r>
        <w:t>Lesson 3: Formal Writing Practice – Planning, Writing and Editing</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plan a formal writing task, organise ideas into appropriate paragraphs and edit a completed response.</w:t>
            </w:r>
          </w:p>
        </w:tc>
      </w:tr>
      <w:tr>
        <w:tc>
          <w:tcPr>
            <w:tcW w:type="dxa" w:w="5112"/>
          </w:tcPr>
          <w:p>
            <w:r>
              <w:t>Previous knowledge</w:t>
            </w:r>
          </w:p>
        </w:tc>
        <w:tc>
          <w:tcPr>
            <w:tcW w:type="dxa" w:w="5112"/>
          </w:tcPr>
          <w:p>
            <w:r>
              <w:t>Learners have studied formal letters, articles and argumentative essays.</w:t>
            </w:r>
          </w:p>
        </w:tc>
      </w:tr>
      <w:tr>
        <w:tc>
          <w:tcPr>
            <w:tcW w:type="dxa" w:w="5112"/>
          </w:tcPr>
          <w:p>
            <w:r>
              <w:t>Key concepts</w:t>
            </w:r>
          </w:p>
        </w:tc>
        <w:tc>
          <w:tcPr>
            <w:tcW w:type="dxa" w:w="5112"/>
          </w:tcPr>
          <w:p>
            <w:r>
              <w:t>Audience, purpose, planning, paragraphing, formal language, coherence, editing.</w:t>
            </w:r>
          </w:p>
        </w:tc>
      </w:tr>
      <w:tr>
        <w:tc>
          <w:tcPr>
            <w:tcW w:type="dxa" w:w="5112"/>
          </w:tcPr>
          <w:p>
            <w:r>
              <w:t>Resources</w:t>
            </w:r>
          </w:p>
        </w:tc>
        <w:tc>
          <w:tcPr>
            <w:tcW w:type="dxa" w:w="5112"/>
          </w:tcPr>
          <w:p>
            <w:r>
              <w:t>Model letters/essays, exercise books, board and markers/chalk.</w:t>
            </w:r>
          </w:p>
        </w:tc>
      </w:tr>
      <w:tr>
        <w:tc>
          <w:tcPr>
            <w:tcW w:type="dxa" w:w="5112"/>
          </w:tcPr>
          <w:p>
            <w:r>
              <w:t>Introduction</w:t>
            </w:r>
          </w:p>
        </w:tc>
        <w:tc>
          <w:tcPr>
            <w:tcW w:type="dxa" w:w="5112"/>
          </w:tcPr>
          <w:p>
            <w:r>
              <w:t>Teacher presents a formal-writing task and asks learners to identify its purpose and intended audience.</w:t>
            </w:r>
          </w:p>
        </w:tc>
      </w:tr>
      <w:tr>
        <w:tc>
          <w:tcPr>
            <w:tcW w:type="dxa" w:w="5112"/>
          </w:tcPr>
          <w:p>
            <w:r>
              <w:t>Development</w:t>
            </w:r>
          </w:p>
        </w:tc>
        <w:tc>
          <w:tcPr>
            <w:tcW w:type="dxa" w:w="5112"/>
          </w:tcPr>
          <w:p>
            <w:r>
              <w:t>Teacher reviews planning, paragraph organisation, formal language and editing.</w:t>
            </w:r>
          </w:p>
        </w:tc>
      </w:tr>
      <w:tr>
        <w:tc>
          <w:tcPr>
            <w:tcW w:type="dxa" w:w="5112"/>
          </w:tcPr>
          <w:p>
            <w:r>
              <w:t>Activity</w:t>
            </w:r>
          </w:p>
        </w:tc>
        <w:tc>
          <w:tcPr>
            <w:tcW w:type="dxa" w:w="5112"/>
          </w:tcPr>
          <w:p>
            <w:r>
              <w:t>Learners plan and write either a formal letter or an article/argumentative response, then use an editing checklist.</w:t>
            </w:r>
          </w:p>
        </w:tc>
      </w:tr>
      <w:tr>
        <w:tc>
          <w:tcPr>
            <w:tcW w:type="dxa" w:w="5112"/>
          </w:tcPr>
          <w:p>
            <w:r>
              <w:t>Assessment</w:t>
            </w:r>
          </w:p>
        </w:tc>
        <w:tc>
          <w:tcPr>
            <w:tcW w:type="dxa" w:w="5112"/>
          </w:tcPr>
          <w:p>
            <w:r>
              <w:t>Teacher assesses the completed response using content, organisation, language and mechanics.</w:t>
            </w:r>
          </w:p>
        </w:tc>
      </w:tr>
      <w:tr>
        <w:tc>
          <w:tcPr>
            <w:tcW w:type="dxa" w:w="5112"/>
          </w:tcPr>
          <w:p>
            <w:r>
              <w:t>Homework</w:t>
            </w:r>
          </w:p>
        </w:tc>
        <w:tc>
          <w:tcPr>
            <w:tcW w:type="dxa" w:w="5112"/>
          </w:tcPr>
          <w:p>
            <w:r>
              <w:t>Rewrite the assessed response, correcting the identified weaknesses.</w:t>
            </w:r>
          </w:p>
        </w:tc>
      </w:tr>
    </w:tbl>
    <w:p>
      <w:pPr>
        <w:pStyle w:val="Heading2"/>
      </w:pPr>
      <w:r>
        <w:t>Lesson Notes</w:t>
      </w:r>
    </w:p>
    <w:p>
      <w:r>
        <w:t>Formal writing requires the writer to consider purpose and audience, organise ideas logically and use an appropriate formal style.</w:t>
      </w:r>
    </w:p>
    <w:p>
      <w:pPr>
        <w:pStyle w:val="Heading3"/>
      </w:pPr>
      <w:r>
        <w:t>Planning a Formal Writing Task</w:t>
      </w:r>
    </w:p>
    <w:p>
      <w:pPr>
        <w:pStyle w:val="ListBullet"/>
      </w:pPr>
      <w:r>
        <w:t>Read the question carefully.</w:t>
      </w:r>
    </w:p>
    <w:p>
      <w:pPr>
        <w:pStyle w:val="ListBullet"/>
      </w:pPr>
      <w:r>
        <w:t>Identify the purpose and intended audience.</w:t>
      </w:r>
    </w:p>
    <w:p>
      <w:pPr>
        <w:pStyle w:val="ListBullet"/>
      </w:pPr>
      <w:r>
        <w:t>List the main points to include.</w:t>
      </w:r>
    </w:p>
    <w:p>
      <w:pPr>
        <w:pStyle w:val="ListBullet"/>
      </w:pPr>
      <w:r>
        <w:t>Arrange points logically.</w:t>
      </w:r>
    </w:p>
    <w:p>
      <w:pPr>
        <w:pStyle w:val="ListBullet"/>
      </w:pPr>
      <w:r>
        <w:t>Decide how the introduction, body and conclusion will work.</w:t>
      </w:r>
    </w:p>
    <w:p>
      <w:pPr>
        <w:pStyle w:val="ListBullet"/>
      </w:pPr>
      <w:r>
        <w:t>Check the response against the question before submitting it.</w:t>
      </w:r>
    </w:p>
    <w:p>
      <w:pPr>
        <w:pStyle w:val="Heading3"/>
      </w:pPr>
      <w:r>
        <w:t>Editing Checklist</w:t>
      </w:r>
    </w:p>
    <w:tbl>
      <w:tblPr>
        <w:tblStyle w:val="TableGrid"/>
        <w:tblW w:type="auto" w:w="0"/>
        <w:jc w:val="center"/>
        <w:tblLook w:firstColumn="1" w:firstRow="1" w:lastColumn="0" w:lastRow="0" w:noHBand="0" w:noVBand="1" w:val="04A0"/>
      </w:tblPr>
      <w:tblGrid>
        <w:gridCol w:w="5112"/>
        <w:gridCol w:w="5112"/>
      </w:tblGrid>
      <w:tr>
        <w:tc>
          <w:tcPr>
            <w:tcW w:type="dxa" w:w="5112"/>
          </w:tcPr>
          <w:p>
            <w:r>
              <w:t>Area</w:t>
            </w:r>
          </w:p>
        </w:tc>
        <w:tc>
          <w:tcPr>
            <w:tcW w:type="dxa" w:w="5112"/>
          </w:tcPr>
          <w:p>
            <w:r>
              <w:t>Check</w:t>
            </w:r>
          </w:p>
        </w:tc>
      </w:tr>
      <w:tr>
        <w:tc>
          <w:tcPr>
            <w:tcW w:type="dxa" w:w="5112"/>
          </w:tcPr>
          <w:p>
            <w:r>
              <w:t>Content</w:t>
            </w:r>
          </w:p>
        </w:tc>
        <w:tc>
          <w:tcPr>
            <w:tcW w:type="dxa" w:w="5112"/>
          </w:tcPr>
          <w:p>
            <w:r>
              <w:t>Have I answered every part of the question?</w:t>
            </w:r>
          </w:p>
        </w:tc>
      </w:tr>
      <w:tr>
        <w:tc>
          <w:tcPr>
            <w:tcW w:type="dxa" w:w="5112"/>
          </w:tcPr>
          <w:p>
            <w:r>
              <w:t>Organisation</w:t>
            </w:r>
          </w:p>
        </w:tc>
        <w:tc>
          <w:tcPr>
            <w:tcW w:type="dxa" w:w="5112"/>
          </w:tcPr>
          <w:p>
            <w:r>
              <w:t>Are ideas arranged logically and paragraphs clear?</w:t>
            </w:r>
          </w:p>
        </w:tc>
      </w:tr>
      <w:tr>
        <w:tc>
          <w:tcPr>
            <w:tcW w:type="dxa" w:w="5112"/>
          </w:tcPr>
          <w:p>
            <w:r>
              <w:t>Language</w:t>
            </w:r>
          </w:p>
        </w:tc>
        <w:tc>
          <w:tcPr>
            <w:tcW w:type="dxa" w:w="5112"/>
          </w:tcPr>
          <w:p>
            <w:r>
              <w:t>Is the language appropriate and formal?</w:t>
            </w:r>
          </w:p>
        </w:tc>
      </w:tr>
      <w:tr>
        <w:tc>
          <w:tcPr>
            <w:tcW w:type="dxa" w:w="5112"/>
          </w:tcPr>
          <w:p>
            <w:r>
              <w:t>Grammar</w:t>
            </w:r>
          </w:p>
        </w:tc>
        <w:tc>
          <w:tcPr>
            <w:tcW w:type="dxa" w:w="5112"/>
          </w:tcPr>
          <w:p>
            <w:r>
              <w:t>Are sentences grammatically correct?</w:t>
            </w:r>
          </w:p>
        </w:tc>
      </w:tr>
      <w:tr>
        <w:tc>
          <w:tcPr>
            <w:tcW w:type="dxa" w:w="5112"/>
          </w:tcPr>
          <w:p>
            <w:r>
              <w:t>Punctuation</w:t>
            </w:r>
          </w:p>
        </w:tc>
        <w:tc>
          <w:tcPr>
            <w:tcW w:type="dxa" w:w="5112"/>
          </w:tcPr>
          <w:p>
            <w:r>
              <w:t>Have I used capital letters and punctuation correctly?</w:t>
            </w:r>
          </w:p>
        </w:tc>
      </w:tr>
      <w:tr>
        <w:tc>
          <w:tcPr>
            <w:tcW w:type="dxa" w:w="5112"/>
          </w:tcPr>
          <w:p>
            <w:r>
              <w:t>Spelling</w:t>
            </w:r>
          </w:p>
        </w:tc>
        <w:tc>
          <w:tcPr>
            <w:tcW w:type="dxa" w:w="5112"/>
          </w:tcPr>
          <w:p>
            <w:r>
              <w:t>Have I checked difficult and commonly misspelled words?</w:t>
            </w:r>
          </w:p>
        </w:tc>
      </w:tr>
      <w:tr>
        <w:tc>
          <w:tcPr>
            <w:tcW w:type="dxa" w:w="5112"/>
          </w:tcPr>
          <w:p>
            <w:r>
              <w:t>Presentation</w:t>
            </w:r>
          </w:p>
        </w:tc>
        <w:tc>
          <w:tcPr>
            <w:tcW w:type="dxa" w:w="5112"/>
          </w:tcPr>
          <w:p>
            <w:r>
              <w:t>Is the final work neat and easy to read?</w:t>
            </w:r>
          </w:p>
        </w:tc>
      </w:tr>
    </w:tbl>
    <w:p>
      <w:pPr>
        <w:pStyle w:val="Heading3"/>
      </w:pPr>
      <w:r>
        <w:t>Class Writing Task</w:t>
      </w:r>
    </w:p>
    <w:p>
      <w:r>
        <w:t>Choose one: (a) Write a formal letter on a school/community issue; or (b) write an article or argumentative response on a relevant issue. Learners plan first, write the response and then edit it with the checklist.</w:t>
      </w:r>
    </w:p>
    <w:p>
      <w:r>
        <w:br w:type="page"/>
      </w:r>
    </w:p>
    <w:p>
      <w:pPr>
        <w:pStyle w:val="Heading1"/>
      </w:pPr>
      <w:r>
        <w:t>Week 13 Consolidated Assessment</w:t>
      </w:r>
    </w:p>
    <w:tbl>
      <w:tblPr>
        <w:tblStyle w:val="TableGrid"/>
        <w:tblW w:type="auto" w:w="0"/>
        <w:jc w:val="center"/>
        <w:tblLook w:firstColumn="1" w:firstRow="1" w:lastColumn="0" w:lastRow="0" w:noHBand="0" w:noVBand="1" w:val="04A0"/>
      </w:tblPr>
      <w:tblGrid>
        <w:gridCol w:w="5112"/>
        <w:gridCol w:w="5112"/>
      </w:tblGrid>
      <w:tr>
        <w:tc>
          <w:tcPr>
            <w:tcW w:type="dxa" w:w="5112"/>
          </w:tcPr>
          <w:p>
            <w:r>
              <w:t>Criterion</w:t>
            </w:r>
          </w:p>
        </w:tc>
        <w:tc>
          <w:tcPr>
            <w:tcW w:type="dxa" w:w="5112"/>
          </w:tcPr>
          <w:p>
            <w:r>
              <w:t>Marks</w:t>
            </w:r>
          </w:p>
        </w:tc>
      </w:tr>
      <w:tr>
        <w:tc>
          <w:tcPr>
            <w:tcW w:type="dxa" w:w="5112"/>
          </w:tcPr>
          <w:p>
            <w:r>
              <w:t>Literary knowledge and identification of relevant elements</w:t>
            </w:r>
          </w:p>
        </w:tc>
        <w:tc>
          <w:tcPr>
            <w:tcW w:type="dxa" w:w="5112"/>
          </w:tcPr>
          <w:p>
            <w:r>
              <w:t>4</w:t>
            </w:r>
          </w:p>
        </w:tc>
      </w:tr>
      <w:tr>
        <w:tc>
          <w:tcPr>
            <w:tcW w:type="dxa" w:w="5112"/>
          </w:tcPr>
          <w:p>
            <w:r>
              <w:t>Literary analysis and interpretation</w:t>
            </w:r>
          </w:p>
        </w:tc>
        <w:tc>
          <w:tcPr>
            <w:tcW w:type="dxa" w:w="5112"/>
          </w:tcPr>
          <w:p>
            <w:r>
              <w:t>4</w:t>
            </w:r>
          </w:p>
        </w:tc>
      </w:tr>
      <w:tr>
        <w:tc>
          <w:tcPr>
            <w:tcW w:type="dxa" w:w="5112"/>
          </w:tcPr>
          <w:p>
            <w:r>
              <w:t>Use of textual evidence</w:t>
            </w:r>
          </w:p>
        </w:tc>
        <w:tc>
          <w:tcPr>
            <w:tcW w:type="dxa" w:w="5112"/>
          </w:tcPr>
          <w:p>
            <w:r>
              <w:t>3</w:t>
            </w:r>
          </w:p>
        </w:tc>
      </w:tr>
      <w:tr>
        <w:tc>
          <w:tcPr>
            <w:tcW w:type="dxa" w:w="5112"/>
          </w:tcPr>
          <w:p>
            <w:r>
              <w:t>Formal-writing content and relevance</w:t>
            </w:r>
          </w:p>
        </w:tc>
        <w:tc>
          <w:tcPr>
            <w:tcW w:type="dxa" w:w="5112"/>
          </w:tcPr>
          <w:p>
            <w:r>
              <w:t>3</w:t>
            </w:r>
          </w:p>
        </w:tc>
      </w:tr>
      <w:tr>
        <w:tc>
          <w:tcPr>
            <w:tcW w:type="dxa" w:w="5112"/>
          </w:tcPr>
          <w:p>
            <w:r>
              <w:t>Organisation and paragraphing</w:t>
            </w:r>
          </w:p>
        </w:tc>
        <w:tc>
          <w:tcPr>
            <w:tcW w:type="dxa" w:w="5112"/>
          </w:tcPr>
          <w:p>
            <w:r>
              <w:t>2</w:t>
            </w:r>
          </w:p>
        </w:tc>
      </w:tr>
      <w:tr>
        <w:tc>
          <w:tcPr>
            <w:tcW w:type="dxa" w:w="5112"/>
          </w:tcPr>
          <w:p>
            <w:r>
              <w:t>Language, grammar and punctuation</w:t>
            </w:r>
          </w:p>
        </w:tc>
        <w:tc>
          <w:tcPr>
            <w:tcW w:type="dxa" w:w="5112"/>
          </w:tcPr>
          <w:p>
            <w:r>
              <w:t>2</w:t>
            </w:r>
          </w:p>
        </w:tc>
      </w:tr>
      <w:tr>
        <w:tc>
          <w:tcPr>
            <w:tcW w:type="dxa" w:w="5112"/>
          </w:tcPr>
          <w:p>
            <w:r>
              <w:t>Total</w:t>
            </w:r>
          </w:p>
        </w:tc>
        <w:tc>
          <w:tcPr>
            <w:tcW w:type="dxa" w:w="5112"/>
          </w:tcPr>
          <w:p>
            <w:r>
              <w:t>18</w:t>
            </w:r>
          </w:p>
        </w:tc>
      </w:tr>
    </w:tbl>
    <w:p>
      <w:pPr>
        <w:pStyle w:val="Heading1"/>
      </w:pPr>
      <w:r>
        <w:t>Teacher’s Guidance</w:t>
      </w:r>
    </w:p>
    <w:p>
      <w:pPr>
        <w:pStyle w:val="ListBullet"/>
      </w:pPr>
      <w:r>
        <w:t>Base literature questions on texts actually studied during the term.</w:t>
      </w:r>
    </w:p>
    <w:p>
      <w:pPr>
        <w:pStyle w:val="ListBullet"/>
      </w:pPr>
      <w:r>
        <w:t>Give analytical credit for clear interpretations supported by relevant evidence.</w:t>
      </w:r>
    </w:p>
    <w:p>
      <w:pPr>
        <w:pStyle w:val="ListBullet"/>
      </w:pPr>
      <w:r>
        <w:t>For formal writing, assess whether learners have answered the task and maintained an appropriate register.</w:t>
      </w:r>
    </w:p>
    <w:p>
      <w:pPr>
        <w:pStyle w:val="ListBullet"/>
      </w:pPr>
      <w:r>
        <w:t>Use learner errors from the exercise to guide final revision in Week 14.</w:t>
      </w:r>
    </w:p>
    <w:p>
      <w:pPr>
        <w:pStyle w:val="ListBullet"/>
      </w:pPr>
      <w:r>
        <w:t>Week 13 is consolidation, not introduction of a new literary genre.</w:t>
      </w:r>
    </w:p>
    <w:p>
      <w:r>
        <w:t>Source basis: Basic 9 English Language Term 1 Scheme of Learning, Week 13: Literature / Writing; Review of literature and formal writing; “Review literary analysis and practise formal writing”; resources: selected texts, model letters/essays.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9 English Language – Term 1 – Week 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