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BASIC 9 ENGLISH LANGUAGE</w:t>
      </w:r>
    </w:p>
    <w:p>
      <w:pPr>
        <w:jc w:val="center"/>
      </w:pPr>
      <w:r>
        <w:rPr>
          <w:b/>
          <w:sz w:val="28"/>
        </w:rPr>
        <w:t>TERM 1 – WEEK 1</w:t>
      </w:r>
    </w:p>
    <w:p>
      <w:pPr>
        <w:jc w:val="center"/>
      </w:pPr>
      <w:r>
        <w:rPr>
          <w:b/>
          <w:sz w:val="24"/>
        </w:rPr>
        <w:t>LESSON PLANS AND LESSON NOTES</w:t>
      </w:r>
    </w:p>
    <w:p/>
    <w:tbl>
      <w:tblPr>
        <w:tblStyle w:val="TableGrid"/>
        <w:tblW w:type="auto" w:w="0"/>
        <w:jc w:val="center"/>
        <w:tblLook w:firstColumn="1" w:firstRow="1" w:lastColumn="0" w:lastRow="0" w:noHBand="0" w:noVBand="1" w:val="04A0"/>
      </w:tblPr>
      <w:tblGrid>
        <w:gridCol w:w="5112"/>
        <w:gridCol w:w="5112"/>
      </w:tblGrid>
      <w:tr>
        <w:tc>
          <w:tcPr>
            <w:tcW w:type="dxa" w:w="5112"/>
          </w:tcPr>
          <w:p>
            <w:r>
              <w:t>Subject</w:t>
            </w:r>
          </w:p>
        </w:tc>
        <w:tc>
          <w:tcPr>
            <w:tcW w:type="dxa" w:w="5112"/>
          </w:tcPr>
          <w:p>
            <w:r>
              <w:t>English Language</w:t>
            </w:r>
          </w:p>
        </w:tc>
      </w:tr>
      <w:tr>
        <w:tc>
          <w:tcPr>
            <w:tcW w:type="dxa" w:w="5112"/>
          </w:tcPr>
          <w:p>
            <w:r>
              <w:t>Class</w:t>
            </w:r>
          </w:p>
        </w:tc>
        <w:tc>
          <w:tcPr>
            <w:tcW w:type="dxa" w:w="5112"/>
          </w:tcPr>
          <w:p>
            <w:r>
              <w:t>Basic 9</w:t>
            </w:r>
          </w:p>
        </w:tc>
      </w:tr>
      <w:tr>
        <w:tc>
          <w:tcPr>
            <w:tcW w:type="dxa" w:w="5112"/>
          </w:tcPr>
          <w:p>
            <w:r>
              <w:t>Term</w:t>
            </w:r>
          </w:p>
        </w:tc>
        <w:tc>
          <w:tcPr>
            <w:tcW w:type="dxa" w:w="5112"/>
          </w:tcPr>
          <w:p>
            <w:r>
              <w:t>First Term</w:t>
            </w:r>
          </w:p>
        </w:tc>
      </w:tr>
      <w:tr>
        <w:tc>
          <w:tcPr>
            <w:tcW w:type="dxa" w:w="5112"/>
          </w:tcPr>
          <w:p>
            <w:r>
              <w:t>Week</w:t>
            </w:r>
          </w:p>
        </w:tc>
        <w:tc>
          <w:tcPr>
            <w:tcW w:type="dxa" w:w="5112"/>
          </w:tcPr>
          <w:p>
            <w:r>
              <w:t>1</w:t>
            </w:r>
          </w:p>
        </w:tc>
      </w:tr>
      <w:tr>
        <w:tc>
          <w:tcPr>
            <w:tcW w:type="dxa" w:w="5112"/>
          </w:tcPr>
          <w:p>
            <w:r>
              <w:t>Strand</w:t>
            </w:r>
          </w:p>
        </w:tc>
        <w:tc>
          <w:tcPr>
            <w:tcW w:type="dxa" w:w="5112"/>
          </w:tcPr>
          <w:p>
            <w:r>
              <w:t>Oral Language</w:t>
            </w:r>
          </w:p>
        </w:tc>
      </w:tr>
      <w:tr>
        <w:tc>
          <w:tcPr>
            <w:tcW w:type="dxa" w:w="5112"/>
          </w:tcPr>
          <w:p>
            <w:r>
              <w:t>Sub-strand</w:t>
            </w:r>
          </w:p>
        </w:tc>
        <w:tc>
          <w:tcPr>
            <w:tcW w:type="dxa" w:w="5112"/>
          </w:tcPr>
          <w:p>
            <w:r>
              <w:t>Debates, speeches and discussions</w:t>
            </w:r>
          </w:p>
        </w:tc>
      </w:tr>
      <w:tr>
        <w:tc>
          <w:tcPr>
            <w:tcW w:type="dxa" w:w="5112"/>
          </w:tcPr>
          <w:p>
            <w:r>
              <w:t>Content Standard / Indicator</w:t>
            </w:r>
          </w:p>
        </w:tc>
        <w:tc>
          <w:tcPr>
            <w:tcW w:type="dxa" w:w="5112"/>
          </w:tcPr>
          <w:p>
            <w:r>
              <w:t>B9.1.1.1 Debates, speeches and discussions</w:t>
            </w:r>
          </w:p>
        </w:tc>
      </w:tr>
      <w:tr>
        <w:tc>
          <w:tcPr>
            <w:tcW w:type="dxa" w:w="5112"/>
          </w:tcPr>
          <w:p>
            <w:r>
              <w:t>Week Focus</w:t>
            </w:r>
          </w:p>
        </w:tc>
        <w:tc>
          <w:tcPr>
            <w:tcW w:type="dxa" w:w="5112"/>
          </w:tcPr>
          <w:p>
            <w:r>
              <w:t>Prepare and deliver short prepared speeches</w:t>
            </w:r>
          </w:p>
        </w:tc>
      </w:tr>
      <w:tr>
        <w:tc>
          <w:tcPr>
            <w:tcW w:type="dxa" w:w="5112"/>
          </w:tcPr>
          <w:p>
            <w:r>
              <w:t>Resource</w:t>
            </w:r>
          </w:p>
        </w:tc>
        <w:tc>
          <w:tcPr>
            <w:tcW w:type="dxa" w:w="5112"/>
          </w:tcPr>
          <w:p>
            <w:r>
              <w:t>Topics list</w:t>
            </w:r>
          </w:p>
        </w:tc>
      </w:tr>
    </w:tbl>
    <w:p>
      <w:r>
        <w:t>Week 1 develops learners’ ability to prepare and deliver short prepared speeches. The three lessons move from understanding a speech and selecting a topic, to organising ideas, and finally to delivery and feedback.</w:t>
      </w:r>
    </w:p>
    <w:p>
      <w:pPr>
        <w:pStyle w:val="Heading1"/>
      </w:pPr>
      <w:r>
        <w:t>Weekly Learning Outcomes</w:t>
      </w:r>
    </w:p>
    <w:p>
      <w:pPr>
        <w:pStyle w:val="ListBullet"/>
      </w:pPr>
      <w:r>
        <w:t>Learners explain the purpose and basic structure of a short prepared speech.</w:t>
      </w:r>
    </w:p>
    <w:p>
      <w:pPr>
        <w:pStyle w:val="ListBullet"/>
      </w:pPr>
      <w:r>
        <w:t>Learners select an appropriate topic and organise ideas logically.</w:t>
      </w:r>
    </w:p>
    <w:p>
      <w:pPr>
        <w:pStyle w:val="ListBullet"/>
      </w:pPr>
      <w:r>
        <w:t>Learners prepare and deliver a short speech using suitable formal language, clear voice and appropriate delivery.</w:t>
      </w:r>
    </w:p>
    <w:p>
      <w:pPr>
        <w:pStyle w:val="ListBullet"/>
      </w:pPr>
      <w:r>
        <w:t>Learners listen to speeches and give constructive feedback.</w:t>
      </w:r>
    </w:p>
    <w:p>
      <w:r>
        <w:br w:type="page"/>
      </w:r>
    </w:p>
    <w:p>
      <w:pPr>
        <w:pStyle w:val="Heading1"/>
      </w:pPr>
      <w:r>
        <w:t>Lesson 1: Understanding and Planning a Short Prepared Speech</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explain what a prepared speech is; (2) identify the introduction, body and conclusion of a speech; (3) select a suitable speech topic; and (4) produce a simple plan for a short speech.</w:t>
            </w:r>
          </w:p>
        </w:tc>
      </w:tr>
      <w:tr>
        <w:tc>
          <w:tcPr>
            <w:tcW w:type="dxa" w:w="5112"/>
          </w:tcPr>
          <w:p>
            <w:r>
              <w:t>Previous knowledge</w:t>
            </w:r>
          </w:p>
        </w:tc>
        <w:tc>
          <w:tcPr>
            <w:tcW w:type="dxa" w:w="5112"/>
          </w:tcPr>
          <w:p>
            <w:r>
              <w:t>Learners have participated in classroom conversations and informal speaking activities.</w:t>
            </w:r>
          </w:p>
        </w:tc>
      </w:tr>
      <w:tr>
        <w:tc>
          <w:tcPr>
            <w:tcW w:type="dxa" w:w="5112"/>
          </w:tcPr>
          <w:p>
            <w:r>
              <w:t>Key concepts</w:t>
            </w:r>
          </w:p>
        </w:tc>
        <w:tc>
          <w:tcPr>
            <w:tcW w:type="dxa" w:w="5112"/>
          </w:tcPr>
          <w:p>
            <w:r>
              <w:t>Prepared speech, audience, topic, introduction, body, conclusion, main point.</w:t>
            </w:r>
          </w:p>
        </w:tc>
      </w:tr>
      <w:tr>
        <w:tc>
          <w:tcPr>
            <w:tcW w:type="dxa" w:w="5112"/>
          </w:tcPr>
          <w:p>
            <w:r>
              <w:t>Resources</w:t>
            </w:r>
          </w:p>
        </w:tc>
        <w:tc>
          <w:tcPr>
            <w:tcW w:type="dxa" w:w="5112"/>
          </w:tcPr>
          <w:p>
            <w:r>
              <w:t>Topics list, board and markers/chalk, learners’ exercise books.</w:t>
            </w:r>
          </w:p>
        </w:tc>
      </w:tr>
      <w:tr>
        <w:tc>
          <w:tcPr>
            <w:tcW w:type="dxa" w:w="5112"/>
          </w:tcPr>
          <w:p>
            <w:r>
              <w:t>Introduction</w:t>
            </w:r>
          </w:p>
        </w:tc>
        <w:tc>
          <w:tcPr>
            <w:tcW w:type="dxa" w:w="5112"/>
          </w:tcPr>
          <w:p>
            <w:r>
              <w:t>Teacher asks learners what they would do if asked to speak for two minutes before the class. Responses are used to introduce the idea of preparing before speaking.</w:t>
            </w:r>
          </w:p>
        </w:tc>
      </w:tr>
      <w:tr>
        <w:tc>
          <w:tcPr>
            <w:tcW w:type="dxa" w:w="5112"/>
          </w:tcPr>
          <w:p>
            <w:r>
              <w:t>Development</w:t>
            </w:r>
          </w:p>
        </w:tc>
        <w:tc>
          <w:tcPr>
            <w:tcW w:type="dxa" w:w="5112"/>
          </w:tcPr>
          <w:p>
            <w:r>
              <w:t>Teacher explains a prepared speech and discusses its three main parts. Learners examine a short model and identify its opening, main points and conclusion.</w:t>
            </w:r>
          </w:p>
        </w:tc>
      </w:tr>
      <w:tr>
        <w:tc>
          <w:tcPr>
            <w:tcW w:type="dxa" w:w="5112"/>
          </w:tcPr>
          <w:p>
            <w:r>
              <w:t>Activity</w:t>
            </w:r>
          </w:p>
        </w:tc>
        <w:tc>
          <w:tcPr>
            <w:tcW w:type="dxa" w:w="5112"/>
          </w:tcPr>
          <w:p>
            <w:r>
              <w:t>In pairs, learners choose one topic from the topics list and write the purpose and two or three main points they would discuss.</w:t>
            </w:r>
          </w:p>
        </w:tc>
      </w:tr>
      <w:tr>
        <w:tc>
          <w:tcPr>
            <w:tcW w:type="dxa" w:w="5112"/>
          </w:tcPr>
          <w:p>
            <w:r>
              <w:t>Assessment</w:t>
            </w:r>
          </w:p>
        </w:tc>
        <w:tc>
          <w:tcPr>
            <w:tcW w:type="dxa" w:w="5112"/>
          </w:tcPr>
          <w:p>
            <w:r>
              <w:t>Learners identify the three main parts of a speech and produce a brief plan for their selected topic.</w:t>
            </w:r>
          </w:p>
        </w:tc>
      </w:tr>
      <w:tr>
        <w:tc>
          <w:tcPr>
            <w:tcW w:type="dxa" w:w="5112"/>
          </w:tcPr>
          <w:p>
            <w:r>
              <w:t>Homework</w:t>
            </w:r>
          </w:p>
        </w:tc>
        <w:tc>
          <w:tcPr>
            <w:tcW w:type="dxa" w:w="5112"/>
          </w:tcPr>
          <w:p>
            <w:r>
              <w:t>Complete the speech plan and prepare ideas for the next lesson.</w:t>
            </w:r>
          </w:p>
        </w:tc>
      </w:tr>
    </w:tbl>
    <w:p>
      <w:pPr>
        <w:pStyle w:val="Heading2"/>
      </w:pPr>
      <w:r>
        <w:t>Lesson Notes</w:t>
      </w:r>
    </w:p>
    <w:p>
      <w:r>
        <w:t>A prepared speech is a speech that a speaker plans and organises before presenting it to an audience. Preparation helps the speaker select relevant ideas, arrange them clearly and communicate with confidence.</w:t>
      </w:r>
    </w:p>
    <w:p>
      <w:pPr>
        <w:pStyle w:val="Heading3"/>
      </w:pPr>
      <w:r>
        <w:t>Structure of a Short Speech</w:t>
      </w:r>
    </w:p>
    <w:p>
      <w:r>
        <w:t>1. Introduction: The opening of the speech. It introduces the topic and gains the audience’s attention.</w:t>
      </w:r>
    </w:p>
    <w:p>
      <w:r>
        <w:t>2. Body: The main part of the speech. It contains the speaker’s main points and supporting explanations or examples.</w:t>
      </w:r>
    </w:p>
    <w:p>
      <w:r>
        <w:t>3. Conclusion: The closing part. It brings the main ideas together and gives the audience a final thought or message.</w:t>
      </w:r>
    </w:p>
    <w:p>
      <w:pPr>
        <w:pStyle w:val="Heading3"/>
      </w:pPr>
      <w:r>
        <w:t>Choosing a Topic</w:t>
      </w:r>
    </w:p>
    <w:p>
      <w:r>
        <w:t>A good topic should be clear, relevant to the audience and manageable within the time given. Examples include “The Importance of Reading”, “Keeping Our School Clean”, “The Value of Time” and “Responsible Use of Mobile Phones”.</w:t>
      </w:r>
    </w:p>
    <w:p>
      <w:pPr>
        <w:pStyle w:val="Heading3"/>
      </w:pPr>
      <w:r>
        <w:t>Planning Example</w:t>
      </w:r>
    </w:p>
    <w:p>
      <w:r>
        <w:t>Topic: The Importance of Reading</w:t>
      </w:r>
    </w:p>
    <w:p>
      <w:pPr>
        <w:pStyle w:val="ListBullet"/>
      </w:pPr>
      <w:r>
        <w:t>Introduction: Explain why reading is important to learners.</w:t>
      </w:r>
    </w:p>
    <w:p>
      <w:pPr>
        <w:pStyle w:val="ListBullet"/>
      </w:pPr>
      <w:r>
        <w:t>Point 1: Reading improves vocabulary and language skills.</w:t>
      </w:r>
    </w:p>
    <w:p>
      <w:pPr>
        <w:pStyle w:val="ListBullet"/>
      </w:pPr>
      <w:r>
        <w:t>Point 2: Reading increases knowledge and understanding.</w:t>
      </w:r>
    </w:p>
    <w:p>
      <w:pPr>
        <w:pStyle w:val="ListBullet"/>
      </w:pPr>
      <w:r>
        <w:t>Point 3: Reading can develop imagination and critical thinking.</w:t>
      </w:r>
    </w:p>
    <w:p>
      <w:pPr>
        <w:pStyle w:val="ListBullet"/>
      </w:pPr>
      <w:r>
        <w:t>Conclusion: Encourage learners to develop a regular reading habit.</w:t>
      </w:r>
    </w:p>
    <w:p>
      <w:pPr>
        <w:pStyle w:val="Heading3"/>
      </w:pPr>
      <w:r>
        <w:t>Class Exercise</w:t>
      </w:r>
    </w:p>
    <w:p>
      <w:r>
        <w:t>Choose one topic from the topics list. Write the topic, purpose of the speech, intended audience and three main points.</w:t>
      </w:r>
    </w:p>
    <w:p>
      <w:r>
        <w:br w:type="page"/>
      </w:r>
    </w:p>
    <w:p>
      <w:pPr>
        <w:pStyle w:val="Heading1"/>
      </w:pPr>
      <w:r>
        <w:t>Lesson 2: Organising Ideas and Writing a Short Speech</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arrange ideas in a logical order; (2) write a suitable introduction and conclusion; (3) develop two or three main points; and (4) prepare a coherent short speech.</w:t>
            </w:r>
          </w:p>
        </w:tc>
      </w:tr>
      <w:tr>
        <w:tc>
          <w:tcPr>
            <w:tcW w:type="dxa" w:w="5112"/>
          </w:tcPr>
          <w:p>
            <w:r>
              <w:t>Previous knowledge</w:t>
            </w:r>
          </w:p>
        </w:tc>
        <w:tc>
          <w:tcPr>
            <w:tcW w:type="dxa" w:w="5112"/>
          </w:tcPr>
          <w:p>
            <w:r>
              <w:t>Learners have identified the structure of a prepared speech and selected topics.</w:t>
            </w:r>
          </w:p>
        </w:tc>
      </w:tr>
      <w:tr>
        <w:tc>
          <w:tcPr>
            <w:tcW w:type="dxa" w:w="5112"/>
          </w:tcPr>
          <w:p>
            <w:r>
              <w:t>Key concepts</w:t>
            </w:r>
          </w:p>
        </w:tc>
        <w:tc>
          <w:tcPr>
            <w:tcW w:type="dxa" w:w="5112"/>
          </w:tcPr>
          <w:p>
            <w:r>
              <w:t>Opening, attention-getter, main point, supporting detail, transition, conclusion.</w:t>
            </w:r>
          </w:p>
        </w:tc>
      </w:tr>
      <w:tr>
        <w:tc>
          <w:tcPr>
            <w:tcW w:type="dxa" w:w="5112"/>
          </w:tcPr>
          <w:p>
            <w:r>
              <w:t>Resources</w:t>
            </w:r>
          </w:p>
        </w:tc>
        <w:tc>
          <w:tcPr>
            <w:tcW w:type="dxa" w:w="5112"/>
          </w:tcPr>
          <w:p>
            <w:r>
              <w:t>Topics list, board and markers/chalk, exercise books.</w:t>
            </w:r>
          </w:p>
        </w:tc>
      </w:tr>
      <w:tr>
        <w:tc>
          <w:tcPr>
            <w:tcW w:type="dxa" w:w="5112"/>
          </w:tcPr>
          <w:p>
            <w:r>
              <w:t>Introduction</w:t>
            </w:r>
          </w:p>
        </w:tc>
        <w:tc>
          <w:tcPr>
            <w:tcW w:type="dxa" w:w="5112"/>
          </w:tcPr>
          <w:p>
            <w:r>
              <w:t>Teacher reviews the three parts of a speech and asks learners why ideas should be arranged logically.</w:t>
            </w:r>
          </w:p>
        </w:tc>
      </w:tr>
      <w:tr>
        <w:tc>
          <w:tcPr>
            <w:tcW w:type="dxa" w:w="5112"/>
          </w:tcPr>
          <w:p>
            <w:r>
              <w:t>Development</w:t>
            </w:r>
          </w:p>
        </w:tc>
        <w:tc>
          <w:tcPr>
            <w:tcW w:type="dxa" w:w="5112"/>
          </w:tcPr>
          <w:p>
            <w:r>
              <w:t>Teacher demonstrates how a topic can be developed from an opening, through two or three main points, to a conclusion. Appropriate linking expressions are introduced, such as first, in addition, however, therefore and finally.</w:t>
            </w:r>
          </w:p>
        </w:tc>
      </w:tr>
      <w:tr>
        <w:tc>
          <w:tcPr>
            <w:tcW w:type="dxa" w:w="5112"/>
          </w:tcPr>
          <w:p>
            <w:r>
              <w:t>Activity</w:t>
            </w:r>
          </w:p>
        </w:tc>
        <w:tc>
          <w:tcPr>
            <w:tcW w:type="dxa" w:w="5112"/>
          </w:tcPr>
          <w:p>
            <w:r>
              <w:t>Learners individually develop their speech plans into short speeches. Pairs exchange drafts and check whether the ideas are clear and logically arranged.</w:t>
            </w:r>
          </w:p>
        </w:tc>
      </w:tr>
      <w:tr>
        <w:tc>
          <w:tcPr>
            <w:tcW w:type="dxa" w:w="5112"/>
          </w:tcPr>
          <w:p>
            <w:r>
              <w:t>Assessment</w:t>
            </w:r>
          </w:p>
        </w:tc>
        <w:tc>
          <w:tcPr>
            <w:tcW w:type="dxa" w:w="5112"/>
          </w:tcPr>
          <w:p>
            <w:r>
              <w:t>Teacher checks learners’ drafts for a clear opening, organised points and a conclusion.</w:t>
            </w:r>
          </w:p>
        </w:tc>
      </w:tr>
      <w:tr>
        <w:tc>
          <w:tcPr>
            <w:tcW w:type="dxa" w:w="5112"/>
          </w:tcPr>
          <w:p>
            <w:r>
              <w:t>Homework</w:t>
            </w:r>
          </w:p>
        </w:tc>
        <w:tc>
          <w:tcPr>
            <w:tcW w:type="dxa" w:w="5112"/>
          </w:tcPr>
          <w:p>
            <w:r>
              <w:t>Practise reading the completed speech aloud and make corrections where necessary.</w:t>
            </w:r>
          </w:p>
        </w:tc>
      </w:tr>
    </w:tbl>
    <w:p>
      <w:pPr>
        <w:pStyle w:val="Heading2"/>
      </w:pPr>
      <w:r>
        <w:t>Lesson Notes</w:t>
      </w:r>
    </w:p>
    <w:p>
      <w:r>
        <w:t>After choosing a topic, a speaker must turn ideas into an organised speech. The audience should be able to follow the speaker from the opening to the conclusion.</w:t>
      </w:r>
    </w:p>
    <w:p>
      <w:pPr>
        <w:pStyle w:val="Heading3"/>
      </w:pPr>
      <w:r>
        <w:t>The Introduction</w:t>
      </w:r>
    </w:p>
    <w:p>
      <w:r>
        <w:t>A useful introduction may greet the audience, introduce the topic and state the main purpose. For example: “Good morning, Mr Chairman, teachers and fellow learners. Today, I would like to speak to you about the importance of reading.”</w:t>
      </w:r>
    </w:p>
    <w:p>
      <w:pPr>
        <w:pStyle w:val="Heading3"/>
      </w:pPr>
      <w:r>
        <w:t>Developing the Body</w:t>
      </w:r>
    </w:p>
    <w:p>
      <w:r>
        <w:t>Each main point should be explained with a reason, fact, example or brief illustration. Linking expressions help the audience follow the movement from one idea to another.</w:t>
      </w:r>
    </w:p>
    <w:p>
      <w:pPr>
        <w:pStyle w:val="Heading3"/>
      </w:pPr>
      <w:r>
        <w:t>Useful Linking Expressions</w:t>
      </w:r>
    </w:p>
    <w:p>
      <w:pPr>
        <w:pStyle w:val="ListBullet"/>
      </w:pPr>
      <w:r>
        <w:t>To begin with / First</w:t>
      </w:r>
    </w:p>
    <w:p>
      <w:pPr>
        <w:pStyle w:val="ListBullet"/>
      </w:pPr>
      <w:r>
        <w:t>In addition / Furthermore</w:t>
      </w:r>
    </w:p>
    <w:p>
      <w:pPr>
        <w:pStyle w:val="ListBullet"/>
      </w:pPr>
      <w:r>
        <w:t>However</w:t>
      </w:r>
    </w:p>
    <w:p>
      <w:pPr>
        <w:pStyle w:val="ListBullet"/>
      </w:pPr>
      <w:r>
        <w:t>For example</w:t>
      </w:r>
    </w:p>
    <w:p>
      <w:pPr>
        <w:pStyle w:val="ListBullet"/>
      </w:pPr>
      <w:r>
        <w:t>Therefore</w:t>
      </w:r>
    </w:p>
    <w:p>
      <w:pPr>
        <w:pStyle w:val="ListBullet"/>
      </w:pPr>
      <w:r>
        <w:t>Finally</w:t>
      </w:r>
    </w:p>
    <w:p>
      <w:pPr>
        <w:pStyle w:val="Heading3"/>
      </w:pPr>
      <w:r>
        <w:t>The Conclusion</w:t>
      </w:r>
    </w:p>
    <w:p>
      <w:r>
        <w:t>The conclusion should not introduce a completely new major idea. It should briefly reinforce the main message and leave the audience with a clear final thought.</w:t>
      </w:r>
    </w:p>
    <w:p>
      <w:pPr>
        <w:pStyle w:val="Heading3"/>
      </w:pPr>
      <w:r>
        <w:t>Class Exercise</w:t>
      </w:r>
    </w:p>
    <w:p>
      <w:r>
        <w:t>Develop your speech plan into a short speech. Underline the introduction, circle the main points and draw a box around the conclusion.</w:t>
      </w:r>
    </w:p>
    <w:p>
      <w:r>
        <w:br w:type="page"/>
      </w:r>
    </w:p>
    <w:p>
      <w:pPr>
        <w:pStyle w:val="Heading1"/>
      </w:pPr>
      <w:r>
        <w:t>Lesson 3: Delivering a Short Prepared Speech</w:t>
      </w:r>
    </w:p>
    <w:tbl>
      <w:tblPr>
        <w:tblStyle w:val="TableGrid"/>
        <w:tblW w:type="auto" w:w="0"/>
        <w:jc w:val="center"/>
        <w:tblLook w:firstColumn="1" w:firstRow="1" w:lastColumn="0" w:lastRow="0" w:noHBand="0" w:noVBand="1" w:val="04A0"/>
      </w:tblPr>
      <w:tblGrid>
        <w:gridCol w:w="5112"/>
        <w:gridCol w:w="5112"/>
      </w:tblGrid>
      <w:tr>
        <w:tc>
          <w:tcPr>
            <w:tcW w:type="dxa" w:w="5112"/>
          </w:tcPr>
          <w:p>
            <w:r>
              <w:t>Lesson objective</w:t>
            </w:r>
          </w:p>
        </w:tc>
        <w:tc>
          <w:tcPr>
            <w:tcW w:type="dxa" w:w="5112"/>
          </w:tcPr>
          <w:p>
            <w:r>
              <w:t>By the end of the lesson, learners should be able to: (1) deliver a short prepared speech clearly; (2) use appropriate volume, pace and pronunciation; (3) maintain suitable eye contact and posture; and (4) give and receive constructive feedback.</w:t>
            </w:r>
          </w:p>
        </w:tc>
      </w:tr>
      <w:tr>
        <w:tc>
          <w:tcPr>
            <w:tcW w:type="dxa" w:w="5112"/>
          </w:tcPr>
          <w:p>
            <w:r>
              <w:t>Previous knowledge</w:t>
            </w:r>
          </w:p>
        </w:tc>
        <w:tc>
          <w:tcPr>
            <w:tcW w:type="dxa" w:w="5112"/>
          </w:tcPr>
          <w:p>
            <w:r>
              <w:t>Learners have prepared and written short speeches.</w:t>
            </w:r>
          </w:p>
        </w:tc>
      </w:tr>
      <w:tr>
        <w:tc>
          <w:tcPr>
            <w:tcW w:type="dxa" w:w="5112"/>
          </w:tcPr>
          <w:p>
            <w:r>
              <w:t>Key concepts</w:t>
            </w:r>
          </w:p>
        </w:tc>
        <w:tc>
          <w:tcPr>
            <w:tcW w:type="dxa" w:w="5112"/>
          </w:tcPr>
          <w:p>
            <w:r>
              <w:t>Delivery, volume, pace, pronunciation, eye contact, posture, audience.</w:t>
            </w:r>
          </w:p>
        </w:tc>
      </w:tr>
      <w:tr>
        <w:tc>
          <w:tcPr>
            <w:tcW w:type="dxa" w:w="5112"/>
          </w:tcPr>
          <w:p>
            <w:r>
              <w:t>Resources</w:t>
            </w:r>
          </w:p>
        </w:tc>
        <w:tc>
          <w:tcPr>
            <w:tcW w:type="dxa" w:w="5112"/>
          </w:tcPr>
          <w:p>
            <w:r>
              <w:t>Learners’ prepared speeches, topics list, board and markers/chalk.</w:t>
            </w:r>
          </w:p>
        </w:tc>
      </w:tr>
      <w:tr>
        <w:tc>
          <w:tcPr>
            <w:tcW w:type="dxa" w:w="5112"/>
          </w:tcPr>
          <w:p>
            <w:r>
              <w:t>Introduction</w:t>
            </w:r>
          </w:p>
        </w:tc>
        <w:tc>
          <w:tcPr>
            <w:tcW w:type="dxa" w:w="5112"/>
          </w:tcPr>
          <w:p>
            <w:r>
              <w:t>Teacher demonstrates two contrasting ways of delivering the same sentence: one unclear and rushed, the other clear and controlled. Learners identify the differences.</w:t>
            </w:r>
          </w:p>
        </w:tc>
      </w:tr>
      <w:tr>
        <w:tc>
          <w:tcPr>
            <w:tcW w:type="dxa" w:w="5112"/>
          </w:tcPr>
          <w:p>
            <w:r>
              <w:t>Development</w:t>
            </w:r>
          </w:p>
        </w:tc>
        <w:tc>
          <w:tcPr>
            <w:tcW w:type="dxa" w:w="5112"/>
          </w:tcPr>
          <w:p>
            <w:r>
              <w:t>Teacher explains effective delivery: audible voice, suitable pace, clear pronunciation, natural pauses, eye contact and confident posture. Teacher models a short opening.</w:t>
            </w:r>
          </w:p>
        </w:tc>
      </w:tr>
      <w:tr>
        <w:tc>
          <w:tcPr>
            <w:tcW w:type="dxa" w:w="5112"/>
          </w:tcPr>
          <w:p>
            <w:r>
              <w:t>Activity</w:t>
            </w:r>
          </w:p>
        </w:tc>
        <w:tc>
          <w:tcPr>
            <w:tcW w:type="dxa" w:w="5112"/>
          </w:tcPr>
          <w:p>
            <w:r>
              <w:t>Learners deliver their speeches in small groups or before the class. Listeners record one strength and one area for improvement for each speaker.</w:t>
            </w:r>
          </w:p>
        </w:tc>
      </w:tr>
      <w:tr>
        <w:tc>
          <w:tcPr>
            <w:tcW w:type="dxa" w:w="5112"/>
          </w:tcPr>
          <w:p>
            <w:r>
              <w:t>Assessment</w:t>
            </w:r>
          </w:p>
        </w:tc>
        <w:tc>
          <w:tcPr>
            <w:tcW w:type="dxa" w:w="5112"/>
          </w:tcPr>
          <w:p>
            <w:r>
              <w:t>Teacher uses a simple checklist to assess content, organisation, clarity, pronunciation, volume, pace and delivery.</w:t>
            </w:r>
          </w:p>
        </w:tc>
      </w:tr>
      <w:tr>
        <w:tc>
          <w:tcPr>
            <w:tcW w:type="dxa" w:w="5112"/>
          </w:tcPr>
          <w:p>
            <w:r>
              <w:t>Homework</w:t>
            </w:r>
          </w:p>
        </w:tc>
        <w:tc>
          <w:tcPr>
            <w:tcW w:type="dxa" w:w="5112"/>
          </w:tcPr>
          <w:p>
            <w:r>
              <w:t>Rewrite or improve the speech using the feedback received.</w:t>
            </w:r>
          </w:p>
        </w:tc>
      </w:tr>
    </w:tbl>
    <w:p>
      <w:pPr>
        <w:pStyle w:val="Heading2"/>
      </w:pPr>
      <w:r>
        <w:t>Lesson Notes</w:t>
      </w:r>
    </w:p>
    <w:p>
      <w:r>
        <w:t>Speech delivery is the way a speaker presents prepared ideas to an audience. Good preparation is important, but effective delivery is also necessary for the audience to understand and remain interested.</w:t>
      </w:r>
    </w:p>
    <w:p>
      <w:pPr>
        <w:pStyle w:val="Heading3"/>
      </w:pPr>
      <w:r>
        <w:t>Features of Effective Delivery</w:t>
      </w:r>
    </w:p>
    <w:p>
      <w:pPr>
        <w:pStyle w:val="ListBullet"/>
      </w:pPr>
      <w:r>
        <w:t>Volume: Speak loudly enough for the audience to hear without shouting.</w:t>
      </w:r>
    </w:p>
    <w:p>
      <w:pPr>
        <w:pStyle w:val="ListBullet"/>
      </w:pPr>
      <w:r>
        <w:t>Pace: Speak neither too quickly nor too slowly.</w:t>
      </w:r>
    </w:p>
    <w:p>
      <w:pPr>
        <w:pStyle w:val="ListBullet"/>
      </w:pPr>
      <w:r>
        <w:t>Pronunciation: Say words clearly and correctly.</w:t>
      </w:r>
    </w:p>
    <w:p>
      <w:pPr>
        <w:pStyle w:val="ListBullet"/>
      </w:pPr>
      <w:r>
        <w:t>Pauses: Pause naturally between important ideas.</w:t>
      </w:r>
    </w:p>
    <w:p>
      <w:pPr>
        <w:pStyle w:val="ListBullet"/>
      </w:pPr>
      <w:r>
        <w:t>Eye contact: Look at the audience instead of reading continuously from the paper.</w:t>
      </w:r>
    </w:p>
    <w:p>
      <w:pPr>
        <w:pStyle w:val="ListBullet"/>
      </w:pPr>
      <w:r>
        <w:t>Posture: Stand or sit upright and avoid distracting movements.</w:t>
      </w:r>
    </w:p>
    <w:p>
      <w:pPr>
        <w:pStyle w:val="ListBullet"/>
      </w:pPr>
      <w:r>
        <w:t>Expression: Use natural changes in tone to show meaning and emphasis.</w:t>
      </w:r>
    </w:p>
    <w:p>
      <w:pPr>
        <w:pStyle w:val="Heading3"/>
      </w:pPr>
      <w:r>
        <w:t>Peer Feedback Checklist</w:t>
      </w:r>
    </w:p>
    <w:tbl>
      <w:tblPr>
        <w:tblStyle w:val="TableGrid"/>
        <w:tblW w:type="auto" w:w="0"/>
        <w:jc w:val="center"/>
        <w:tblLook w:firstColumn="1" w:firstRow="1" w:lastColumn="0" w:lastRow="0" w:noHBand="0" w:noVBand="1" w:val="04A0"/>
      </w:tblPr>
      <w:tblGrid>
        <w:gridCol w:w="5112"/>
        <w:gridCol w:w="5112"/>
      </w:tblGrid>
      <w:tr>
        <w:tc>
          <w:tcPr>
            <w:tcW w:type="dxa" w:w="5112"/>
          </w:tcPr>
          <w:p>
            <w:r>
              <w:t>Feature</w:t>
            </w:r>
          </w:p>
        </w:tc>
        <w:tc>
          <w:tcPr>
            <w:tcW w:type="dxa" w:w="5112"/>
          </w:tcPr>
          <w:p>
            <w:r>
              <w:t>Yes / Needs Improvement</w:t>
            </w:r>
          </w:p>
        </w:tc>
      </w:tr>
      <w:tr>
        <w:tc>
          <w:tcPr>
            <w:tcW w:type="dxa" w:w="5112"/>
          </w:tcPr>
          <w:p>
            <w:r>
              <w:t>Clear introduction</w:t>
            </w:r>
          </w:p>
        </w:tc>
        <w:tc>
          <w:tcPr>
            <w:tcW w:type="dxa" w:w="5112"/>
          </w:tcPr>
          <w:p>
            <w:r/>
          </w:p>
        </w:tc>
      </w:tr>
      <w:tr>
        <w:tc>
          <w:tcPr>
            <w:tcW w:type="dxa" w:w="5112"/>
          </w:tcPr>
          <w:p>
            <w:r>
              <w:t>Ideas well organised</w:t>
            </w:r>
          </w:p>
        </w:tc>
        <w:tc>
          <w:tcPr>
            <w:tcW w:type="dxa" w:w="5112"/>
          </w:tcPr>
          <w:p>
            <w:r/>
          </w:p>
        </w:tc>
      </w:tr>
      <w:tr>
        <w:tc>
          <w:tcPr>
            <w:tcW w:type="dxa" w:w="5112"/>
          </w:tcPr>
          <w:p>
            <w:r>
              <w:t>Audible voice</w:t>
            </w:r>
          </w:p>
        </w:tc>
        <w:tc>
          <w:tcPr>
            <w:tcW w:type="dxa" w:w="5112"/>
          </w:tcPr>
          <w:p>
            <w:r/>
          </w:p>
        </w:tc>
      </w:tr>
      <w:tr>
        <w:tc>
          <w:tcPr>
            <w:tcW w:type="dxa" w:w="5112"/>
          </w:tcPr>
          <w:p>
            <w:r>
              <w:t>Clear pronunciation</w:t>
            </w:r>
          </w:p>
        </w:tc>
        <w:tc>
          <w:tcPr>
            <w:tcW w:type="dxa" w:w="5112"/>
          </w:tcPr>
          <w:p>
            <w:r/>
          </w:p>
        </w:tc>
      </w:tr>
      <w:tr>
        <w:tc>
          <w:tcPr>
            <w:tcW w:type="dxa" w:w="5112"/>
          </w:tcPr>
          <w:p>
            <w:r>
              <w:t>Suitable pace</w:t>
            </w:r>
          </w:p>
        </w:tc>
        <w:tc>
          <w:tcPr>
            <w:tcW w:type="dxa" w:w="5112"/>
          </w:tcPr>
          <w:p>
            <w:r/>
          </w:p>
        </w:tc>
      </w:tr>
      <w:tr>
        <w:tc>
          <w:tcPr>
            <w:tcW w:type="dxa" w:w="5112"/>
          </w:tcPr>
          <w:p>
            <w:r>
              <w:t>Eye contact</w:t>
            </w:r>
          </w:p>
        </w:tc>
        <w:tc>
          <w:tcPr>
            <w:tcW w:type="dxa" w:w="5112"/>
          </w:tcPr>
          <w:p>
            <w:r/>
          </w:p>
        </w:tc>
      </w:tr>
      <w:tr>
        <w:tc>
          <w:tcPr>
            <w:tcW w:type="dxa" w:w="5112"/>
          </w:tcPr>
          <w:p>
            <w:r>
              <w:t>Clear conclusion</w:t>
            </w:r>
          </w:p>
        </w:tc>
        <w:tc>
          <w:tcPr>
            <w:tcW w:type="dxa" w:w="5112"/>
          </w:tcPr>
          <w:p>
            <w:r/>
          </w:p>
        </w:tc>
      </w:tr>
    </w:tbl>
    <w:p>
      <w:pPr>
        <w:pStyle w:val="Heading3"/>
      </w:pPr>
      <w:r>
        <w:t>Practice Task</w:t>
      </w:r>
    </w:p>
    <w:p>
      <w:r>
        <w:t>Deliver your prepared speech to a partner or small group. Listeners should identify one strength and one specific area for improvement.</w:t>
      </w:r>
    </w:p>
    <w:p>
      <w:r>
        <w:br w:type="page"/>
      </w:r>
    </w:p>
    <w:p>
      <w:pPr>
        <w:pStyle w:val="Heading1"/>
      </w:pPr>
      <w:r>
        <w:t>Week 1 Consolidated Assessment Guide</w:t>
      </w:r>
    </w:p>
    <w:p>
      <w:r>
        <w:t>A short prepared speech may be assessed using the following 20-mark guide. This is a classroom assessment guide for the week, not a replacement for the scheme.</w:t>
      </w:r>
    </w:p>
    <w:tbl>
      <w:tblPr>
        <w:tblStyle w:val="TableGrid"/>
        <w:tblW w:type="auto" w:w="0"/>
        <w:jc w:val="center"/>
        <w:tblLook w:firstColumn="1" w:firstRow="1" w:lastColumn="0" w:lastRow="0" w:noHBand="0" w:noVBand="1" w:val="04A0"/>
      </w:tblPr>
      <w:tblGrid>
        <w:gridCol w:w="5112"/>
        <w:gridCol w:w="5112"/>
      </w:tblGrid>
      <w:tr>
        <w:tc>
          <w:tcPr>
            <w:tcW w:type="dxa" w:w="5112"/>
          </w:tcPr>
          <w:p>
            <w:r>
              <w:t>Area</w:t>
            </w:r>
          </w:p>
        </w:tc>
        <w:tc>
          <w:tcPr>
            <w:tcW w:type="dxa" w:w="5112"/>
          </w:tcPr>
          <w:p>
            <w:r>
              <w:t>Marks</w:t>
            </w:r>
          </w:p>
        </w:tc>
      </w:tr>
      <w:tr>
        <w:tc>
          <w:tcPr>
            <w:tcW w:type="dxa" w:w="5112"/>
          </w:tcPr>
          <w:p>
            <w:r>
              <w:t>Content and relevance</w:t>
            </w:r>
          </w:p>
        </w:tc>
        <w:tc>
          <w:tcPr>
            <w:tcW w:type="dxa" w:w="5112"/>
          </w:tcPr>
          <w:p>
            <w:r>
              <w:t>5</w:t>
            </w:r>
          </w:p>
        </w:tc>
      </w:tr>
      <w:tr>
        <w:tc>
          <w:tcPr>
            <w:tcW w:type="dxa" w:w="5112"/>
          </w:tcPr>
          <w:p>
            <w:r>
              <w:t>Organisation and structure</w:t>
            </w:r>
          </w:p>
        </w:tc>
        <w:tc>
          <w:tcPr>
            <w:tcW w:type="dxa" w:w="5112"/>
          </w:tcPr>
          <w:p>
            <w:r>
              <w:t>4</w:t>
            </w:r>
          </w:p>
        </w:tc>
      </w:tr>
      <w:tr>
        <w:tc>
          <w:tcPr>
            <w:tcW w:type="dxa" w:w="5112"/>
          </w:tcPr>
          <w:p>
            <w:r>
              <w:t>Clarity and pronunciation</w:t>
            </w:r>
          </w:p>
        </w:tc>
        <w:tc>
          <w:tcPr>
            <w:tcW w:type="dxa" w:w="5112"/>
          </w:tcPr>
          <w:p>
            <w:r>
              <w:t>3</w:t>
            </w:r>
          </w:p>
        </w:tc>
      </w:tr>
      <w:tr>
        <w:tc>
          <w:tcPr>
            <w:tcW w:type="dxa" w:w="5112"/>
          </w:tcPr>
          <w:p>
            <w:r>
              <w:t>Volume and pace</w:t>
            </w:r>
          </w:p>
        </w:tc>
        <w:tc>
          <w:tcPr>
            <w:tcW w:type="dxa" w:w="5112"/>
          </w:tcPr>
          <w:p>
            <w:r>
              <w:t>3</w:t>
            </w:r>
          </w:p>
        </w:tc>
      </w:tr>
      <w:tr>
        <w:tc>
          <w:tcPr>
            <w:tcW w:type="dxa" w:w="5112"/>
          </w:tcPr>
          <w:p>
            <w:r>
              <w:t>Eye contact and posture</w:t>
            </w:r>
          </w:p>
        </w:tc>
        <w:tc>
          <w:tcPr>
            <w:tcW w:type="dxa" w:w="5112"/>
          </w:tcPr>
          <w:p>
            <w:r>
              <w:t>2</w:t>
            </w:r>
          </w:p>
        </w:tc>
      </w:tr>
      <w:tr>
        <w:tc>
          <w:tcPr>
            <w:tcW w:type="dxa" w:w="5112"/>
          </w:tcPr>
          <w:p>
            <w:r>
              <w:t>Confidence and audience awareness</w:t>
            </w:r>
          </w:p>
        </w:tc>
        <w:tc>
          <w:tcPr>
            <w:tcW w:type="dxa" w:w="5112"/>
          </w:tcPr>
          <w:p>
            <w:r>
              <w:t>2</w:t>
            </w:r>
          </w:p>
        </w:tc>
      </w:tr>
      <w:tr>
        <w:tc>
          <w:tcPr>
            <w:tcW w:type="dxa" w:w="5112"/>
          </w:tcPr>
          <w:p>
            <w:r>
              <w:t>Conclusion / overall delivery</w:t>
            </w:r>
          </w:p>
        </w:tc>
        <w:tc>
          <w:tcPr>
            <w:tcW w:type="dxa" w:w="5112"/>
          </w:tcPr>
          <w:p>
            <w:r>
              <w:t>1</w:t>
            </w:r>
          </w:p>
        </w:tc>
      </w:tr>
      <w:tr>
        <w:tc>
          <w:tcPr>
            <w:tcW w:type="dxa" w:w="5112"/>
          </w:tcPr>
          <w:p>
            <w:r>
              <w:t>Total</w:t>
            </w:r>
          </w:p>
        </w:tc>
        <w:tc>
          <w:tcPr>
            <w:tcW w:type="dxa" w:w="5112"/>
          </w:tcPr>
          <w:p>
            <w:r>
              <w:t>20</w:t>
            </w:r>
          </w:p>
        </w:tc>
      </w:tr>
    </w:tbl>
    <w:p>
      <w:pPr>
        <w:pStyle w:val="Heading1"/>
      </w:pPr>
      <w:r>
        <w:t>Expected Learner Performance</w:t>
      </w:r>
    </w:p>
    <w:p>
      <w:r>
        <w:t>By the end of Week 1, learners should be able to select a suitable topic, organise ideas into an introduction, body and conclusion, and deliver a short prepared speech using clear and appropriate formal language.</w:t>
      </w:r>
    </w:p>
    <w:p>
      <w:r>
        <w:t>Source basis: Basic 9 English Language Term 1 Scheme of Learning, Week 1: Oral Language; B9.1.1.1 Debates, speeches and discussions; prepare and deliver short prepared speeches; resource: topics list.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English Language – Term 1 – Week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