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SOCIAL STUDIES</w:t>
      </w:r>
    </w:p>
    <w:p>
      <w:pPr>
        <w:jc w:val="center"/>
      </w:pPr>
      <w:r>
        <w:rPr>
          <w:b/>
          <w:sz w:val="32"/>
        </w:rPr>
        <w:t>TERM ONE – WEEK 10</w:t>
        <w:br/>
        <w:t>LESSON PLANS AND LESSON NOTES</w:t>
      </w:r>
    </w:p>
    <w:p>
      <w:pPr>
        <w:jc w:val="center"/>
      </w:pPr>
      <w:r>
        <w:rPr>
          <w:b/>
        </w:rPr>
        <w:t>Academic Year 2026/2027</w:t>
      </w:r>
    </w:p>
    <w:p>
      <w:pPr>
        <w:jc w:val="center"/>
      </w:pPr>
      <w:r>
        <w:t>Strand: Law and Order – The 1992 Constitution</w:t>
        <w:br/>
        <w:t>Sub-strand: The 1992 Constitution</w:t>
        <w:br/>
        <w:t>Indicator: B9.4.3.1 – Structure and features of the 1992 Constitution</w:t>
      </w:r>
    </w:p>
    <w:p>
      <w:r>
        <w:br w:type="page"/>
      </w:r>
    </w:p>
    <w:p>
      <w:pPr>
        <w:pStyle w:val="Heading1"/>
      </w:pPr>
      <w:r>
        <w:t>PART I: WEEKLY OVERVIEW</w:t>
      </w:r>
    </w:p>
    <w:p>
      <w:r>
        <w:t>Week 10 focuses on fundamental human rights in the 1992 Constitution. The lessons introduce the meaning of fundamental human rights and examine selected rights, their importance and the responsibilities that accompany the exercise of rights.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Strand</w:t>
            </w:r>
          </w:p>
        </w:tc>
        <w:tc>
          <w:tcPr>
            <w:tcW w:type="dxa" w:w="5112"/>
            <w:vAlign w:val="center"/>
          </w:tcPr>
          <w:p>
            <w:r/>
            <w:r>
              <w:rPr>
                <w:b w:val="0"/>
                <w:sz w:val="18"/>
              </w:rPr>
              <w:t>Law and Order – The 1992 Constitution</w:t>
            </w:r>
          </w:p>
        </w:tc>
      </w:tr>
      <w:tr>
        <w:tc>
          <w:tcPr>
            <w:tcW w:type="dxa" w:w="5112"/>
            <w:vAlign w:val="center"/>
            <w:shd w:fill="EAF2F8"/>
          </w:tcPr>
          <w:p>
            <w:r/>
            <w:r>
              <w:rPr>
                <w:b/>
                <w:sz w:val="18"/>
              </w:rPr>
              <w:t>Sub-strand</w:t>
            </w:r>
          </w:p>
        </w:tc>
        <w:tc>
          <w:tcPr>
            <w:tcW w:type="dxa" w:w="5112"/>
            <w:vAlign w:val="center"/>
          </w:tcPr>
          <w:p>
            <w:r/>
            <w:r>
              <w:rPr>
                <w:b w:val="0"/>
                <w:sz w:val="18"/>
              </w:rPr>
              <w:t>The 1992 Constitution</w:t>
            </w:r>
          </w:p>
        </w:tc>
      </w:tr>
      <w:tr>
        <w:tc>
          <w:tcPr>
            <w:tcW w:type="dxa" w:w="5112"/>
            <w:vAlign w:val="center"/>
            <w:shd w:fill="EAF2F8"/>
          </w:tcPr>
          <w:p>
            <w:r/>
            <w:r>
              <w:rPr>
                <w:b/>
                <w:sz w:val="18"/>
              </w:rPr>
              <w:t>Content Standard / Indicator</w:t>
            </w:r>
          </w:p>
        </w:tc>
        <w:tc>
          <w:tcPr>
            <w:tcW w:type="dxa" w:w="5112"/>
            <w:vAlign w:val="center"/>
          </w:tcPr>
          <w:p>
            <w:r/>
            <w:r>
              <w:rPr>
                <w:b w:val="0"/>
                <w:sz w:val="18"/>
              </w:rPr>
              <w:t>B9.4.3.1 Structure and features of the 1992 Constitution</w:t>
            </w:r>
          </w:p>
        </w:tc>
      </w:tr>
      <w:tr>
        <w:tc>
          <w:tcPr>
            <w:tcW w:type="dxa" w:w="5112"/>
            <w:vAlign w:val="center"/>
            <w:shd w:fill="EAF2F8"/>
          </w:tcPr>
          <w:p>
            <w:r/>
            <w:r>
              <w:rPr>
                <w:b/>
                <w:sz w:val="18"/>
              </w:rPr>
              <w:t>Scheme Focus</w:t>
            </w:r>
          </w:p>
        </w:tc>
        <w:tc>
          <w:tcPr>
            <w:tcW w:type="dxa" w:w="5112"/>
            <w:vAlign w:val="center"/>
          </w:tcPr>
          <w:p>
            <w:r/>
            <w:r>
              <w:rPr>
                <w:b w:val="0"/>
                <w:sz w:val="18"/>
              </w:rPr>
              <w:t>Discuss fundamental human rights in Constitution</w:t>
            </w:r>
          </w:p>
        </w:tc>
      </w:tr>
      <w:tr>
        <w:tc>
          <w:tcPr>
            <w:tcW w:type="dxa" w:w="5112"/>
            <w:vAlign w:val="center"/>
            <w:shd w:fill="EAF2F8"/>
          </w:tcPr>
          <w:p>
            <w:r/>
            <w:r>
              <w:rPr>
                <w:b/>
                <w:sz w:val="18"/>
              </w:rPr>
              <w:t>Lesson 1</w:t>
            </w:r>
          </w:p>
        </w:tc>
        <w:tc>
          <w:tcPr>
            <w:tcW w:type="dxa" w:w="5112"/>
            <w:vAlign w:val="center"/>
          </w:tcPr>
          <w:p>
            <w:r/>
            <w:r>
              <w:rPr>
                <w:b w:val="0"/>
                <w:sz w:val="18"/>
              </w:rPr>
              <w:t>Meaning and Selected Fundamental Human Rights</w:t>
            </w:r>
          </w:p>
        </w:tc>
      </w:tr>
      <w:tr>
        <w:tc>
          <w:tcPr>
            <w:tcW w:type="dxa" w:w="5112"/>
            <w:vAlign w:val="center"/>
            <w:shd w:fill="EAF2F8"/>
          </w:tcPr>
          <w:p>
            <w:r/>
            <w:r>
              <w:rPr>
                <w:b/>
                <w:sz w:val="18"/>
              </w:rPr>
              <w:t>Lesson 2</w:t>
            </w:r>
          </w:p>
        </w:tc>
        <w:tc>
          <w:tcPr>
            <w:tcW w:type="dxa" w:w="5112"/>
            <w:vAlign w:val="center"/>
          </w:tcPr>
          <w:p>
            <w:r/>
            <w:r>
              <w:rPr>
                <w:b w:val="0"/>
                <w:sz w:val="18"/>
              </w:rPr>
              <w:t>Importance of Fundamental Human Rights and Responsibilities</w:t>
            </w:r>
          </w:p>
        </w:tc>
      </w:tr>
      <w:tr>
        <w:tc>
          <w:tcPr>
            <w:tcW w:type="dxa" w:w="5112"/>
            <w:vAlign w:val="center"/>
            <w:shd w:fill="EAF2F8"/>
          </w:tcPr>
          <w:p>
            <w:r/>
            <w:r>
              <w:rPr>
                <w:b/>
                <w:sz w:val="18"/>
              </w:rPr>
              <w:t>Resources</w:t>
            </w:r>
          </w:p>
        </w:tc>
        <w:tc>
          <w:tcPr>
            <w:tcW w:type="dxa" w:w="5112"/>
            <w:vAlign w:val="center"/>
          </w:tcPr>
          <w:p>
            <w:r/>
            <w:r>
              <w:rPr>
                <w:b w:val="0"/>
                <w:sz w:val="18"/>
              </w:rPr>
              <w:t>Constitution booklet, charts</w:t>
            </w:r>
          </w:p>
        </w:tc>
      </w:tr>
    </w:tbl>
    <w:p>
      <w:pPr>
        <w:pStyle w:val="Heading1"/>
      </w:pPr>
      <w:r>
        <w:t>PART II: LESSON PLANS</w:t>
      </w:r>
    </w:p>
    <w:p>
      <w:pPr>
        <w:pStyle w:val="Heading2"/>
      </w:pPr>
      <w:r>
        <w:t>Lesson Plan 1: Meaning and Selected Fundamental Human Rights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Fundamental Human Rights</w:t>
            </w:r>
          </w:p>
        </w:tc>
      </w:tr>
      <w:tr>
        <w:tc>
          <w:tcPr>
            <w:tcW w:type="dxa" w:w="5112"/>
            <w:vAlign w:val="center"/>
            <w:shd w:fill="EAF2F8"/>
          </w:tcPr>
          <w:p>
            <w:r/>
            <w:r>
              <w:rPr>
                <w:b/>
                <w:sz w:val="18"/>
              </w:rPr>
              <w:t>Sub-topic</w:t>
            </w:r>
          </w:p>
        </w:tc>
        <w:tc>
          <w:tcPr>
            <w:tcW w:type="dxa" w:w="5112"/>
            <w:vAlign w:val="center"/>
          </w:tcPr>
          <w:p>
            <w:r/>
            <w:r>
              <w:rPr>
                <w:b w:val="0"/>
                <w:sz w:val="18"/>
              </w:rPr>
              <w:t>Meaning and examples of fundamental human rights</w:t>
            </w:r>
          </w:p>
        </w:tc>
      </w:tr>
      <w:tr>
        <w:tc>
          <w:tcPr>
            <w:tcW w:type="dxa" w:w="5112"/>
            <w:vAlign w:val="center"/>
            <w:shd w:fill="EAF2F8"/>
          </w:tcPr>
          <w:p>
            <w:r/>
            <w:r>
              <w:rPr>
                <w:b/>
                <w:sz w:val="18"/>
              </w:rPr>
              <w:t>Strand</w:t>
            </w:r>
          </w:p>
        </w:tc>
        <w:tc>
          <w:tcPr>
            <w:tcW w:type="dxa" w:w="5112"/>
            <w:vAlign w:val="center"/>
          </w:tcPr>
          <w:p>
            <w:r/>
            <w:r>
              <w:rPr>
                <w:b w:val="0"/>
                <w:sz w:val="18"/>
              </w:rPr>
              <w:t>Law and Order – The 1992 Constitution</w:t>
            </w:r>
          </w:p>
        </w:tc>
      </w:tr>
      <w:tr>
        <w:tc>
          <w:tcPr>
            <w:tcW w:type="dxa" w:w="5112"/>
            <w:vAlign w:val="center"/>
            <w:shd w:fill="EAF2F8"/>
          </w:tcPr>
          <w:p>
            <w:r/>
            <w:r>
              <w:rPr>
                <w:b/>
                <w:sz w:val="18"/>
              </w:rPr>
              <w:t>Sub-strand</w:t>
            </w:r>
          </w:p>
        </w:tc>
        <w:tc>
          <w:tcPr>
            <w:tcW w:type="dxa" w:w="5112"/>
            <w:vAlign w:val="center"/>
          </w:tcPr>
          <w:p>
            <w:r/>
            <w:r>
              <w:rPr>
                <w:b w:val="0"/>
                <w:sz w:val="18"/>
              </w:rPr>
              <w:t>The 1992 Constitution</w:t>
            </w:r>
          </w:p>
        </w:tc>
      </w:tr>
      <w:tr>
        <w:tc>
          <w:tcPr>
            <w:tcW w:type="dxa" w:w="5112"/>
            <w:vAlign w:val="center"/>
            <w:shd w:fill="EAF2F8"/>
          </w:tcPr>
          <w:p>
            <w:r/>
            <w:r>
              <w:rPr>
                <w:b/>
                <w:sz w:val="18"/>
              </w:rPr>
              <w:t>Content Standard / Indicator</w:t>
            </w:r>
          </w:p>
        </w:tc>
        <w:tc>
          <w:tcPr>
            <w:tcW w:type="dxa" w:w="5112"/>
            <w:vAlign w:val="center"/>
          </w:tcPr>
          <w:p>
            <w:r/>
            <w:r>
              <w:rPr>
                <w:b w:val="0"/>
                <w:sz w:val="18"/>
              </w:rPr>
              <w:t>B9.4.3.1 Structure and features of the 1992 Constitution</w:t>
            </w:r>
          </w:p>
        </w:tc>
      </w:tr>
      <w:tr>
        <w:tc>
          <w:tcPr>
            <w:tcW w:type="dxa" w:w="5112"/>
            <w:vAlign w:val="center"/>
            <w:shd w:fill="EAF2F8"/>
          </w:tcPr>
          <w:p>
            <w:r/>
            <w:r>
              <w:rPr>
                <w:b/>
                <w:sz w:val="18"/>
              </w:rPr>
              <w:t>Week Focus</w:t>
            </w:r>
          </w:p>
        </w:tc>
        <w:tc>
          <w:tcPr>
            <w:tcW w:type="dxa" w:w="5112"/>
            <w:vAlign w:val="center"/>
          </w:tcPr>
          <w:p>
            <w:r/>
            <w:r>
              <w:rPr>
                <w:b w:val="0"/>
                <w:sz w:val="18"/>
              </w:rPr>
              <w:t>Discuss fundamental human rights in Constitution</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Constitution booklet, charts</w:t>
            </w:r>
          </w:p>
        </w:tc>
      </w:tr>
    </w:tbl>
    <w:p>
      <w:r>
        <w:rPr>
          <w:b/>
        </w:rPr>
        <w:t>Learning Objectives</w:t>
      </w:r>
    </w:p>
    <w:p>
      <w:pPr>
        <w:pStyle w:val="ListBullet"/>
      </w:pPr>
      <w:r>
        <w:t>Explain the meaning of fundamental human rights.</w:t>
      </w:r>
    </w:p>
    <w:p>
      <w:pPr>
        <w:pStyle w:val="ListBullet"/>
      </w:pPr>
      <w:r>
        <w:t>Identify selected fundamental human rights recognised in Ghana's constitutional framework.</w:t>
      </w:r>
    </w:p>
    <w:p>
      <w:pPr>
        <w:pStyle w:val="ListBullet"/>
      </w:pPr>
      <w:r>
        <w:t>Relate selected rights to familiar situations in school and community life.</w:t>
      </w:r>
    </w:p>
    <w:p>
      <w:r>
        <w:rPr>
          <w:b/>
        </w:rPr>
        <w:t>Core Competencies / Values</w:t>
      </w:r>
    </w:p>
    <w:p>
      <w:pPr>
        <w:pStyle w:val="ListBullet"/>
      </w:pPr>
      <w:r>
        <w:t>Critical thinking and problem solving</w:t>
      </w:r>
    </w:p>
    <w:p>
      <w:pPr>
        <w:pStyle w:val="ListBullet"/>
      </w:pPr>
      <w:r>
        <w:t>Communication and collaboration</w:t>
      </w:r>
    </w:p>
    <w:p>
      <w:pPr>
        <w:pStyle w:val="ListBullet"/>
      </w:pPr>
      <w:r>
        <w:t>Respect for human dignity and the rights of others</w:t>
      </w:r>
    </w:p>
    <w:p>
      <w:pPr>
        <w:pStyle w:val="ListBullet"/>
      </w:pPr>
      <w:r>
        <w:t>Responsible citizenship</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learners what they believe every person should be entitled to regardless of status.</w:t>
            </w:r>
          </w:p>
        </w:tc>
        <w:tc>
          <w:tcPr>
            <w:tcW w:type="dxa" w:w="2556"/>
            <w:vAlign w:val="center"/>
          </w:tcPr>
          <w:p>
            <w:r/>
            <w:r>
              <w:rPr>
                <w:b w:val="0"/>
                <w:sz w:val="18"/>
              </w:rPr>
              <w:t>Give examples such as fair treatment, freedom and personal safety.</w:t>
            </w:r>
          </w:p>
        </w:tc>
        <w:tc>
          <w:tcPr>
            <w:tcW w:type="dxa" w:w="2556"/>
            <w:vAlign w:val="center"/>
          </w:tcPr>
          <w:p>
            <w:r/>
            <w:r>
              <w:rPr>
                <w:b w:val="0"/>
                <w:sz w:val="18"/>
              </w:rPr>
              <w:t>Oral responses.</w:t>
            </w:r>
          </w:p>
        </w:tc>
      </w:tr>
      <w:tr>
        <w:tc>
          <w:tcPr>
            <w:tcW w:type="dxa" w:w="2556"/>
            <w:vAlign w:val="center"/>
          </w:tcPr>
          <w:p>
            <w:r/>
            <w:r>
              <w:rPr>
                <w:b w:val="0"/>
                <w:sz w:val="18"/>
              </w:rPr>
              <w:t>Introduction</w:t>
            </w:r>
          </w:p>
        </w:tc>
        <w:tc>
          <w:tcPr>
            <w:tcW w:type="dxa" w:w="2556"/>
            <w:vAlign w:val="center"/>
          </w:tcPr>
          <w:p>
            <w:r/>
            <w:r>
              <w:rPr>
                <w:b w:val="0"/>
                <w:sz w:val="18"/>
              </w:rPr>
              <w:t>Use responses to introduce fundamental human rights as basic rights and freedoms recognised and protected within the constitutional framework.</w:t>
            </w:r>
          </w:p>
        </w:tc>
        <w:tc>
          <w:tcPr>
            <w:tcW w:type="dxa" w:w="2556"/>
            <w:vAlign w:val="center"/>
          </w:tcPr>
          <w:p>
            <w:r/>
            <w:r>
              <w:rPr>
                <w:b w:val="0"/>
                <w:sz w:val="18"/>
              </w:rPr>
              <w:t>Discuss the meaning of a fundamental human right.</w:t>
            </w:r>
          </w:p>
        </w:tc>
        <w:tc>
          <w:tcPr>
            <w:tcW w:type="dxa" w:w="2556"/>
            <w:vAlign w:val="center"/>
          </w:tcPr>
          <w:p>
            <w:r/>
            <w:r>
              <w:rPr>
                <w:b w:val="0"/>
                <w:sz w:val="18"/>
              </w:rPr>
              <w:t>Questioning.</w:t>
            </w:r>
          </w:p>
        </w:tc>
      </w:tr>
      <w:tr>
        <w:tc>
          <w:tcPr>
            <w:tcW w:type="dxa" w:w="2556"/>
            <w:vAlign w:val="center"/>
          </w:tcPr>
          <w:p>
            <w:r/>
            <w:r>
              <w:rPr>
                <w:b w:val="0"/>
                <w:sz w:val="18"/>
              </w:rPr>
              <w:t>Development</w:t>
            </w:r>
          </w:p>
        </w:tc>
        <w:tc>
          <w:tcPr>
            <w:tcW w:type="dxa" w:w="2556"/>
            <w:vAlign w:val="center"/>
          </w:tcPr>
          <w:p>
            <w:r/>
            <w:r>
              <w:rPr>
                <w:b w:val="0"/>
                <w:sz w:val="18"/>
              </w:rPr>
              <w:t>Using the Constitution booklet, introduce selected rights, including the right to life, personal liberty, human dignity, equality before the law and freedom of expression.</w:t>
            </w:r>
          </w:p>
        </w:tc>
        <w:tc>
          <w:tcPr>
            <w:tcW w:type="dxa" w:w="2556"/>
            <w:vAlign w:val="center"/>
          </w:tcPr>
          <w:p>
            <w:r/>
            <w:r>
              <w:rPr>
                <w:b w:val="0"/>
                <w:sz w:val="18"/>
              </w:rPr>
              <w:t>Read/discuss selected provisions and give simple examples.</w:t>
            </w:r>
          </w:p>
        </w:tc>
        <w:tc>
          <w:tcPr>
            <w:tcW w:type="dxa" w:w="2556"/>
            <w:vAlign w:val="center"/>
          </w:tcPr>
          <w:p>
            <w:r/>
            <w:r>
              <w:rPr>
                <w:b w:val="0"/>
                <w:sz w:val="18"/>
              </w:rPr>
              <w:t>Questioning.</w:t>
            </w:r>
          </w:p>
        </w:tc>
      </w:tr>
      <w:tr>
        <w:tc>
          <w:tcPr>
            <w:tcW w:type="dxa" w:w="2556"/>
            <w:vAlign w:val="center"/>
          </w:tcPr>
          <w:p>
            <w:r/>
            <w:r>
              <w:rPr>
                <w:b w:val="0"/>
                <w:sz w:val="18"/>
              </w:rPr>
              <w:t>Application</w:t>
            </w:r>
          </w:p>
        </w:tc>
        <w:tc>
          <w:tcPr>
            <w:tcW w:type="dxa" w:w="2556"/>
            <w:vAlign w:val="center"/>
          </w:tcPr>
          <w:p>
            <w:r/>
            <w:r>
              <w:rPr>
                <w:b w:val="0"/>
                <w:sz w:val="18"/>
              </w:rPr>
              <w:t>Present short school/community situations and ask learners to identify the right involved.</w:t>
            </w:r>
          </w:p>
        </w:tc>
        <w:tc>
          <w:tcPr>
            <w:tcW w:type="dxa" w:w="2556"/>
            <w:vAlign w:val="center"/>
          </w:tcPr>
          <w:p>
            <w:r/>
            <w:r>
              <w:rPr>
                <w:b w:val="0"/>
                <w:sz w:val="18"/>
              </w:rPr>
              <w:t>Work in pairs to identify the relevant right and explain their choice.</w:t>
            </w:r>
          </w:p>
        </w:tc>
        <w:tc>
          <w:tcPr>
            <w:tcW w:type="dxa" w:w="2556"/>
            <w:vAlign w:val="center"/>
          </w:tcPr>
          <w:p>
            <w:r/>
            <w:r>
              <w:rPr>
                <w:b w:val="0"/>
                <w:sz w:val="18"/>
              </w:rPr>
              <w:t>Pair responses.</w:t>
            </w:r>
          </w:p>
        </w:tc>
      </w:tr>
      <w:tr>
        <w:tc>
          <w:tcPr>
            <w:tcW w:type="dxa" w:w="2556"/>
            <w:vAlign w:val="center"/>
          </w:tcPr>
          <w:p>
            <w:r/>
            <w:r>
              <w:rPr>
                <w:b w:val="0"/>
                <w:sz w:val="18"/>
              </w:rPr>
              <w:t>Conclusion</w:t>
            </w:r>
          </w:p>
        </w:tc>
        <w:tc>
          <w:tcPr>
            <w:tcW w:type="dxa" w:w="2556"/>
            <w:vAlign w:val="center"/>
          </w:tcPr>
          <w:p>
            <w:r/>
            <w:r>
              <w:rPr>
                <w:b w:val="0"/>
                <w:sz w:val="18"/>
              </w:rPr>
              <w:t>Review the meaning and selected examples of fundamental human rights.</w:t>
            </w:r>
          </w:p>
        </w:tc>
        <w:tc>
          <w:tcPr>
            <w:tcW w:type="dxa" w:w="2556"/>
            <w:vAlign w:val="center"/>
          </w:tcPr>
          <w:p>
            <w:r/>
            <w:r>
              <w:rPr>
                <w:b w:val="0"/>
                <w:sz w:val="18"/>
              </w:rPr>
              <w:t>State the meaning and examples of rights studied.</w:t>
            </w:r>
          </w:p>
        </w:tc>
        <w:tc>
          <w:tcPr>
            <w:tcW w:type="dxa" w:w="2556"/>
            <w:vAlign w:val="center"/>
          </w:tcPr>
          <w:p>
            <w:r/>
            <w:r>
              <w:rPr>
                <w:b w:val="0"/>
                <w:sz w:val="18"/>
              </w:rPr>
              <w:t>Exit questions.</w:t>
            </w:r>
          </w:p>
        </w:tc>
      </w:tr>
    </w:tbl>
    <w:p>
      <w:r>
        <w:rPr>
          <w:b/>
        </w:rPr>
        <w:t>Assessment</w:t>
      </w:r>
    </w:p>
    <w:p>
      <w:pPr>
        <w:pStyle w:val="ListBullet"/>
      </w:pPr>
      <w:r>
        <w:t>Define fundamental human rights.</w:t>
      </w:r>
    </w:p>
    <w:p>
      <w:pPr>
        <w:pStyle w:val="ListBullet"/>
      </w:pPr>
      <w:r>
        <w:t>Mention four fundamental human rights studied.</w:t>
      </w:r>
    </w:p>
    <w:p>
      <w:pPr>
        <w:pStyle w:val="ListBullet"/>
      </w:pPr>
      <w:r>
        <w:t>Give one everyday example illustrating a human right.</w:t>
      </w:r>
    </w:p>
    <w:p>
      <w:r>
        <w:rPr>
          <w:b/>
        </w:rPr>
        <w:t>Differentiation</w:t>
      </w:r>
    </w:p>
    <w:p>
      <w:pPr>
        <w:pStyle w:val="ListBullet"/>
      </w:pPr>
      <w:r>
        <w:t>Explain rights using familiar school and community situations.</w:t>
      </w:r>
    </w:p>
    <w:p>
      <w:pPr>
        <w:pStyle w:val="ListBullet"/>
      </w:pPr>
      <w:r>
        <w:t>Allow learners to discuss examples before writing.</w:t>
      </w:r>
    </w:p>
    <w:p>
      <w:pPr>
        <w:pStyle w:val="ListBullet"/>
      </w:pPr>
      <w:r>
        <w:t>Ask faster learners to distinguish a right from a responsibility in a given situation.</w:t>
      </w:r>
    </w:p>
    <w:p>
      <w:r>
        <w:rPr>
          <w:b/>
        </w:rPr>
        <w:t>Homework</w:t>
      </w:r>
    </w:p>
    <w:p>
      <w:r>
        <w:t>List five fundamental human rights and explain any two briefly.</w:t>
      </w:r>
    </w:p>
    <w:p>
      <w:pPr>
        <w:pStyle w:val="Heading2"/>
      </w:pPr>
      <w:r>
        <w:t>Lesson Plan 2: Importance of Fundamental Human Rights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Fundamental Human Rights</w:t>
            </w:r>
          </w:p>
        </w:tc>
      </w:tr>
      <w:tr>
        <w:tc>
          <w:tcPr>
            <w:tcW w:type="dxa" w:w="5112"/>
            <w:vAlign w:val="center"/>
            <w:shd w:fill="EAF2F8"/>
          </w:tcPr>
          <w:p>
            <w:r/>
            <w:r>
              <w:rPr>
                <w:b/>
                <w:sz w:val="18"/>
              </w:rPr>
              <w:t>Sub-topic</w:t>
            </w:r>
          </w:p>
        </w:tc>
        <w:tc>
          <w:tcPr>
            <w:tcW w:type="dxa" w:w="5112"/>
            <w:vAlign w:val="center"/>
          </w:tcPr>
          <w:p>
            <w:r/>
            <w:r>
              <w:rPr>
                <w:b w:val="0"/>
                <w:sz w:val="18"/>
              </w:rPr>
              <w:t>Importance of rights and responsibilities</w:t>
            </w:r>
          </w:p>
        </w:tc>
      </w:tr>
      <w:tr>
        <w:tc>
          <w:tcPr>
            <w:tcW w:type="dxa" w:w="5112"/>
            <w:vAlign w:val="center"/>
            <w:shd w:fill="EAF2F8"/>
          </w:tcPr>
          <w:p>
            <w:r/>
            <w:r>
              <w:rPr>
                <w:b/>
                <w:sz w:val="18"/>
              </w:rPr>
              <w:t>Strand</w:t>
            </w:r>
          </w:p>
        </w:tc>
        <w:tc>
          <w:tcPr>
            <w:tcW w:type="dxa" w:w="5112"/>
            <w:vAlign w:val="center"/>
          </w:tcPr>
          <w:p>
            <w:r/>
            <w:r>
              <w:rPr>
                <w:b w:val="0"/>
                <w:sz w:val="18"/>
              </w:rPr>
              <w:t>Law and Order – The 1992 Constitution</w:t>
            </w:r>
          </w:p>
        </w:tc>
      </w:tr>
      <w:tr>
        <w:tc>
          <w:tcPr>
            <w:tcW w:type="dxa" w:w="5112"/>
            <w:vAlign w:val="center"/>
            <w:shd w:fill="EAF2F8"/>
          </w:tcPr>
          <w:p>
            <w:r/>
            <w:r>
              <w:rPr>
                <w:b/>
                <w:sz w:val="18"/>
              </w:rPr>
              <w:t>Sub-strand</w:t>
            </w:r>
          </w:p>
        </w:tc>
        <w:tc>
          <w:tcPr>
            <w:tcW w:type="dxa" w:w="5112"/>
            <w:vAlign w:val="center"/>
          </w:tcPr>
          <w:p>
            <w:r/>
            <w:r>
              <w:rPr>
                <w:b w:val="0"/>
                <w:sz w:val="18"/>
              </w:rPr>
              <w:t>The 1992 Constitution</w:t>
            </w:r>
          </w:p>
        </w:tc>
      </w:tr>
      <w:tr>
        <w:tc>
          <w:tcPr>
            <w:tcW w:type="dxa" w:w="5112"/>
            <w:vAlign w:val="center"/>
            <w:shd w:fill="EAF2F8"/>
          </w:tcPr>
          <w:p>
            <w:r/>
            <w:r>
              <w:rPr>
                <w:b/>
                <w:sz w:val="18"/>
              </w:rPr>
              <w:t>Content Standard / Indicator</w:t>
            </w:r>
          </w:p>
        </w:tc>
        <w:tc>
          <w:tcPr>
            <w:tcW w:type="dxa" w:w="5112"/>
            <w:vAlign w:val="center"/>
          </w:tcPr>
          <w:p>
            <w:r/>
            <w:r>
              <w:rPr>
                <w:b w:val="0"/>
                <w:sz w:val="18"/>
              </w:rPr>
              <w:t>B9.4.3.1 Structure and features of the 1992 Constitution</w:t>
            </w:r>
          </w:p>
        </w:tc>
      </w:tr>
      <w:tr>
        <w:tc>
          <w:tcPr>
            <w:tcW w:type="dxa" w:w="5112"/>
            <w:vAlign w:val="center"/>
            <w:shd w:fill="EAF2F8"/>
          </w:tcPr>
          <w:p>
            <w:r/>
            <w:r>
              <w:rPr>
                <w:b/>
                <w:sz w:val="18"/>
              </w:rPr>
              <w:t>Week Focus</w:t>
            </w:r>
          </w:p>
        </w:tc>
        <w:tc>
          <w:tcPr>
            <w:tcW w:type="dxa" w:w="5112"/>
            <w:vAlign w:val="center"/>
          </w:tcPr>
          <w:p>
            <w:r/>
            <w:r>
              <w:rPr>
                <w:b w:val="0"/>
                <w:sz w:val="18"/>
              </w:rPr>
              <w:t>Discuss fundamental human rights in Constitution</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Constitution booklet, charts</w:t>
            </w:r>
          </w:p>
        </w:tc>
      </w:tr>
    </w:tbl>
    <w:p>
      <w:r>
        <w:rPr>
          <w:b/>
        </w:rPr>
        <w:t>Learning Objectives</w:t>
      </w:r>
    </w:p>
    <w:p>
      <w:pPr>
        <w:pStyle w:val="ListBullet"/>
      </w:pPr>
      <w:r>
        <w:t>Explain why fundamental human rights are important.</w:t>
      </w:r>
    </w:p>
    <w:p>
      <w:pPr>
        <w:pStyle w:val="ListBullet"/>
      </w:pPr>
      <w:r>
        <w:t>Identify responsibilities associated with exercising rights.</w:t>
      </w:r>
    </w:p>
    <w:p>
      <w:pPr>
        <w:pStyle w:val="ListBullet"/>
      </w:pPr>
      <w:r>
        <w:t>Explain why respect for the rights of others supports peaceful social life.</w:t>
      </w:r>
    </w:p>
    <w:p>
      <w:r>
        <w:rPr>
          <w:b/>
        </w:rPr>
        <w:t>Core Competencies / Values</w:t>
      </w:r>
    </w:p>
    <w:p>
      <w:pPr>
        <w:pStyle w:val="ListBullet"/>
      </w:pPr>
      <w:r>
        <w:t>Critical thinking and problem solving</w:t>
      </w:r>
    </w:p>
    <w:p>
      <w:pPr>
        <w:pStyle w:val="ListBullet"/>
      </w:pPr>
      <w:r>
        <w:t>Communication and collaboration</w:t>
      </w:r>
    </w:p>
    <w:p>
      <w:pPr>
        <w:pStyle w:val="ListBullet"/>
      </w:pPr>
      <w:r>
        <w:t>Respect for human dignity and the rights of others</w:t>
      </w:r>
    </w:p>
    <w:p>
      <w:pPr>
        <w:pStyle w:val="ListBullet"/>
      </w:pPr>
      <w:r>
        <w:t>Responsible citizenship</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learners what could happen if people demanded their own rights but ignored the rights of others.</w:t>
            </w:r>
          </w:p>
        </w:tc>
        <w:tc>
          <w:tcPr>
            <w:tcW w:type="dxa" w:w="2556"/>
            <w:vAlign w:val="center"/>
          </w:tcPr>
          <w:p>
            <w:r/>
            <w:r>
              <w:rPr>
                <w:b w:val="0"/>
                <w:sz w:val="18"/>
              </w:rPr>
              <w:t>Discuss possible effects on school and community relationships.</w:t>
            </w:r>
          </w:p>
        </w:tc>
        <w:tc>
          <w:tcPr>
            <w:tcW w:type="dxa" w:w="2556"/>
            <w:vAlign w:val="center"/>
          </w:tcPr>
          <w:p>
            <w:r/>
            <w:r>
              <w:rPr>
                <w:b w:val="0"/>
                <w:sz w:val="18"/>
              </w:rPr>
              <w:t>Oral responses.</w:t>
            </w:r>
          </w:p>
        </w:tc>
      </w:tr>
      <w:tr>
        <w:tc>
          <w:tcPr>
            <w:tcW w:type="dxa" w:w="2556"/>
            <w:vAlign w:val="center"/>
          </w:tcPr>
          <w:p>
            <w:r/>
            <w:r>
              <w:rPr>
                <w:b w:val="0"/>
                <w:sz w:val="18"/>
              </w:rPr>
              <w:t>Introduction</w:t>
            </w:r>
          </w:p>
        </w:tc>
        <w:tc>
          <w:tcPr>
            <w:tcW w:type="dxa" w:w="2556"/>
            <w:vAlign w:val="center"/>
          </w:tcPr>
          <w:p>
            <w:r/>
            <w:r>
              <w:rPr>
                <w:b w:val="0"/>
                <w:sz w:val="18"/>
              </w:rPr>
              <w:t>Introduce the relationship between rights, responsibilities and respect for others.</w:t>
            </w:r>
          </w:p>
        </w:tc>
        <w:tc>
          <w:tcPr>
            <w:tcW w:type="dxa" w:w="2556"/>
            <w:vAlign w:val="center"/>
          </w:tcPr>
          <w:p>
            <w:r/>
            <w:r>
              <w:rPr>
                <w:b w:val="0"/>
                <w:sz w:val="18"/>
              </w:rPr>
              <w:t>Give examples of responsible use of rights.</w:t>
            </w:r>
          </w:p>
        </w:tc>
        <w:tc>
          <w:tcPr>
            <w:tcW w:type="dxa" w:w="2556"/>
            <w:vAlign w:val="center"/>
          </w:tcPr>
          <w:p>
            <w:r/>
            <w:r>
              <w:rPr>
                <w:b w:val="0"/>
                <w:sz w:val="18"/>
              </w:rPr>
              <w:t>Questioning.</w:t>
            </w:r>
          </w:p>
        </w:tc>
      </w:tr>
      <w:tr>
        <w:tc>
          <w:tcPr>
            <w:tcW w:type="dxa" w:w="2556"/>
            <w:vAlign w:val="center"/>
          </w:tcPr>
          <w:p>
            <w:r/>
            <w:r>
              <w:rPr>
                <w:b w:val="0"/>
                <w:sz w:val="18"/>
              </w:rPr>
              <w:t>Development</w:t>
            </w:r>
          </w:p>
        </w:tc>
        <w:tc>
          <w:tcPr>
            <w:tcW w:type="dxa" w:w="2556"/>
            <w:vAlign w:val="center"/>
          </w:tcPr>
          <w:p>
            <w:r/>
            <w:r>
              <w:rPr>
                <w:b w:val="0"/>
                <w:sz w:val="18"/>
              </w:rPr>
              <w:t>Explain the importance of rights for dignity, equality, liberty, participation and protection under the law. Explain that rights should be exercised with respect for the rights and lawful interests of others.</w:t>
            </w:r>
          </w:p>
        </w:tc>
        <w:tc>
          <w:tcPr>
            <w:tcW w:type="dxa" w:w="2556"/>
            <w:vAlign w:val="center"/>
          </w:tcPr>
          <w:p>
            <w:r/>
            <w:r>
              <w:rPr>
                <w:b w:val="0"/>
                <w:sz w:val="18"/>
              </w:rPr>
              <w:t>Discuss examples and record key points.</w:t>
            </w:r>
          </w:p>
        </w:tc>
        <w:tc>
          <w:tcPr>
            <w:tcW w:type="dxa" w:w="2556"/>
            <w:vAlign w:val="center"/>
          </w:tcPr>
          <w:p>
            <w:r/>
            <w:r>
              <w:rPr>
                <w:b w:val="0"/>
                <w:sz w:val="18"/>
              </w:rPr>
              <w:t>Questioning.</w:t>
            </w:r>
          </w:p>
        </w:tc>
      </w:tr>
      <w:tr>
        <w:tc>
          <w:tcPr>
            <w:tcW w:type="dxa" w:w="2556"/>
            <w:vAlign w:val="center"/>
          </w:tcPr>
          <w:p>
            <w:r/>
            <w:r>
              <w:rPr>
                <w:b w:val="0"/>
                <w:sz w:val="18"/>
              </w:rPr>
              <w:t>Application</w:t>
            </w:r>
          </w:p>
        </w:tc>
        <w:tc>
          <w:tcPr>
            <w:tcW w:type="dxa" w:w="2556"/>
            <w:vAlign w:val="center"/>
          </w:tcPr>
          <w:p>
            <w:r/>
            <w:r>
              <w:rPr>
                <w:b w:val="0"/>
                <w:sz w:val="18"/>
              </w:rPr>
              <w:t>Give situations involving freedom of expression, school rules and fair treatment. Ask learners to identify both the right and the responsibility involved.</w:t>
            </w:r>
          </w:p>
        </w:tc>
        <w:tc>
          <w:tcPr>
            <w:tcW w:type="dxa" w:w="2556"/>
            <w:vAlign w:val="center"/>
          </w:tcPr>
          <w:p>
            <w:r/>
            <w:r>
              <w:rPr>
                <w:b w:val="0"/>
                <w:sz w:val="18"/>
              </w:rPr>
              <w:t>Discuss in groups and report.</w:t>
            </w:r>
          </w:p>
        </w:tc>
        <w:tc>
          <w:tcPr>
            <w:tcW w:type="dxa" w:w="2556"/>
            <w:vAlign w:val="center"/>
          </w:tcPr>
          <w:p>
            <w:r/>
            <w:r>
              <w:rPr>
                <w:b w:val="0"/>
                <w:sz w:val="18"/>
              </w:rPr>
              <w:t>Group responses.</w:t>
            </w:r>
          </w:p>
        </w:tc>
      </w:tr>
      <w:tr>
        <w:tc>
          <w:tcPr>
            <w:tcW w:type="dxa" w:w="2556"/>
            <w:vAlign w:val="center"/>
          </w:tcPr>
          <w:p>
            <w:r/>
            <w:r>
              <w:rPr>
                <w:b w:val="0"/>
                <w:sz w:val="18"/>
              </w:rPr>
              <w:t>Conclusion</w:t>
            </w:r>
          </w:p>
        </w:tc>
        <w:tc>
          <w:tcPr>
            <w:tcW w:type="dxa" w:w="2556"/>
            <w:vAlign w:val="center"/>
          </w:tcPr>
          <w:p>
            <w:r/>
            <w:r>
              <w:rPr>
                <w:b w:val="0"/>
                <w:sz w:val="18"/>
              </w:rPr>
              <w:t>Summarise the importance of respecting rights and responsibilities.</w:t>
            </w:r>
          </w:p>
        </w:tc>
        <w:tc>
          <w:tcPr>
            <w:tcW w:type="dxa" w:w="2556"/>
            <w:vAlign w:val="center"/>
          </w:tcPr>
          <w:p>
            <w:r/>
            <w:r>
              <w:rPr>
                <w:b w:val="0"/>
                <w:sz w:val="18"/>
              </w:rPr>
              <w:t>State two reasons rights are important and one related responsibility.</w:t>
            </w:r>
          </w:p>
        </w:tc>
        <w:tc>
          <w:tcPr>
            <w:tcW w:type="dxa" w:w="2556"/>
            <w:vAlign w:val="center"/>
          </w:tcPr>
          <w:p>
            <w:r/>
            <w:r>
              <w:rPr>
                <w:b w:val="0"/>
                <w:sz w:val="18"/>
              </w:rPr>
              <w:t>Exit questions.</w:t>
            </w:r>
          </w:p>
        </w:tc>
      </w:tr>
    </w:tbl>
    <w:p>
      <w:r>
        <w:rPr>
          <w:b/>
        </w:rPr>
        <w:t>Assessment</w:t>
      </w:r>
    </w:p>
    <w:p>
      <w:pPr>
        <w:pStyle w:val="ListBullet"/>
      </w:pPr>
      <w:r>
        <w:t>State four reasons fundamental human rights are important.</w:t>
      </w:r>
    </w:p>
    <w:p>
      <w:pPr>
        <w:pStyle w:val="ListBullet"/>
      </w:pPr>
      <w:r>
        <w:t>State three responsibilities that accompany the exercise of rights.</w:t>
      </w:r>
    </w:p>
    <w:p>
      <w:pPr>
        <w:pStyle w:val="ListBullet"/>
      </w:pPr>
      <w:r>
        <w:t>Explain why people should respect the rights of others.</w:t>
      </w:r>
    </w:p>
    <w:p>
      <w:r>
        <w:rPr>
          <w:b/>
        </w:rPr>
        <w:t>Differentiation</w:t>
      </w:r>
    </w:p>
    <w:p>
      <w:pPr>
        <w:pStyle w:val="ListBullet"/>
      </w:pPr>
      <w:r>
        <w:t>Explain rights using familiar school and community situations.</w:t>
      </w:r>
    </w:p>
    <w:p>
      <w:pPr>
        <w:pStyle w:val="ListBullet"/>
      </w:pPr>
      <w:r>
        <w:t>Allow learners to discuss examples before writing.</w:t>
      </w:r>
    </w:p>
    <w:p>
      <w:pPr>
        <w:pStyle w:val="ListBullet"/>
      </w:pPr>
      <w:r>
        <w:t>Ask faster learners to distinguish a right from a responsibility in a given situation.</w:t>
      </w:r>
    </w:p>
    <w:p>
      <w:r>
        <w:rPr>
          <w:b/>
        </w:rPr>
        <w:t>Homework</w:t>
      </w:r>
    </w:p>
    <w:p>
      <w:r>
        <w:t>Explain five reasons fundamental human rights are important and state two responsibilities of a citizen.</w:t>
      </w:r>
    </w:p>
    <w:p>
      <w:r>
        <w:br w:type="page"/>
      </w:r>
    </w:p>
    <w:p>
      <w:pPr>
        <w:pStyle w:val="Heading1"/>
      </w:pPr>
      <w:r>
        <w:t>PART III: LESSON NOTES</w:t>
      </w:r>
    </w:p>
    <w:p>
      <w:pPr>
        <w:pStyle w:val="Heading2"/>
      </w:pPr>
      <w:r>
        <w:t>Lesson Notes 1: Meaning and Selected Fundamental Human Rights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Fundamental Human Rights</w:t>
            </w:r>
          </w:p>
        </w:tc>
      </w:tr>
      <w:tr>
        <w:tc>
          <w:tcPr>
            <w:tcW w:type="dxa" w:w="5112"/>
            <w:vAlign w:val="center"/>
            <w:shd w:fill="EAF2F8"/>
          </w:tcPr>
          <w:p>
            <w:r/>
            <w:r>
              <w:rPr>
                <w:b/>
                <w:sz w:val="18"/>
              </w:rPr>
              <w:t>Sub-topic</w:t>
            </w:r>
          </w:p>
        </w:tc>
        <w:tc>
          <w:tcPr>
            <w:tcW w:type="dxa" w:w="5112"/>
            <w:vAlign w:val="center"/>
          </w:tcPr>
          <w:p>
            <w:r/>
            <w:r>
              <w:rPr>
                <w:b w:val="0"/>
                <w:sz w:val="18"/>
              </w:rPr>
              <w:t>Meaning and examples of fundamental human rights</w:t>
            </w:r>
          </w:p>
        </w:tc>
      </w:tr>
      <w:tr>
        <w:tc>
          <w:tcPr>
            <w:tcW w:type="dxa" w:w="5112"/>
            <w:vAlign w:val="center"/>
            <w:shd w:fill="EAF2F8"/>
          </w:tcPr>
          <w:p>
            <w:r/>
            <w:r>
              <w:rPr>
                <w:b/>
                <w:sz w:val="18"/>
              </w:rPr>
              <w:t>Strand</w:t>
            </w:r>
          </w:p>
        </w:tc>
        <w:tc>
          <w:tcPr>
            <w:tcW w:type="dxa" w:w="5112"/>
            <w:vAlign w:val="center"/>
          </w:tcPr>
          <w:p>
            <w:r/>
            <w:r>
              <w:rPr>
                <w:b w:val="0"/>
                <w:sz w:val="18"/>
              </w:rPr>
              <w:t>Law and Order – The 1992 Constitution</w:t>
            </w:r>
          </w:p>
        </w:tc>
      </w:tr>
      <w:tr>
        <w:tc>
          <w:tcPr>
            <w:tcW w:type="dxa" w:w="5112"/>
            <w:vAlign w:val="center"/>
            <w:shd w:fill="EAF2F8"/>
          </w:tcPr>
          <w:p>
            <w:r/>
            <w:r>
              <w:rPr>
                <w:b/>
                <w:sz w:val="18"/>
              </w:rPr>
              <w:t>Sub-strand</w:t>
            </w:r>
          </w:p>
        </w:tc>
        <w:tc>
          <w:tcPr>
            <w:tcW w:type="dxa" w:w="5112"/>
            <w:vAlign w:val="center"/>
          </w:tcPr>
          <w:p>
            <w:r/>
            <w:r>
              <w:rPr>
                <w:b w:val="0"/>
                <w:sz w:val="18"/>
              </w:rPr>
              <w:t>The 1992 Constitution</w:t>
            </w:r>
          </w:p>
        </w:tc>
      </w:tr>
      <w:tr>
        <w:tc>
          <w:tcPr>
            <w:tcW w:type="dxa" w:w="5112"/>
            <w:vAlign w:val="center"/>
            <w:shd w:fill="EAF2F8"/>
          </w:tcPr>
          <w:p>
            <w:r/>
            <w:r>
              <w:rPr>
                <w:b/>
                <w:sz w:val="18"/>
              </w:rPr>
              <w:t>Indicator</w:t>
            </w:r>
          </w:p>
        </w:tc>
        <w:tc>
          <w:tcPr>
            <w:tcW w:type="dxa" w:w="5112"/>
            <w:vAlign w:val="center"/>
          </w:tcPr>
          <w:p>
            <w:r/>
            <w:r>
              <w:rPr>
                <w:b w:val="0"/>
                <w:sz w:val="18"/>
              </w:rPr>
              <w:t>B9.4.3.1 Structure and features of the 1992 Constitution</w:t>
            </w:r>
          </w:p>
        </w:tc>
      </w:tr>
    </w:tbl>
    <w:p>
      <w:r>
        <w:rPr>
          <w:b/>
        </w:rPr>
        <w:t>Lesson Objectives</w:t>
      </w:r>
    </w:p>
    <w:p>
      <w:pPr>
        <w:pStyle w:val="ListBullet"/>
      </w:pPr>
      <w:r>
        <w:t>Explain the meaning of fundamental human rights.</w:t>
      </w:r>
    </w:p>
    <w:p>
      <w:pPr>
        <w:pStyle w:val="ListBullet"/>
      </w:pPr>
      <w:r>
        <w:t>Identify selected fundamental human rights recognised in Ghana's constitutional framework.</w:t>
      </w:r>
    </w:p>
    <w:p>
      <w:pPr>
        <w:pStyle w:val="ListBullet"/>
      </w:pPr>
      <w:r>
        <w:t>Relate selected rights to familiar situations.</w:t>
      </w:r>
    </w:p>
    <w:p>
      <w:pPr>
        <w:pStyle w:val="Heading3"/>
      </w:pPr>
      <w:r>
        <w:t>1. Meaning of Fundamental Human Rights</w:t>
      </w:r>
    </w:p>
    <w:p>
      <w:r>
        <w:t>Fundamental human rights are basic rights and freedoms that belong to people and are recognised and protected within Ghana's constitutional framework.</w:t>
      </w:r>
    </w:p>
    <w:p>
      <w:r>
        <w:t>The 1992 Constitution contains provisions on fundamental human rights and freedoms. These rights are important to human dignity and orderly social life.</w:t>
      </w:r>
    </w:p>
    <w:p>
      <w:pPr>
        <w:pStyle w:val="Heading3"/>
      </w:pPr>
      <w:r>
        <w:t>2. Selected Fundamental Human Rights</w:t>
      </w:r>
    </w:p>
    <w:p>
      <w:r>
        <w:t>Selected rights covered at this level include:</w:t>
      </w:r>
    </w:p>
    <w:p>
      <w:pPr>
        <w:pStyle w:val="ListBullet"/>
      </w:pPr>
      <w:r>
        <w:t>Right to life: protection of a person's life under the law.</w:t>
      </w:r>
    </w:p>
    <w:p>
      <w:pPr>
        <w:pStyle w:val="ListBullet"/>
      </w:pPr>
      <w:r>
        <w:t>Right to personal liberty: protection against unlawful deprivation of personal freedom.</w:t>
      </w:r>
    </w:p>
    <w:p>
      <w:pPr>
        <w:pStyle w:val="ListBullet"/>
      </w:pPr>
      <w:r>
        <w:t>Respect for human dignity: people should not be subjected to treatment that violates their dignity.</w:t>
      </w:r>
    </w:p>
    <w:p>
      <w:pPr>
        <w:pStyle w:val="ListBullet"/>
      </w:pPr>
      <w:r>
        <w:t>Equality before the law: people are entitled to equal treatment before the law without unlawful discrimination.</w:t>
      </w:r>
    </w:p>
    <w:p>
      <w:pPr>
        <w:pStyle w:val="ListBullet"/>
      </w:pPr>
      <w:r>
        <w:t>Freedom of expression: people have the freedom to express their views subject to the Constitution and law.</w:t>
      </w:r>
    </w:p>
    <w:p>
      <w:pPr>
        <w:pStyle w:val="Heading3"/>
      </w:pPr>
      <w:r>
        <w:t>3. Everyday Examples</w:t>
      </w:r>
    </w:p>
    <w:p>
      <w:r>
        <w:t>A learner who is treated fairly under school rules can relate the idea of equality to everyday life. A person being allowed to express an opinion respectfully can illustrate freedom of expression. These examples help learners connect constitutional principles with daily life.</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What are fundamental human rights?</w:t>
            </w:r>
          </w:p>
        </w:tc>
        <w:tc>
          <w:tcPr>
            <w:tcW w:type="dxa" w:w="5112"/>
            <w:vAlign w:val="center"/>
          </w:tcPr>
          <w:p>
            <w:r/>
            <w:r>
              <w:rPr>
                <w:b w:val="0"/>
                <w:sz w:val="18"/>
              </w:rPr>
              <w:t>They are basic rights and freedoms belonging to people and recognised and protected within the constitutional framework.</w:t>
            </w:r>
          </w:p>
        </w:tc>
      </w:tr>
      <w:tr>
        <w:tc>
          <w:tcPr>
            <w:tcW w:type="dxa" w:w="5112"/>
            <w:vAlign w:val="center"/>
          </w:tcPr>
          <w:p>
            <w:r/>
            <w:r>
              <w:rPr>
                <w:b w:val="0"/>
                <w:sz w:val="18"/>
              </w:rPr>
              <w:t>Mention two rights studied.</w:t>
            </w:r>
          </w:p>
        </w:tc>
        <w:tc>
          <w:tcPr>
            <w:tcW w:type="dxa" w:w="5112"/>
            <w:vAlign w:val="center"/>
          </w:tcPr>
          <w:p>
            <w:r/>
            <w:r>
              <w:rPr>
                <w:b w:val="0"/>
                <w:sz w:val="18"/>
              </w:rPr>
              <w:t>Any two of the selected rights: life, personal liberty, human dignity, equality before the law, freedom of expression.</w:t>
            </w:r>
          </w:p>
        </w:tc>
      </w:tr>
      <w:tr>
        <w:tc>
          <w:tcPr>
            <w:tcW w:type="dxa" w:w="5112"/>
            <w:vAlign w:val="center"/>
          </w:tcPr>
          <w:p>
            <w:r/>
            <w:r>
              <w:rPr>
                <w:b w:val="0"/>
                <w:sz w:val="18"/>
              </w:rPr>
              <w:t>What does equality before the law mean?</w:t>
            </w:r>
          </w:p>
        </w:tc>
        <w:tc>
          <w:tcPr>
            <w:tcW w:type="dxa" w:w="5112"/>
            <w:vAlign w:val="center"/>
          </w:tcPr>
          <w:p>
            <w:r/>
            <w:r>
              <w:rPr>
                <w:b w:val="0"/>
                <w:sz w:val="18"/>
              </w:rPr>
              <w:t>People are entitled to equal treatment before the law without unlawful discrimination.</w:t>
            </w:r>
          </w:p>
        </w:tc>
      </w:tr>
      <w:tr>
        <w:tc>
          <w:tcPr>
            <w:tcW w:type="dxa" w:w="5112"/>
            <w:vAlign w:val="center"/>
          </w:tcPr>
          <w:p>
            <w:r/>
            <w:r>
              <w:rPr>
                <w:b w:val="0"/>
                <w:sz w:val="18"/>
              </w:rPr>
              <w:t>What does freedom of expression mean?</w:t>
            </w:r>
          </w:p>
        </w:tc>
        <w:tc>
          <w:tcPr>
            <w:tcW w:type="dxa" w:w="5112"/>
            <w:vAlign w:val="center"/>
          </w:tcPr>
          <w:p>
            <w:r/>
            <w:r>
              <w:rPr>
                <w:b w:val="0"/>
                <w:sz w:val="18"/>
              </w:rPr>
              <w:t>It is the freedom to express views subject to the Constitution and law.</w:t>
            </w:r>
          </w:p>
        </w:tc>
      </w:tr>
    </w:tbl>
    <w:p>
      <w:pPr>
        <w:pStyle w:val="Heading3"/>
      </w:pPr>
      <w:r>
        <w:t>Learner Exercise</w:t>
      </w:r>
    </w:p>
    <w:p>
      <w:pPr>
        <w:pStyle w:val="ListNumber"/>
      </w:pPr>
      <w:r>
        <w:t>Define fundamental human rights.</w:t>
      </w:r>
    </w:p>
    <w:p>
      <w:pPr>
        <w:pStyle w:val="ListNumber"/>
      </w:pPr>
      <w:r>
        <w:t>List five selected fundamental human rights studied.</w:t>
      </w:r>
    </w:p>
    <w:p>
      <w:pPr>
        <w:pStyle w:val="ListNumber"/>
      </w:pPr>
      <w:r>
        <w:t>Explain equality before the law.</w:t>
      </w:r>
    </w:p>
    <w:p>
      <w:pPr>
        <w:pStyle w:val="ListNumber"/>
      </w:pPr>
      <w:r>
        <w:t>Give one example of freedom of expression in everyday life.</w:t>
      </w:r>
    </w:p>
    <w:p>
      <w:pPr>
        <w:pStyle w:val="Heading3"/>
      </w:pPr>
      <w:r>
        <w:t>Suggested Answers / Marking Guide</w:t>
      </w:r>
    </w:p>
    <w:p>
      <w:pPr>
        <w:pStyle w:val="ListNumber"/>
      </w:pPr>
      <w:r>
        <w:t>Fundamental human rights are basic rights and freedoms belonging to people and recognised and protected within the constitutional framework.</w:t>
      </w:r>
    </w:p>
    <w:p>
      <w:pPr>
        <w:pStyle w:val="ListNumber"/>
      </w:pPr>
      <w:r>
        <w:t>Right to life; right to personal liberty; respect for human dignity; equality before the law; freedom of expression.</w:t>
      </w:r>
    </w:p>
    <w:p>
      <w:pPr>
        <w:pStyle w:val="ListNumber"/>
      </w:pPr>
      <w:r>
        <w:t>It means people are entitled to equal treatment before the law without unlawful discrimination.</w:t>
      </w:r>
    </w:p>
    <w:p>
      <w:pPr>
        <w:pStyle w:val="ListNumber"/>
      </w:pPr>
      <w:r>
        <w:t>For example, a learner respectfully expressing an opinion during a class discussion.</w:t>
      </w:r>
    </w:p>
    <w:p>
      <w:pPr>
        <w:pStyle w:val="Heading3"/>
      </w:pPr>
      <w:r>
        <w:t>Lesson Summary</w:t>
      </w:r>
    </w:p>
    <w:p>
      <w:r>
        <w:t>Fundamental human rights are basic rights and freedoms recognised and protected within the constitutional framework. They support human dignity, liberty and fair treatment.</w:t>
      </w:r>
    </w:p>
    <w:p>
      <w:pPr>
        <w:pStyle w:val="Heading2"/>
      </w:pPr>
      <w:r>
        <w:t>Lesson Notes 2: Importance of Fundamental Human Rights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Fundamental Human Rights</w:t>
            </w:r>
          </w:p>
        </w:tc>
      </w:tr>
      <w:tr>
        <w:tc>
          <w:tcPr>
            <w:tcW w:type="dxa" w:w="5112"/>
            <w:vAlign w:val="center"/>
            <w:shd w:fill="EAF2F8"/>
          </w:tcPr>
          <w:p>
            <w:r/>
            <w:r>
              <w:rPr>
                <w:b/>
                <w:sz w:val="18"/>
              </w:rPr>
              <w:t>Sub-topic</w:t>
            </w:r>
          </w:p>
        </w:tc>
        <w:tc>
          <w:tcPr>
            <w:tcW w:type="dxa" w:w="5112"/>
            <w:vAlign w:val="center"/>
          </w:tcPr>
          <w:p>
            <w:r/>
            <w:r>
              <w:rPr>
                <w:b w:val="0"/>
                <w:sz w:val="18"/>
              </w:rPr>
              <w:t>Importance of rights and responsibilities</w:t>
            </w:r>
          </w:p>
        </w:tc>
      </w:tr>
      <w:tr>
        <w:tc>
          <w:tcPr>
            <w:tcW w:type="dxa" w:w="5112"/>
            <w:vAlign w:val="center"/>
            <w:shd w:fill="EAF2F8"/>
          </w:tcPr>
          <w:p>
            <w:r/>
            <w:r>
              <w:rPr>
                <w:b/>
                <w:sz w:val="18"/>
              </w:rPr>
              <w:t>Strand</w:t>
            </w:r>
          </w:p>
        </w:tc>
        <w:tc>
          <w:tcPr>
            <w:tcW w:type="dxa" w:w="5112"/>
            <w:vAlign w:val="center"/>
          </w:tcPr>
          <w:p>
            <w:r/>
            <w:r>
              <w:rPr>
                <w:b w:val="0"/>
                <w:sz w:val="18"/>
              </w:rPr>
              <w:t>Law and Order – The 1992 Constitution</w:t>
            </w:r>
          </w:p>
        </w:tc>
      </w:tr>
      <w:tr>
        <w:tc>
          <w:tcPr>
            <w:tcW w:type="dxa" w:w="5112"/>
            <w:vAlign w:val="center"/>
            <w:shd w:fill="EAF2F8"/>
          </w:tcPr>
          <w:p>
            <w:r/>
            <w:r>
              <w:rPr>
                <w:b/>
                <w:sz w:val="18"/>
              </w:rPr>
              <w:t>Sub-strand</w:t>
            </w:r>
          </w:p>
        </w:tc>
        <w:tc>
          <w:tcPr>
            <w:tcW w:type="dxa" w:w="5112"/>
            <w:vAlign w:val="center"/>
          </w:tcPr>
          <w:p>
            <w:r/>
            <w:r>
              <w:rPr>
                <w:b w:val="0"/>
                <w:sz w:val="18"/>
              </w:rPr>
              <w:t>The 1992 Constitution</w:t>
            </w:r>
          </w:p>
        </w:tc>
      </w:tr>
      <w:tr>
        <w:tc>
          <w:tcPr>
            <w:tcW w:type="dxa" w:w="5112"/>
            <w:vAlign w:val="center"/>
            <w:shd w:fill="EAF2F8"/>
          </w:tcPr>
          <w:p>
            <w:r/>
            <w:r>
              <w:rPr>
                <w:b/>
                <w:sz w:val="18"/>
              </w:rPr>
              <w:t>Indicator</w:t>
            </w:r>
          </w:p>
        </w:tc>
        <w:tc>
          <w:tcPr>
            <w:tcW w:type="dxa" w:w="5112"/>
            <w:vAlign w:val="center"/>
          </w:tcPr>
          <w:p>
            <w:r/>
            <w:r>
              <w:rPr>
                <w:b w:val="0"/>
                <w:sz w:val="18"/>
              </w:rPr>
              <w:t>B9.4.3.1 Structure and features of the 1992 Constitution</w:t>
            </w:r>
          </w:p>
        </w:tc>
      </w:tr>
    </w:tbl>
    <w:p>
      <w:r>
        <w:rPr>
          <w:b/>
        </w:rPr>
        <w:t>Lesson Objectives</w:t>
      </w:r>
    </w:p>
    <w:p>
      <w:pPr>
        <w:pStyle w:val="ListBullet"/>
      </w:pPr>
      <w:r>
        <w:t>Explain why fundamental human rights are important.</w:t>
      </w:r>
    </w:p>
    <w:p>
      <w:pPr>
        <w:pStyle w:val="ListBullet"/>
      </w:pPr>
      <w:r>
        <w:t>Identify responsibilities associated with exercising rights.</w:t>
      </w:r>
    </w:p>
    <w:p>
      <w:pPr>
        <w:pStyle w:val="ListBullet"/>
      </w:pPr>
      <w:r>
        <w:t>Explain why respect for others' rights supports peaceful social life.</w:t>
      </w:r>
    </w:p>
    <w:p>
      <w:pPr>
        <w:pStyle w:val="Heading3"/>
      </w:pPr>
      <w:r>
        <w:t>1. Importance of Fundamental Human Rights</w:t>
      </w:r>
    </w:p>
    <w:p>
      <w:r>
        <w:t>Fundamental human rights are important because they help protect the dignity and freedoms of individuals and provide standards for fair treatment.</w:t>
      </w:r>
    </w:p>
    <w:p>
      <w:pPr>
        <w:pStyle w:val="ListBullet"/>
      </w:pPr>
      <w:r>
        <w:t>They protect human dignity.</w:t>
      </w:r>
    </w:p>
    <w:p>
      <w:pPr>
        <w:pStyle w:val="ListBullet"/>
      </w:pPr>
      <w:r>
        <w:t>They support equality and fair treatment.</w:t>
      </w:r>
    </w:p>
    <w:p>
      <w:pPr>
        <w:pStyle w:val="ListBullet"/>
      </w:pPr>
      <w:r>
        <w:t>They protect personal liberty and other freedoms.</w:t>
      </w:r>
    </w:p>
    <w:p>
      <w:pPr>
        <w:pStyle w:val="ListBullet"/>
      </w:pPr>
      <w:r>
        <w:t>They support participation in social and public life.</w:t>
      </w:r>
    </w:p>
    <w:p>
      <w:pPr>
        <w:pStyle w:val="ListBullet"/>
      </w:pPr>
      <w:r>
        <w:t>They provide constitutional protection for individuals.</w:t>
      </w:r>
    </w:p>
    <w:p>
      <w:pPr>
        <w:pStyle w:val="Heading3"/>
      </w:pPr>
      <w:r>
        <w:t>2. Rights and Responsibilities</w:t>
      </w:r>
    </w:p>
    <w:p>
      <w:r>
        <w:t>Having rights does not mean that a person may disregard the rights of others or act outside the law. Responsible citizenship involves exercising one's rights while respecting other people and obeying lawful rules.</w:t>
      </w:r>
    </w:p>
    <w:p>
      <w:pPr>
        <w:pStyle w:val="ListBullet"/>
      </w:pPr>
      <w:r>
        <w:t>Respect the rights and dignity of other people.</w:t>
      </w:r>
    </w:p>
    <w:p>
      <w:pPr>
        <w:pStyle w:val="ListBullet"/>
      </w:pPr>
      <w:r>
        <w:t>Use freedoms responsibly.</w:t>
      </w:r>
    </w:p>
    <w:p>
      <w:pPr>
        <w:pStyle w:val="ListBullet"/>
      </w:pPr>
      <w:r>
        <w:t>Obey the Constitution and laws.</w:t>
      </w:r>
    </w:p>
    <w:p>
      <w:pPr>
        <w:pStyle w:val="ListBullet"/>
      </w:pPr>
      <w:r>
        <w:t>Avoid using one's rights as an excuse to harm or unlawfully interfere with others.</w:t>
      </w:r>
    </w:p>
    <w:p>
      <w:pPr>
        <w:pStyle w:val="Heading3"/>
      </w:pPr>
      <w:r>
        <w:t>3. Why Respect for Rights Matters</w:t>
      </w:r>
    </w:p>
    <w:p>
      <w:r>
        <w:t>Respect for rights can promote peaceful relationships because people are more likely to live and work together when dignity, fairness and lawful freedoms are respected.</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Why are human rights important?</w:t>
            </w:r>
          </w:p>
        </w:tc>
        <w:tc>
          <w:tcPr>
            <w:tcW w:type="dxa" w:w="5112"/>
            <w:vAlign w:val="center"/>
          </w:tcPr>
          <w:p>
            <w:r/>
            <w:r>
              <w:rPr>
                <w:b w:val="0"/>
                <w:sz w:val="18"/>
              </w:rPr>
              <w:t>They help protect human dignity and freedoms and support fair treatment.</w:t>
            </w:r>
          </w:p>
        </w:tc>
      </w:tr>
      <w:tr>
        <w:tc>
          <w:tcPr>
            <w:tcW w:type="dxa" w:w="5112"/>
            <w:vAlign w:val="center"/>
          </w:tcPr>
          <w:p>
            <w:r/>
            <w:r>
              <w:rPr>
                <w:b w:val="0"/>
                <w:sz w:val="18"/>
              </w:rPr>
              <w:t>What responsibility accompanies the exercise of a right?</w:t>
            </w:r>
          </w:p>
        </w:tc>
        <w:tc>
          <w:tcPr>
            <w:tcW w:type="dxa" w:w="5112"/>
            <w:vAlign w:val="center"/>
          </w:tcPr>
          <w:p>
            <w:r/>
            <w:r>
              <w:rPr>
                <w:b w:val="0"/>
                <w:sz w:val="18"/>
              </w:rPr>
              <w:t>A person should exercise the right responsibly and respect the rights and lawful interests of others.</w:t>
            </w:r>
          </w:p>
        </w:tc>
      </w:tr>
      <w:tr>
        <w:tc>
          <w:tcPr>
            <w:tcW w:type="dxa" w:w="5112"/>
            <w:vAlign w:val="center"/>
          </w:tcPr>
          <w:p>
            <w:r/>
            <w:r>
              <w:rPr>
                <w:b w:val="0"/>
                <w:sz w:val="18"/>
              </w:rPr>
              <w:t>Why should rights not be used to harm others?</w:t>
            </w:r>
          </w:p>
        </w:tc>
        <w:tc>
          <w:tcPr>
            <w:tcW w:type="dxa" w:w="5112"/>
            <w:vAlign w:val="center"/>
          </w:tcPr>
          <w:p>
            <w:r/>
            <w:r>
              <w:rPr>
                <w:b w:val="0"/>
                <w:sz w:val="18"/>
              </w:rPr>
              <w:t>Rights operate within the constitutional and legal framework and should be exercised with respect for others.</w:t>
            </w:r>
          </w:p>
        </w:tc>
      </w:tr>
      <w:tr>
        <w:tc>
          <w:tcPr>
            <w:tcW w:type="dxa" w:w="5112"/>
            <w:vAlign w:val="center"/>
          </w:tcPr>
          <w:p>
            <w:r/>
            <w:r>
              <w:rPr>
                <w:b w:val="0"/>
                <w:sz w:val="18"/>
              </w:rPr>
              <w:t>Give one responsibility of a citizen.</w:t>
            </w:r>
          </w:p>
        </w:tc>
        <w:tc>
          <w:tcPr>
            <w:tcW w:type="dxa" w:w="5112"/>
            <w:vAlign w:val="center"/>
          </w:tcPr>
          <w:p>
            <w:r/>
            <w:r>
              <w:rPr>
                <w:b w:val="0"/>
                <w:sz w:val="18"/>
              </w:rPr>
              <w:t>Any relevant example such as respecting others' rights, obeying laws or using freedoms responsibly.</w:t>
            </w:r>
          </w:p>
        </w:tc>
      </w:tr>
    </w:tbl>
    <w:p>
      <w:pPr>
        <w:pStyle w:val="Heading3"/>
      </w:pPr>
      <w:r>
        <w:t>Learner Exercise</w:t>
      </w:r>
    </w:p>
    <w:p>
      <w:pPr>
        <w:pStyle w:val="ListNumber"/>
      </w:pPr>
      <w:r>
        <w:t>State four reasons fundamental human rights are important.</w:t>
      </w:r>
    </w:p>
    <w:p>
      <w:pPr>
        <w:pStyle w:val="ListNumber"/>
      </w:pPr>
      <w:r>
        <w:t>State three responsibilities associated with exercising rights.</w:t>
      </w:r>
    </w:p>
    <w:p>
      <w:pPr>
        <w:pStyle w:val="ListNumber"/>
      </w:pPr>
      <w:r>
        <w:t>Explain why respect for other people's rights is important.</w:t>
      </w:r>
    </w:p>
    <w:p>
      <w:pPr>
        <w:pStyle w:val="ListNumber"/>
      </w:pPr>
      <w:r>
        <w:t>Give one example of responsible exercise of freedom of expression.</w:t>
      </w:r>
    </w:p>
    <w:p>
      <w:pPr>
        <w:pStyle w:val="Heading3"/>
      </w:pPr>
      <w:r>
        <w:t>Suggested Answers / Marking Guide</w:t>
      </w:r>
    </w:p>
    <w:p>
      <w:pPr>
        <w:pStyle w:val="ListNumber"/>
      </w:pPr>
      <w:r>
        <w:t>Any four: protect human dignity; support equality/fair treatment; protect liberty/freedoms; support participation; provide constitutional protection.</w:t>
      </w:r>
    </w:p>
    <w:p>
      <w:pPr>
        <w:pStyle w:val="ListNumber"/>
      </w:pPr>
      <w:r>
        <w:t>Any three: respect others' rights/dignity; use freedoms responsibly; obey Constitution and laws; avoid unlawfully harming/interfering with others.</w:t>
      </w:r>
    </w:p>
    <w:p>
      <w:pPr>
        <w:pStyle w:val="ListNumber"/>
      </w:pPr>
      <w:r>
        <w:t>It promotes fair and peaceful social relationships and helps people live together with respect and dignity.</w:t>
      </w:r>
    </w:p>
    <w:p>
      <w:pPr>
        <w:pStyle w:val="ListNumber"/>
      </w:pPr>
      <w:r>
        <w:t>For example, expressing an opinion respectfully without threatening or unlawfully harming another person.</w:t>
      </w:r>
    </w:p>
    <w:p>
      <w:pPr>
        <w:pStyle w:val="Heading3"/>
      </w:pPr>
      <w:r>
        <w:t>Lesson Summary</w:t>
      </w:r>
    </w:p>
    <w:p>
      <w:r>
        <w:t>Fundamental human rights protect dignity, liberty and fair treatment. Citizens should exercise their rights responsibly, respect others and obey the Constitution and laws.</w:t>
      </w:r>
    </w:p>
    <w:p>
      <w:pPr>
        <w:pStyle w:val="Heading1"/>
      </w:pPr>
      <w:r>
        <w:t>Week 10 Quality Check</w:t>
      </w:r>
    </w:p>
    <w:p>
      <w:pPr>
        <w:pStyle w:val="ListBullet"/>
      </w:pPr>
      <w:r>
        <w:t>The lessons remain within the scheme's Week 10 focus on fundamental human rights.</w:t>
      </w:r>
    </w:p>
    <w:p>
      <w:pPr>
        <w:pStyle w:val="ListBullet"/>
      </w:pPr>
      <w:r>
        <w:t>The content does not move into Ghana's independence and republics scheduled for Weeks 11–12.</w:t>
      </w:r>
    </w:p>
    <w:p>
      <w:pPr>
        <w:pStyle w:val="ListBullet"/>
      </w:pPr>
      <w:r>
        <w:t>The lessons use the scheme's indicator B9.4.3.1 and listed resources.</w:t>
      </w:r>
    </w:p>
    <w:p>
      <w:pPr>
        <w:pStyle w:val="ListBullet"/>
      </w:pPr>
      <w:r>
        <w:t>Assessment tasks are aligned with the lesson objectives.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