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36"/>
        </w:rPr>
        <w:t>BASIC 8 SOCIAL STUDIES</w:t>
      </w:r>
    </w:p>
    <w:p>
      <w:pPr>
        <w:spacing w:after="80" w:line="252" w:lineRule="auto"/>
        <w:jc w:val="center"/>
      </w:pPr>
      <w:r>
        <w:rPr>
          <w:b/>
          <w:sz w:val="30"/>
        </w:rPr>
        <w:t>FIRST TERM • WEEK 3</w:t>
      </w:r>
    </w:p>
    <w:p>
      <w:pPr>
        <w:spacing w:after="80" w:line="252" w:lineRule="auto"/>
        <w:jc w:val="center"/>
      </w:pPr>
      <w:r>
        <w:rPr>
          <w:b/>
          <w:sz w:val="26"/>
        </w:rPr>
        <w:t>LESSON PLANS AND LESSON NOTES</w:t>
      </w:r>
    </w:p>
    <w:p>
      <w:pPr>
        <w:pStyle w:val="Heading1"/>
        <w:spacing w:after="80" w:line="252" w:lineRule="auto"/>
      </w:pPr>
      <w:r>
        <w:t>PART I: WEEKLY OVERVIEW</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Subject</w:t>
            </w:r>
          </w:p>
        </w:tc>
        <w:tc>
          <w:tcPr>
            <w:tcW w:type="dxa" w:w="5112"/>
          </w:tcPr>
          <w:p>
            <w:r/>
            <w:r>
              <w:rPr>
                <w:b w:val="0"/>
                <w:sz w:val="18"/>
              </w:rPr>
              <w:t>Social Studies</w:t>
            </w:r>
          </w:p>
        </w:tc>
      </w:tr>
      <w:tr>
        <w:trPr>
          <w:cantSplit/>
        </w:trPr>
        <w:tc>
          <w:tcPr>
            <w:tcW w:type="dxa" w:w="5112"/>
          </w:tcPr>
          <w:p>
            <w:r/>
            <w:r>
              <w:rPr>
                <w:b w:val="0"/>
                <w:sz w:val="18"/>
              </w:rPr>
              <w:t>Class</w:t>
            </w:r>
          </w:p>
        </w:tc>
        <w:tc>
          <w:tcPr>
            <w:tcW w:type="dxa" w:w="5112"/>
          </w:tcPr>
          <w:p>
            <w:r/>
            <w:r>
              <w:rPr>
                <w:b w:val="0"/>
                <w:sz w:val="18"/>
              </w:rPr>
              <w:t>Basic 8</w:t>
            </w:r>
          </w:p>
        </w:tc>
      </w:tr>
      <w:tr>
        <w:trPr>
          <w:cantSplit/>
        </w:trPr>
        <w:tc>
          <w:tcPr>
            <w:tcW w:type="dxa" w:w="5112"/>
          </w:tcPr>
          <w:p>
            <w:r/>
            <w:r>
              <w:rPr>
                <w:b w:val="0"/>
                <w:sz w:val="18"/>
              </w:rPr>
              <w:t>Term</w:t>
            </w:r>
          </w:p>
        </w:tc>
        <w:tc>
          <w:tcPr>
            <w:tcW w:type="dxa" w:w="5112"/>
          </w:tcPr>
          <w:p>
            <w:r/>
            <w:r>
              <w:rPr>
                <w:b w:val="0"/>
                <w:sz w:val="18"/>
              </w:rPr>
              <w:t>One</w:t>
            </w:r>
          </w:p>
        </w:tc>
      </w:tr>
      <w:tr>
        <w:trPr>
          <w:cantSplit/>
        </w:trPr>
        <w:tc>
          <w:tcPr>
            <w:tcW w:type="dxa" w:w="5112"/>
          </w:tcPr>
          <w:p>
            <w:r/>
            <w:r>
              <w:rPr>
                <w:b w:val="0"/>
                <w:sz w:val="18"/>
              </w:rPr>
              <w:t>Week</w:t>
            </w:r>
          </w:p>
        </w:tc>
        <w:tc>
          <w:tcPr>
            <w:tcW w:type="dxa" w:w="5112"/>
          </w:tcPr>
          <w:p>
            <w:r/>
            <w:r>
              <w:rPr>
                <w:b w:val="0"/>
                <w:sz w:val="18"/>
              </w:rPr>
              <w:t>3</w:t>
            </w:r>
          </w:p>
        </w:tc>
      </w:tr>
      <w:tr>
        <w:trPr>
          <w:cantSplit/>
        </w:trPr>
        <w:tc>
          <w:tcPr>
            <w:tcW w:type="dxa" w:w="5112"/>
          </w:tcPr>
          <w:p>
            <w:r/>
            <w:r>
              <w:rPr>
                <w:b w:val="0"/>
                <w:sz w:val="18"/>
              </w:rPr>
              <w:t>Strand / Sub-Strand</w:t>
            </w:r>
          </w:p>
        </w:tc>
        <w:tc>
          <w:tcPr>
            <w:tcW w:type="dxa" w:w="5112"/>
          </w:tcPr>
          <w:p>
            <w:r/>
            <w:r>
              <w:rPr>
                <w:b w:val="0"/>
                <w:sz w:val="18"/>
              </w:rPr>
              <w:t>Environment – Environmental Issues</w:t>
            </w:r>
          </w:p>
        </w:tc>
      </w:tr>
      <w:tr>
        <w:trPr>
          <w:cantSplit/>
        </w:trPr>
        <w:tc>
          <w:tcPr>
            <w:tcW w:type="dxa" w:w="5112"/>
          </w:tcPr>
          <w:p>
            <w:r/>
            <w:r>
              <w:rPr>
                <w:b w:val="0"/>
                <w:sz w:val="18"/>
              </w:rPr>
              <w:t>Content Standard / Indicator</w:t>
            </w:r>
          </w:p>
        </w:tc>
        <w:tc>
          <w:tcPr>
            <w:tcW w:type="dxa" w:w="5112"/>
          </w:tcPr>
          <w:p>
            <w:r/>
            <w:r>
              <w:rPr>
                <w:b w:val="0"/>
                <w:sz w:val="18"/>
              </w:rPr>
              <w:t>B8.1.1.1 — Environmental problems in Ghana</w:t>
            </w:r>
          </w:p>
        </w:tc>
      </w:tr>
      <w:tr>
        <w:trPr>
          <w:cantSplit/>
        </w:trPr>
        <w:tc>
          <w:tcPr>
            <w:tcW w:type="dxa" w:w="5112"/>
          </w:tcPr>
          <w:p>
            <w:r/>
            <w:r>
              <w:rPr>
                <w:b w:val="0"/>
                <w:sz w:val="18"/>
              </w:rPr>
              <w:t>Scheme Teaching &amp; Learning Activity</w:t>
            </w:r>
          </w:p>
        </w:tc>
        <w:tc>
          <w:tcPr>
            <w:tcW w:type="dxa" w:w="5112"/>
          </w:tcPr>
          <w:p>
            <w:r/>
            <w:r>
              <w:rPr>
                <w:b w:val="0"/>
                <w:sz w:val="18"/>
              </w:rPr>
              <w:t>Discuss solutions to environmental problems and sanitation</w:t>
            </w:r>
          </w:p>
        </w:tc>
      </w:tr>
      <w:tr>
        <w:trPr>
          <w:cantSplit/>
        </w:trPr>
        <w:tc>
          <w:tcPr>
            <w:tcW w:type="dxa" w:w="5112"/>
          </w:tcPr>
          <w:p>
            <w:r/>
            <w:r>
              <w:rPr>
                <w:b w:val="0"/>
                <w:sz w:val="18"/>
              </w:rPr>
              <w:t>Resources</w:t>
            </w:r>
          </w:p>
        </w:tc>
        <w:tc>
          <w:tcPr>
            <w:tcW w:type="dxa" w:w="5112"/>
          </w:tcPr>
          <w:p>
            <w:r/>
            <w:r>
              <w:rPr>
                <w:b w:val="0"/>
                <w:sz w:val="18"/>
              </w:rPr>
              <w:t>Pictures, local examples</w:t>
            </w:r>
          </w:p>
        </w:tc>
      </w:tr>
      <w:tr>
        <w:trPr>
          <w:cantSplit/>
        </w:trPr>
        <w:tc>
          <w:tcPr>
            <w:tcW w:type="dxa" w:w="5112"/>
          </w:tcPr>
          <w:p>
            <w:r/>
            <w:r>
              <w:rPr>
                <w:b w:val="0"/>
                <w:sz w:val="18"/>
              </w:rPr>
              <w:t>Number of Lessons</w:t>
            </w:r>
          </w:p>
        </w:tc>
        <w:tc>
          <w:tcPr>
            <w:tcW w:type="dxa" w:w="5112"/>
          </w:tcPr>
          <w:p>
            <w:r/>
            <w:r>
              <w:rPr>
                <w:b w:val="0"/>
                <w:sz w:val="18"/>
              </w:rPr>
              <w:t>2</w:t>
            </w:r>
          </w:p>
        </w:tc>
      </w:tr>
      <w:tr>
        <w:trPr>
          <w:cantSplit/>
        </w:trPr>
        <w:tc>
          <w:tcPr>
            <w:tcW w:type="dxa" w:w="5112"/>
          </w:tcPr>
          <w:p>
            <w:r/>
            <w:r>
              <w:rPr>
                <w:b w:val="0"/>
                <w:sz w:val="18"/>
              </w:rPr>
              <w:t>Performance Indicator</w:t>
            </w:r>
          </w:p>
        </w:tc>
        <w:tc>
          <w:tcPr>
            <w:tcW w:type="dxa" w:w="5112"/>
          </w:tcPr>
          <w:p>
            <w:r/>
            <w:r>
              <w:rPr>
                <w:b w:val="0"/>
                <w:sz w:val="18"/>
              </w:rPr>
              <w:t>Not specified in the supplied Scheme of Learning.</w:t>
            </w:r>
          </w:p>
        </w:tc>
      </w:tr>
    </w:tbl>
    <w:p>
      <w:pPr>
        <w:spacing w:after="80" w:line="252" w:lineRule="auto"/>
      </w:pPr>
      <w:r>
        <w:t>Weekly focus: Learners discuss practical ways of addressing environmental problems and maintaining sanitation. The lessons build directly on the identification, causes and effects covered in Weeks 1 and 2.</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shd w:fill="D9E2F3"/>
          </w:tcPr>
          <w:p>
            <w:r/>
            <w:r>
              <w:rPr>
                <w:b/>
                <w:sz w:val="18"/>
              </w:rPr>
              <w:t>Lesson</w:t>
            </w:r>
          </w:p>
        </w:tc>
        <w:tc>
          <w:tcPr>
            <w:tcW w:type="dxa" w:w="3408"/>
            <w:shd w:fill="D9E2F3"/>
          </w:tcPr>
          <w:p>
            <w:r/>
            <w:r>
              <w:rPr>
                <w:b/>
                <w:sz w:val="18"/>
              </w:rPr>
              <w:t>Topic</w:t>
            </w:r>
          </w:p>
        </w:tc>
        <w:tc>
          <w:tcPr>
            <w:tcW w:type="dxa" w:w="3408"/>
            <w:shd w:fill="D9E2F3"/>
          </w:tcPr>
          <w:p>
            <w:r/>
            <w:r>
              <w:rPr>
                <w:b/>
                <w:sz w:val="18"/>
              </w:rPr>
              <w:t>Focus</w:t>
            </w:r>
          </w:p>
        </w:tc>
      </w:tr>
      <w:tr>
        <w:trPr>
          <w:cantSplit/>
        </w:trPr>
        <w:tc>
          <w:tcPr>
            <w:tcW w:type="dxa" w:w="3408"/>
          </w:tcPr>
          <w:p>
            <w:r/>
            <w:r>
              <w:rPr>
                <w:b w:val="0"/>
                <w:sz w:val="18"/>
              </w:rPr>
              <w:t>1</w:t>
            </w:r>
          </w:p>
        </w:tc>
        <w:tc>
          <w:tcPr>
            <w:tcW w:type="dxa" w:w="3408"/>
          </w:tcPr>
          <w:p>
            <w:r/>
            <w:r>
              <w:rPr>
                <w:b w:val="0"/>
                <w:sz w:val="18"/>
              </w:rPr>
              <w:t>Solutions to Environmental Problems</w:t>
            </w:r>
          </w:p>
        </w:tc>
        <w:tc>
          <w:tcPr>
            <w:tcW w:type="dxa" w:w="3408"/>
          </w:tcPr>
          <w:p>
            <w:r/>
            <w:r>
              <w:rPr>
                <w:b w:val="0"/>
                <w:sz w:val="18"/>
              </w:rPr>
              <w:t>Ways individuals, households and communities can reduce environmental problems</w:t>
            </w:r>
          </w:p>
        </w:tc>
      </w:tr>
      <w:tr>
        <w:trPr>
          <w:cantSplit/>
        </w:trPr>
        <w:tc>
          <w:tcPr>
            <w:tcW w:type="dxa" w:w="3408"/>
          </w:tcPr>
          <w:p>
            <w:r/>
            <w:r>
              <w:rPr>
                <w:b w:val="0"/>
                <w:sz w:val="18"/>
              </w:rPr>
              <w:t>2</w:t>
            </w:r>
          </w:p>
        </w:tc>
        <w:tc>
          <w:tcPr>
            <w:tcW w:type="dxa" w:w="3408"/>
          </w:tcPr>
          <w:p>
            <w:r/>
            <w:r>
              <w:rPr>
                <w:b w:val="0"/>
                <w:sz w:val="18"/>
              </w:rPr>
              <w:t>Sanitation and Environmental Cleanliness</w:t>
            </w:r>
          </w:p>
        </w:tc>
        <w:tc>
          <w:tcPr>
            <w:tcW w:type="dxa" w:w="3408"/>
          </w:tcPr>
          <w:p>
            <w:r/>
            <w:r>
              <w:rPr>
                <w:b w:val="0"/>
                <w:sz w:val="18"/>
              </w:rPr>
              <w:t>Personal and community sanitation practices and responsible waste management</w:t>
            </w:r>
          </w:p>
        </w:tc>
      </w:tr>
    </w:tbl>
    <w:p>
      <w:pPr>
        <w:spacing w:after="80" w:line="252" w:lineRule="auto"/>
      </w:pPr>
      <w:r>
        <w:br w:type="page"/>
      </w:r>
    </w:p>
    <w:p>
      <w:pPr>
        <w:pStyle w:val="Heading1"/>
        <w:spacing w:after="80" w:line="252" w:lineRule="auto"/>
      </w:pPr>
      <w:r>
        <w:t>PART II: LESSON PLANS</w:t>
      </w:r>
    </w:p>
    <w:p>
      <w:pPr>
        <w:pStyle w:val="Heading2"/>
        <w:spacing w:after="80" w:line="252" w:lineRule="auto"/>
      </w:pPr>
      <w:r>
        <w:t>LESSON 1: Solutions to Environmental Problems</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Subject</w:t>
            </w:r>
          </w:p>
        </w:tc>
        <w:tc>
          <w:tcPr>
            <w:tcW w:type="dxa" w:w="5112"/>
          </w:tcPr>
          <w:p>
            <w:r/>
            <w:r>
              <w:rPr>
                <w:b w:val="0"/>
                <w:sz w:val="18"/>
              </w:rPr>
              <w:t>Social Studies</w:t>
            </w:r>
          </w:p>
        </w:tc>
      </w:tr>
      <w:tr>
        <w:trPr>
          <w:cantSplit/>
        </w:trPr>
        <w:tc>
          <w:tcPr>
            <w:tcW w:type="dxa" w:w="5112"/>
          </w:tcPr>
          <w:p>
            <w:r/>
            <w:r>
              <w:rPr>
                <w:b w:val="0"/>
                <w:sz w:val="18"/>
              </w:rPr>
              <w:t>Class</w:t>
            </w:r>
          </w:p>
        </w:tc>
        <w:tc>
          <w:tcPr>
            <w:tcW w:type="dxa" w:w="5112"/>
          </w:tcPr>
          <w:p>
            <w:r/>
            <w:r>
              <w:rPr>
                <w:b w:val="0"/>
                <w:sz w:val="18"/>
              </w:rPr>
              <w:t>Basic 8</w:t>
            </w:r>
          </w:p>
        </w:tc>
      </w:tr>
      <w:tr>
        <w:trPr>
          <w:cantSplit/>
        </w:trPr>
        <w:tc>
          <w:tcPr>
            <w:tcW w:type="dxa" w:w="5112"/>
          </w:tcPr>
          <w:p>
            <w:r/>
            <w:r>
              <w:rPr>
                <w:b w:val="0"/>
                <w:sz w:val="18"/>
              </w:rPr>
              <w:t>Term</w:t>
            </w:r>
          </w:p>
        </w:tc>
        <w:tc>
          <w:tcPr>
            <w:tcW w:type="dxa" w:w="5112"/>
          </w:tcPr>
          <w:p>
            <w:r/>
            <w:r>
              <w:rPr>
                <w:b w:val="0"/>
                <w:sz w:val="18"/>
              </w:rPr>
              <w:t>One</w:t>
            </w:r>
          </w:p>
        </w:tc>
      </w:tr>
      <w:tr>
        <w:trPr>
          <w:cantSplit/>
        </w:trPr>
        <w:tc>
          <w:tcPr>
            <w:tcW w:type="dxa" w:w="5112"/>
          </w:tcPr>
          <w:p>
            <w:r/>
            <w:r>
              <w:rPr>
                <w:b w:val="0"/>
                <w:sz w:val="18"/>
              </w:rPr>
              <w:t>Week</w:t>
            </w:r>
          </w:p>
        </w:tc>
        <w:tc>
          <w:tcPr>
            <w:tcW w:type="dxa" w:w="5112"/>
          </w:tcPr>
          <w:p>
            <w:r/>
            <w:r>
              <w:rPr>
                <w:b w:val="0"/>
                <w:sz w:val="18"/>
              </w:rPr>
              <w:t>3</w:t>
            </w:r>
          </w:p>
        </w:tc>
      </w:tr>
      <w:tr>
        <w:trPr>
          <w:cantSplit/>
        </w:trPr>
        <w:tc>
          <w:tcPr>
            <w:tcW w:type="dxa" w:w="5112"/>
          </w:tcPr>
          <w:p>
            <w:r/>
            <w:r>
              <w:rPr>
                <w:b w:val="0"/>
                <w:sz w:val="18"/>
              </w:rPr>
              <w:t>Lesson / Period</w:t>
            </w:r>
          </w:p>
        </w:tc>
        <w:tc>
          <w:tcPr>
            <w:tcW w:type="dxa" w:w="5112"/>
          </w:tcPr>
          <w:p>
            <w:r/>
            <w:r>
              <w:rPr>
                <w:b w:val="0"/>
                <w:sz w:val="18"/>
              </w:rPr>
              <w:t>Lesson 1</w:t>
            </w:r>
          </w:p>
        </w:tc>
      </w:tr>
      <w:tr>
        <w:trPr>
          <w:cantSplit/>
        </w:trPr>
        <w:tc>
          <w:tcPr>
            <w:tcW w:type="dxa" w:w="5112"/>
          </w:tcPr>
          <w:p>
            <w:r/>
            <w:r>
              <w:rPr>
                <w:b w:val="0"/>
                <w:sz w:val="18"/>
              </w:rPr>
              <w:t>Topic</w:t>
            </w:r>
          </w:p>
        </w:tc>
        <w:tc>
          <w:tcPr>
            <w:tcW w:type="dxa" w:w="5112"/>
          </w:tcPr>
          <w:p>
            <w:r/>
            <w:r>
              <w:rPr>
                <w:b w:val="0"/>
                <w:sz w:val="18"/>
              </w:rPr>
              <w:t>Solutions to Environmental Problems</w:t>
            </w:r>
          </w:p>
        </w:tc>
      </w:tr>
      <w:tr>
        <w:trPr>
          <w:cantSplit/>
        </w:trPr>
        <w:tc>
          <w:tcPr>
            <w:tcW w:type="dxa" w:w="5112"/>
          </w:tcPr>
          <w:p>
            <w:r/>
            <w:r>
              <w:rPr>
                <w:b w:val="0"/>
                <w:sz w:val="18"/>
              </w:rPr>
              <w:t>Strand / Sub-Strand</w:t>
            </w:r>
          </w:p>
        </w:tc>
        <w:tc>
          <w:tcPr>
            <w:tcW w:type="dxa" w:w="5112"/>
          </w:tcPr>
          <w:p>
            <w:r/>
            <w:r>
              <w:rPr>
                <w:b w:val="0"/>
                <w:sz w:val="18"/>
              </w:rPr>
              <w:t>Environment – Environmental Issues</w:t>
            </w:r>
          </w:p>
        </w:tc>
      </w:tr>
      <w:tr>
        <w:trPr>
          <w:cantSplit/>
        </w:trPr>
        <w:tc>
          <w:tcPr>
            <w:tcW w:type="dxa" w:w="5112"/>
          </w:tcPr>
          <w:p>
            <w:r/>
            <w:r>
              <w:rPr>
                <w:b w:val="0"/>
                <w:sz w:val="18"/>
              </w:rPr>
              <w:t>Content Standard / Indicator</w:t>
            </w:r>
          </w:p>
        </w:tc>
        <w:tc>
          <w:tcPr>
            <w:tcW w:type="dxa" w:w="5112"/>
          </w:tcPr>
          <w:p>
            <w:r/>
            <w:r>
              <w:rPr>
                <w:b w:val="0"/>
                <w:sz w:val="18"/>
              </w:rPr>
              <w:t>B8.1.1.1 — Environmental problems in Ghana</w:t>
            </w:r>
          </w:p>
        </w:tc>
      </w:tr>
      <w:tr>
        <w:trPr>
          <w:cantSplit/>
        </w:trPr>
        <w:tc>
          <w:tcPr>
            <w:tcW w:type="dxa" w:w="5112"/>
          </w:tcPr>
          <w:p>
            <w:r/>
            <w:r>
              <w:rPr>
                <w:b w:val="0"/>
                <w:sz w:val="18"/>
              </w:rPr>
              <w:t>Scheme Teaching &amp; Learning Activity</w:t>
            </w:r>
          </w:p>
        </w:tc>
        <w:tc>
          <w:tcPr>
            <w:tcW w:type="dxa" w:w="5112"/>
          </w:tcPr>
          <w:p>
            <w:r/>
            <w:r>
              <w:rPr>
                <w:b w:val="0"/>
                <w:sz w:val="18"/>
              </w:rPr>
              <w:t>Discuss solutions to environmental problems and sanitation</w:t>
            </w:r>
          </w:p>
        </w:tc>
      </w:tr>
      <w:tr>
        <w:trPr>
          <w:cantSplit/>
        </w:trPr>
        <w:tc>
          <w:tcPr>
            <w:tcW w:type="dxa" w:w="5112"/>
          </w:tcPr>
          <w:p>
            <w:r/>
            <w:r>
              <w:rPr>
                <w:b w:val="0"/>
                <w:sz w:val="18"/>
              </w:rPr>
              <w:t>Duration</w:t>
            </w:r>
          </w:p>
        </w:tc>
        <w:tc>
          <w:tcPr>
            <w:tcW w:type="dxa" w:w="5112"/>
          </w:tcPr>
          <w:p>
            <w:r/>
            <w:r>
              <w:rPr>
                <w:b w:val="0"/>
                <w:sz w:val="18"/>
              </w:rPr>
              <w:t>One lesson period</w:t>
            </w:r>
          </w:p>
        </w:tc>
      </w:tr>
    </w:tbl>
    <w:p>
      <w:pPr>
        <w:pStyle w:val="Heading3"/>
        <w:spacing w:after="80" w:line="252" w:lineRule="auto"/>
      </w:pPr>
      <w:r>
        <w:t>Preparation</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Previous Knowledge</w:t>
            </w:r>
          </w:p>
        </w:tc>
        <w:tc>
          <w:tcPr>
            <w:tcW w:type="dxa" w:w="5112"/>
          </w:tcPr>
          <w:p>
            <w:r/>
            <w:r>
              <w:rPr>
                <w:b w:val="0"/>
                <w:sz w:val="18"/>
              </w:rPr>
              <w:t>Learners can identify environmental problems and discuss some of their causes and effects.</w:t>
            </w:r>
          </w:p>
        </w:tc>
      </w:tr>
      <w:tr>
        <w:trPr>
          <w:cantSplit/>
        </w:trPr>
        <w:tc>
          <w:tcPr>
            <w:tcW w:type="dxa" w:w="5112"/>
          </w:tcPr>
          <w:p>
            <w:r/>
            <w:r>
              <w:rPr>
                <w:b w:val="0"/>
                <w:sz w:val="18"/>
              </w:rPr>
              <w:t>Objectives</w:t>
            </w:r>
          </w:p>
        </w:tc>
        <w:tc>
          <w:tcPr>
            <w:tcW w:type="dxa" w:w="5112"/>
          </w:tcPr>
          <w:p>
            <w:r/>
            <w:r>
              <w:rPr>
                <w:b w:val="0"/>
                <w:sz w:val="18"/>
              </w:rPr>
              <w:t>By the end of the lesson, learners should be able to: (1) explain why environmental problems need to be addressed; (2) state practical measures for reducing deforestation; (3) state practical measures for reducing pollution; and (4) match selected environmental problems with appropriate solutions.</w:t>
            </w:r>
          </w:p>
        </w:tc>
      </w:tr>
      <w:tr>
        <w:trPr>
          <w:cantSplit/>
        </w:trPr>
        <w:tc>
          <w:tcPr>
            <w:tcW w:type="dxa" w:w="5112"/>
          </w:tcPr>
          <w:p>
            <w:r/>
            <w:r>
              <w:rPr>
                <w:b w:val="0"/>
                <w:sz w:val="18"/>
              </w:rPr>
              <w:t>Key Concepts</w:t>
            </w:r>
          </w:p>
        </w:tc>
        <w:tc>
          <w:tcPr>
            <w:tcW w:type="dxa" w:w="5112"/>
          </w:tcPr>
          <w:p>
            <w:r/>
            <w:r>
              <w:rPr>
                <w:b w:val="0"/>
                <w:sz w:val="18"/>
              </w:rPr>
              <w:t>Environmental protection, afforestation, reforestation, controlled tree cutting, proper waste disposal, pollution control</w:t>
            </w:r>
          </w:p>
        </w:tc>
      </w:tr>
      <w:tr>
        <w:trPr>
          <w:cantSplit/>
        </w:trPr>
        <w:tc>
          <w:tcPr>
            <w:tcW w:type="dxa" w:w="5112"/>
          </w:tcPr>
          <w:p>
            <w:r/>
            <w:r>
              <w:rPr>
                <w:b w:val="0"/>
                <w:sz w:val="18"/>
              </w:rPr>
              <w:t>Core Competencies</w:t>
            </w:r>
          </w:p>
        </w:tc>
        <w:tc>
          <w:tcPr>
            <w:tcW w:type="dxa" w:w="5112"/>
          </w:tcPr>
          <w:p>
            <w:r/>
            <w:r>
              <w:rPr>
                <w:b w:val="0"/>
                <w:sz w:val="18"/>
              </w:rPr>
              <w:t>Critical thinking and problem solving; communication and collaboration</w:t>
            </w:r>
          </w:p>
        </w:tc>
      </w:tr>
      <w:tr>
        <w:trPr>
          <w:cantSplit/>
        </w:trPr>
        <w:tc>
          <w:tcPr>
            <w:tcW w:type="dxa" w:w="5112"/>
          </w:tcPr>
          <w:p>
            <w:r/>
            <w:r>
              <w:rPr>
                <w:b w:val="0"/>
                <w:sz w:val="18"/>
              </w:rPr>
              <w:t>Values</w:t>
            </w:r>
          </w:p>
        </w:tc>
        <w:tc>
          <w:tcPr>
            <w:tcW w:type="dxa" w:w="5112"/>
          </w:tcPr>
          <w:p>
            <w:r/>
            <w:r>
              <w:rPr>
                <w:b w:val="0"/>
                <w:sz w:val="18"/>
              </w:rPr>
              <w:t>Responsibility, care for the environment, cooperation</w:t>
            </w:r>
          </w:p>
        </w:tc>
      </w:tr>
      <w:tr>
        <w:trPr>
          <w:cantSplit/>
        </w:trPr>
        <w:tc>
          <w:tcPr>
            <w:tcW w:type="dxa" w:w="5112"/>
          </w:tcPr>
          <w:p>
            <w:r/>
            <w:r>
              <w:rPr>
                <w:b w:val="0"/>
                <w:sz w:val="18"/>
              </w:rPr>
              <w:t>Resources</w:t>
            </w:r>
          </w:p>
        </w:tc>
        <w:tc>
          <w:tcPr>
            <w:tcW w:type="dxa" w:w="5112"/>
          </w:tcPr>
          <w:p>
            <w:r/>
            <w:r>
              <w:rPr>
                <w:b w:val="0"/>
                <w:sz w:val="18"/>
              </w:rPr>
              <w:t>Pictures, local examples</w:t>
            </w:r>
          </w:p>
        </w:tc>
      </w:tr>
    </w:tbl>
    <w:tbl>
      <w:tblPr>
        <w:tblStyle w:val="TableGrid"/>
        <w:tblW w:type="auto" w:w="0"/>
        <w:tblLook w:firstColumn="1" w:firstRow="1" w:lastColumn="0" w:lastRow="0" w:noHBand="0" w:noVBand="1" w:val="04A0"/>
      </w:tblPr>
      <w:tblGrid>
        <w:gridCol w:w="2556"/>
        <w:gridCol w:w="2556"/>
        <w:gridCol w:w="2556"/>
        <w:gridCol w:w="2556"/>
      </w:tblGrid>
      <w:tr>
        <w:trPr>
          <w:cantSplit/>
        </w:trPr>
        <w:tc>
          <w:tcPr>
            <w:tcW w:type="dxa" w:w="2556"/>
            <w:shd w:fill="D9E2F3"/>
          </w:tcPr>
          <w:p>
            <w:r/>
            <w:r>
              <w:rPr>
                <w:b/>
                <w:sz w:val="18"/>
              </w:rPr>
              <w:t>Stage</w:t>
            </w:r>
          </w:p>
        </w:tc>
        <w:tc>
          <w:tcPr>
            <w:tcW w:type="dxa" w:w="2556"/>
            <w:shd w:fill="D9E2F3"/>
          </w:tcPr>
          <w:p>
            <w:r/>
            <w:r>
              <w:rPr>
                <w:b/>
                <w:sz w:val="18"/>
              </w:rPr>
              <w:t>Teacher Activities</w:t>
            </w:r>
          </w:p>
        </w:tc>
        <w:tc>
          <w:tcPr>
            <w:tcW w:type="dxa" w:w="2556"/>
            <w:shd w:fill="D9E2F3"/>
          </w:tcPr>
          <w:p>
            <w:r/>
            <w:r>
              <w:rPr>
                <w:b/>
                <w:sz w:val="18"/>
              </w:rPr>
              <w:t>Learner Activities</w:t>
            </w:r>
          </w:p>
        </w:tc>
        <w:tc>
          <w:tcPr>
            <w:tcW w:type="dxa" w:w="2556"/>
            <w:shd w:fill="D9E2F3"/>
          </w:tcPr>
          <w:p>
            <w:r/>
            <w:r>
              <w:rPr>
                <w:b/>
                <w:sz w:val="18"/>
              </w:rPr>
              <w:t>Time</w:t>
            </w:r>
          </w:p>
        </w:tc>
      </w:tr>
      <w:tr>
        <w:trPr>
          <w:cantSplit/>
        </w:trPr>
        <w:tc>
          <w:tcPr>
            <w:tcW w:type="dxa" w:w="2556"/>
          </w:tcPr>
          <w:p>
            <w:r/>
            <w:r>
              <w:rPr>
                <w:b w:val="0"/>
                <w:sz w:val="18"/>
              </w:rPr>
              <w:t>Introduction</w:t>
            </w:r>
          </w:p>
        </w:tc>
        <w:tc>
          <w:tcPr>
            <w:tcW w:type="dxa" w:w="2556"/>
          </w:tcPr>
          <w:p>
            <w:r/>
            <w:r>
              <w:rPr>
                <w:b w:val="0"/>
                <w:sz w:val="18"/>
              </w:rPr>
              <w:t>Review selected causes and effects from Week 2. Present a picture of a degraded or polluted area and ask what could be done to improve it.</w:t>
            </w:r>
          </w:p>
        </w:tc>
        <w:tc>
          <w:tcPr>
            <w:tcW w:type="dxa" w:w="2556"/>
          </w:tcPr>
          <w:p>
            <w:r/>
            <w:r>
              <w:rPr>
                <w:b w:val="0"/>
                <w:sz w:val="18"/>
              </w:rPr>
              <w:t>Recall previous learning and suggest possible solutions.</w:t>
            </w:r>
          </w:p>
        </w:tc>
        <w:tc>
          <w:tcPr>
            <w:tcW w:type="dxa" w:w="2556"/>
          </w:tcPr>
          <w:p>
            <w:r/>
            <w:r>
              <w:rPr>
                <w:b w:val="0"/>
                <w:sz w:val="18"/>
              </w:rPr>
              <w:t>6 min</w:t>
            </w:r>
          </w:p>
        </w:tc>
      </w:tr>
      <w:tr>
        <w:trPr>
          <w:cantSplit/>
        </w:trPr>
        <w:tc>
          <w:tcPr>
            <w:tcW w:type="dxa" w:w="2556"/>
          </w:tcPr>
          <w:p>
            <w:r/>
            <w:r>
              <w:rPr>
                <w:b w:val="0"/>
                <w:sz w:val="18"/>
              </w:rPr>
              <w:t>Explanation</w:t>
            </w:r>
          </w:p>
        </w:tc>
        <w:tc>
          <w:tcPr>
            <w:tcW w:type="dxa" w:w="2556"/>
          </w:tcPr>
          <w:p>
            <w:r/>
            <w:r>
              <w:rPr>
                <w:b w:val="0"/>
                <w:sz w:val="18"/>
              </w:rPr>
              <w:t>Explain practical measures for reducing deforestation and pollution, linking each solution to the problem it addresses.</w:t>
            </w:r>
          </w:p>
        </w:tc>
        <w:tc>
          <w:tcPr>
            <w:tcW w:type="dxa" w:w="2556"/>
          </w:tcPr>
          <w:p>
            <w:r/>
            <w:r>
              <w:rPr>
                <w:b w:val="0"/>
                <w:sz w:val="18"/>
              </w:rPr>
              <w:t>Listen, ask questions and record key points.</w:t>
            </w:r>
          </w:p>
        </w:tc>
        <w:tc>
          <w:tcPr>
            <w:tcW w:type="dxa" w:w="2556"/>
          </w:tcPr>
          <w:p>
            <w:r/>
            <w:r>
              <w:rPr>
                <w:b w:val="0"/>
                <w:sz w:val="18"/>
              </w:rPr>
              <w:t>11 min</w:t>
            </w:r>
          </w:p>
        </w:tc>
      </w:tr>
      <w:tr>
        <w:trPr>
          <w:cantSplit/>
        </w:trPr>
        <w:tc>
          <w:tcPr>
            <w:tcW w:type="dxa" w:w="2556"/>
          </w:tcPr>
          <w:p>
            <w:r/>
            <w:r>
              <w:rPr>
                <w:b w:val="0"/>
                <w:sz w:val="18"/>
              </w:rPr>
              <w:t>Pair/Group Activity</w:t>
            </w:r>
          </w:p>
        </w:tc>
        <w:tc>
          <w:tcPr>
            <w:tcW w:type="dxa" w:w="2556"/>
          </w:tcPr>
          <w:p>
            <w:r/>
            <w:r>
              <w:rPr>
                <w:b w:val="0"/>
                <w:sz w:val="18"/>
              </w:rPr>
              <w:t>Give pairs or groups environmental problems and ask them to identify suitable solutions and explain why they fit.</w:t>
            </w:r>
          </w:p>
        </w:tc>
        <w:tc>
          <w:tcPr>
            <w:tcW w:type="dxa" w:w="2556"/>
          </w:tcPr>
          <w:p>
            <w:r/>
            <w:r>
              <w:rPr>
                <w:b w:val="0"/>
                <w:sz w:val="18"/>
              </w:rPr>
              <w:t>Discuss and record solutions.</w:t>
            </w:r>
          </w:p>
        </w:tc>
        <w:tc>
          <w:tcPr>
            <w:tcW w:type="dxa" w:w="2556"/>
          </w:tcPr>
          <w:p>
            <w:r/>
            <w:r>
              <w:rPr>
                <w:b w:val="0"/>
                <w:sz w:val="18"/>
              </w:rPr>
              <w:t>10 min</w:t>
            </w:r>
          </w:p>
        </w:tc>
      </w:tr>
      <w:tr>
        <w:trPr>
          <w:cantSplit/>
        </w:trPr>
        <w:tc>
          <w:tcPr>
            <w:tcW w:type="dxa" w:w="2556"/>
          </w:tcPr>
          <w:p>
            <w:r/>
            <w:r>
              <w:rPr>
                <w:b w:val="0"/>
                <w:sz w:val="18"/>
              </w:rPr>
              <w:t>Discussion</w:t>
            </w:r>
          </w:p>
        </w:tc>
        <w:tc>
          <w:tcPr>
            <w:tcW w:type="dxa" w:w="2556"/>
          </w:tcPr>
          <w:p>
            <w:r/>
            <w:r>
              <w:rPr>
                <w:b w:val="0"/>
                <w:sz w:val="18"/>
              </w:rPr>
              <w:t>Guide learners to compare responses and correct unsuitable solutions.</w:t>
            </w:r>
          </w:p>
        </w:tc>
        <w:tc>
          <w:tcPr>
            <w:tcW w:type="dxa" w:w="2556"/>
          </w:tcPr>
          <w:p>
            <w:r/>
            <w:r>
              <w:rPr>
                <w:b w:val="0"/>
                <w:sz w:val="18"/>
              </w:rPr>
              <w:t>Present answers and justify choices.</w:t>
            </w:r>
          </w:p>
        </w:tc>
        <w:tc>
          <w:tcPr>
            <w:tcW w:type="dxa" w:w="2556"/>
          </w:tcPr>
          <w:p>
            <w:r/>
            <w:r>
              <w:rPr>
                <w:b w:val="0"/>
                <w:sz w:val="18"/>
              </w:rPr>
              <w:t>8 min</w:t>
            </w:r>
          </w:p>
        </w:tc>
      </w:tr>
      <w:tr>
        <w:trPr>
          <w:cantSplit/>
        </w:trPr>
        <w:tc>
          <w:tcPr>
            <w:tcW w:type="dxa" w:w="2556"/>
          </w:tcPr>
          <w:p>
            <w:r/>
            <w:r>
              <w:rPr>
                <w:b w:val="0"/>
                <w:sz w:val="18"/>
              </w:rPr>
              <w:t>Assessment/Closure</w:t>
            </w:r>
          </w:p>
        </w:tc>
        <w:tc>
          <w:tcPr>
            <w:tcW w:type="dxa" w:w="2556"/>
          </w:tcPr>
          <w:p>
            <w:r/>
            <w:r>
              <w:rPr>
                <w:b w:val="0"/>
                <w:sz w:val="18"/>
              </w:rPr>
              <w:t>Ask short questions and summarise the main solutions.</w:t>
            </w:r>
          </w:p>
        </w:tc>
        <w:tc>
          <w:tcPr>
            <w:tcW w:type="dxa" w:w="2556"/>
          </w:tcPr>
          <w:p>
            <w:r/>
            <w:r>
              <w:rPr>
                <w:b w:val="0"/>
                <w:sz w:val="18"/>
              </w:rPr>
              <w:t>Answer questions and state key points.</w:t>
            </w:r>
          </w:p>
        </w:tc>
        <w:tc>
          <w:tcPr>
            <w:tcW w:type="dxa" w:w="2556"/>
          </w:tcPr>
          <w:p>
            <w:r/>
            <w:r>
              <w:rPr>
                <w:b w:val="0"/>
                <w:sz w:val="18"/>
              </w:rPr>
              <w:t>5 min</w:t>
            </w:r>
          </w:p>
        </w:tc>
      </w:tr>
    </w:tbl>
    <w:p>
      <w:pPr>
        <w:pStyle w:val="Heading3"/>
        <w:spacing w:after="80" w:line="252" w:lineRule="auto"/>
      </w:pPr>
      <w:r>
        <w:t>Assessment</w:t>
      </w:r>
    </w:p>
    <w:p>
      <w:pPr>
        <w:pStyle w:val="ListNumber"/>
        <w:spacing w:after="80" w:line="252" w:lineRule="auto"/>
      </w:pPr>
      <w:r>
        <w:t>State three measures for reducing deforestation.</w:t>
      </w:r>
    </w:p>
    <w:p>
      <w:pPr>
        <w:pStyle w:val="ListNumber"/>
        <w:spacing w:after="80" w:line="252" w:lineRule="auto"/>
      </w:pPr>
      <w:r>
        <w:t>Mention three ways of reducing pollution.</w:t>
      </w:r>
    </w:p>
    <w:p>
      <w:pPr>
        <w:pStyle w:val="ListNumber"/>
        <w:spacing w:after="80" w:line="252" w:lineRule="auto"/>
      </w:pPr>
      <w:r>
        <w:t>Why should trees be planted after forests have been depleted?</w:t>
      </w:r>
    </w:p>
    <w:p>
      <w:pPr>
        <w:pStyle w:val="ListNumber"/>
        <w:spacing w:after="80" w:line="252" w:lineRule="auto"/>
      </w:pPr>
      <w:r>
        <w:t>What is one appropriate response to indiscriminate dumping of waste?</w:t>
      </w:r>
    </w:p>
    <w:p>
      <w:pPr>
        <w:pStyle w:val="ListNumber"/>
        <w:spacing w:after="80" w:line="252" w:lineRule="auto"/>
      </w:pPr>
      <w:r>
        <w:t>Match each problem with a suitable solution: (a) deforestation, (b) water pollution.</w:t>
      </w:r>
    </w:p>
    <w:p>
      <w:pPr>
        <w:pStyle w:val="Heading3"/>
        <w:spacing w:after="80" w:line="252" w:lineRule="auto"/>
      </w:pPr>
      <w:r>
        <w:t>Expected Answers</w:t>
      </w:r>
    </w:p>
    <w:p>
      <w:pPr>
        <w:pStyle w:val="ListNumber"/>
        <w:spacing w:after="80" w:line="252" w:lineRule="auto"/>
      </w:pPr>
      <w:r>
        <w:t>Planting trees/afforestation; reforestation; controlled logging; reducing unnecessary tree cutting; protecting forests.</w:t>
      </w:r>
    </w:p>
    <w:p>
      <w:pPr>
        <w:pStyle w:val="ListNumber"/>
        <w:spacing w:after="80" w:line="252" w:lineRule="auto"/>
      </w:pPr>
      <w:r>
        <w:t>Proper waste disposal; reducing open burning; treating wastewater before discharge; controlling harmful emissions; public education and enforcement of environmental rules.</w:t>
      </w:r>
    </w:p>
    <w:p>
      <w:pPr>
        <w:pStyle w:val="ListNumber"/>
        <w:spacing w:after="80" w:line="252" w:lineRule="auto"/>
      </w:pPr>
      <w:r>
        <w:t>Planting trees helps restore vegetation and replace some lost forest cover.</w:t>
      </w:r>
    </w:p>
    <w:p>
      <w:pPr>
        <w:pStyle w:val="ListNumber"/>
        <w:spacing w:after="80" w:line="252" w:lineRule="auto"/>
      </w:pPr>
      <w:r>
        <w:t>Use proper waste-disposal facilities and discourage dumping in open spaces or water bodies.</w:t>
      </w:r>
    </w:p>
    <w:p>
      <w:pPr>
        <w:pStyle w:val="ListNumber"/>
        <w:spacing w:after="80" w:line="252" w:lineRule="auto"/>
      </w:pPr>
      <w:r>
        <w:t>(a) Reforestation/forest protection; (b) proper waste disposal and prevention/treatment of harmful discharges.</w:t>
      </w:r>
    </w:p>
    <w:p>
      <w:pPr>
        <w:pStyle w:val="Heading3"/>
        <w:spacing w:after="80" w:line="252" w:lineRule="auto"/>
      </w:pPr>
      <w:r>
        <w:t>Differentiation</w:t>
      </w:r>
    </w:p>
    <w:p>
      <w:pPr>
        <w:pStyle w:val="ListBullet"/>
        <w:spacing w:after="80" w:line="252" w:lineRule="auto"/>
      </w:pPr>
      <w:r>
        <w:t>Provide picture-based problem-and-solution pairs for learners who need support.</w:t>
      </w:r>
    </w:p>
    <w:p>
      <w:pPr>
        <w:pStyle w:val="ListBullet"/>
        <w:spacing w:after="80" w:line="252" w:lineRule="auto"/>
      </w:pPr>
      <w:r>
        <w:t>Ask stronger learners to explain why a proposed solution would address a particular cause.</w:t>
      </w:r>
    </w:p>
    <w:p>
      <w:pPr>
        <w:pStyle w:val="Heading3"/>
        <w:spacing w:after="80" w:line="252" w:lineRule="auto"/>
      </w:pPr>
      <w:r>
        <w:t>Homework</w:t>
      </w:r>
    </w:p>
    <w:p>
      <w:pPr>
        <w:spacing w:after="80" w:line="252" w:lineRule="auto"/>
      </w:pPr>
      <w:r>
        <w:t>Choose one environmental problem in your community. State two practical measures that could help reduce it.</w:t>
      </w:r>
    </w:p>
    <w:p>
      <w:pPr>
        <w:spacing w:after="80" w:line="252" w:lineRule="auto"/>
      </w:pPr>
      <w:r>
        <w:br w:type="page"/>
      </w:r>
    </w:p>
    <w:p>
      <w:pPr>
        <w:pStyle w:val="Heading1"/>
        <w:spacing w:after="80" w:line="252" w:lineRule="auto"/>
      </w:pPr>
      <w:r>
        <w:t>PART III: LESSON NOTES</w:t>
      </w:r>
    </w:p>
    <w:p>
      <w:pPr>
        <w:pStyle w:val="Heading2"/>
        <w:spacing w:after="80" w:line="252" w:lineRule="auto"/>
      </w:pPr>
      <w:r>
        <w:t>Lesson 1: Solutions to Environmental Problems</w:t>
      </w:r>
    </w:p>
    <w:p>
      <w:pPr>
        <w:pStyle w:val="Heading3"/>
        <w:spacing w:after="80" w:line="252" w:lineRule="auto"/>
      </w:pPr>
      <w:r>
        <w:t>Introduction</w:t>
      </w:r>
    </w:p>
    <w:p>
      <w:pPr>
        <w:spacing w:after="80" w:line="252" w:lineRule="auto"/>
      </w:pPr>
      <w:r>
        <w:t>Environmental problems can damage human health, natural resources and the quality of life in communities. Addressing them requires responsible actions by individuals, families, communities, organisations and relevant authorities.</w:t>
      </w:r>
    </w:p>
    <w:p>
      <w:pPr>
        <w:pStyle w:val="Heading3"/>
        <w:spacing w:after="80" w:line="252" w:lineRule="auto"/>
      </w:pPr>
      <w:r>
        <w:t>Solutions to Deforestation</w:t>
      </w:r>
    </w:p>
    <w:p>
      <w:pPr>
        <w:pStyle w:val="ListBullet"/>
        <w:spacing w:after="80" w:line="252" w:lineRule="auto"/>
      </w:pPr>
      <w:r>
        <w:t>Afforestation: planting trees in areas that did not previously have substantial forest cover.</w:t>
      </w:r>
    </w:p>
    <w:p>
      <w:pPr>
        <w:pStyle w:val="ListBullet"/>
        <w:spacing w:after="80" w:line="252" w:lineRule="auto"/>
      </w:pPr>
      <w:r>
        <w:t>Reforestation: planting trees to restore forest areas that have been cleared or degraded.</w:t>
      </w:r>
    </w:p>
    <w:p>
      <w:pPr>
        <w:pStyle w:val="ListBullet"/>
        <w:spacing w:after="80" w:line="252" w:lineRule="auto"/>
      </w:pPr>
      <w:r>
        <w:t>Controlled logging: regulating the cutting of trees so that forest resources are not destroyed through excessive harvesting.</w:t>
      </w:r>
    </w:p>
    <w:p>
      <w:pPr>
        <w:pStyle w:val="ListBullet"/>
        <w:spacing w:after="80" w:line="252" w:lineRule="auto"/>
      </w:pPr>
      <w:r>
        <w:t>Forest protection: preventing unnecessary clearing and protecting important forest areas.</w:t>
      </w:r>
    </w:p>
    <w:p>
      <w:pPr>
        <w:pStyle w:val="ListBullet"/>
        <w:spacing w:after="80" w:line="252" w:lineRule="auto"/>
      </w:pPr>
      <w:r>
        <w:t>Responsible use of fuelwood and charcoal: reducing wasteful cutting of trees and encouraging more efficient energy practices.</w:t>
      </w:r>
    </w:p>
    <w:p>
      <w:pPr>
        <w:pStyle w:val="Heading3"/>
        <w:spacing w:after="80" w:line="252" w:lineRule="auto"/>
      </w:pPr>
      <w:r>
        <w:t>Solutions to Pollution</w:t>
      </w:r>
    </w:p>
    <w:p>
      <w:pPr>
        <w:pStyle w:val="ListBullet"/>
        <w:spacing w:after="80" w:line="252" w:lineRule="auto"/>
      </w:pPr>
      <w:r>
        <w:t>Proper disposal of solid waste in appropriate places.</w:t>
      </w:r>
    </w:p>
    <w:p>
      <w:pPr>
        <w:pStyle w:val="ListBullet"/>
        <w:spacing w:after="80" w:line="252" w:lineRule="auto"/>
      </w:pPr>
      <w:r>
        <w:t>Reducing indiscriminate dumping and littering.</w:t>
      </w:r>
    </w:p>
    <w:p>
      <w:pPr>
        <w:pStyle w:val="ListBullet"/>
        <w:spacing w:after="80" w:line="252" w:lineRule="auto"/>
      </w:pPr>
      <w:r>
        <w:t>Treating wastewater and harmful discharges before they enter water bodies.</w:t>
      </w:r>
    </w:p>
    <w:p>
      <w:pPr>
        <w:pStyle w:val="ListBullet"/>
        <w:spacing w:after="80" w:line="252" w:lineRule="auto"/>
      </w:pPr>
      <w:r>
        <w:t>Reducing unnecessary burning that produces smoke and harmful substances.</w:t>
      </w:r>
    </w:p>
    <w:p>
      <w:pPr>
        <w:pStyle w:val="ListBullet"/>
        <w:spacing w:after="80" w:line="252" w:lineRule="auto"/>
      </w:pPr>
      <w:r>
        <w:t>Public education and enforcement of environmental rules.</w:t>
      </w:r>
    </w:p>
    <w:p>
      <w:pPr>
        <w:pStyle w:val="Heading3"/>
        <w:spacing w:after="80" w:line="252" w:lineRule="auto"/>
      </w:pPr>
      <w:r>
        <w:t>Problem–Solution Examples</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Environmental Problem</w:t>
            </w:r>
          </w:p>
        </w:tc>
        <w:tc>
          <w:tcPr>
            <w:tcW w:type="dxa" w:w="5112"/>
            <w:shd w:fill="D9E2F3"/>
          </w:tcPr>
          <w:p>
            <w:r/>
            <w:r>
              <w:rPr>
                <w:b/>
                <w:sz w:val="18"/>
              </w:rPr>
              <w:t>Appropriate Measures</w:t>
            </w:r>
          </w:p>
        </w:tc>
      </w:tr>
      <w:tr>
        <w:trPr>
          <w:cantSplit/>
        </w:trPr>
        <w:tc>
          <w:tcPr>
            <w:tcW w:type="dxa" w:w="5112"/>
          </w:tcPr>
          <w:p>
            <w:r/>
            <w:r>
              <w:rPr>
                <w:b w:val="0"/>
                <w:sz w:val="18"/>
              </w:rPr>
              <w:t>Deforestation</w:t>
            </w:r>
          </w:p>
        </w:tc>
        <w:tc>
          <w:tcPr>
            <w:tcW w:type="dxa" w:w="5112"/>
          </w:tcPr>
          <w:p>
            <w:r/>
            <w:r>
              <w:rPr>
                <w:b w:val="0"/>
                <w:sz w:val="18"/>
              </w:rPr>
              <w:t>Plant trees, protect forests and control logging.</w:t>
            </w:r>
          </w:p>
        </w:tc>
      </w:tr>
      <w:tr>
        <w:trPr>
          <w:cantSplit/>
        </w:trPr>
        <w:tc>
          <w:tcPr>
            <w:tcW w:type="dxa" w:w="5112"/>
          </w:tcPr>
          <w:p>
            <w:r/>
            <w:r>
              <w:rPr>
                <w:b w:val="0"/>
                <w:sz w:val="18"/>
              </w:rPr>
              <w:t>Water pollution</w:t>
            </w:r>
          </w:p>
        </w:tc>
        <w:tc>
          <w:tcPr>
            <w:tcW w:type="dxa" w:w="5112"/>
          </w:tcPr>
          <w:p>
            <w:r/>
            <w:r>
              <w:rPr>
                <w:b w:val="0"/>
                <w:sz w:val="18"/>
              </w:rPr>
              <w:t>Prevent dumping into water bodies and properly manage wastewater.</w:t>
            </w:r>
          </w:p>
        </w:tc>
      </w:tr>
      <w:tr>
        <w:trPr>
          <w:cantSplit/>
        </w:trPr>
        <w:tc>
          <w:tcPr>
            <w:tcW w:type="dxa" w:w="5112"/>
          </w:tcPr>
          <w:p>
            <w:r/>
            <w:r>
              <w:rPr>
                <w:b w:val="0"/>
                <w:sz w:val="18"/>
              </w:rPr>
              <w:t>Land pollution</w:t>
            </w:r>
          </w:p>
        </w:tc>
        <w:tc>
          <w:tcPr>
            <w:tcW w:type="dxa" w:w="5112"/>
          </w:tcPr>
          <w:p>
            <w:r/>
            <w:r>
              <w:rPr>
                <w:b w:val="0"/>
                <w:sz w:val="18"/>
              </w:rPr>
              <w:t>Dispose of solid waste properly and reduce indiscriminate dumping.</w:t>
            </w:r>
          </w:p>
        </w:tc>
      </w:tr>
      <w:tr>
        <w:trPr>
          <w:cantSplit/>
        </w:trPr>
        <w:tc>
          <w:tcPr>
            <w:tcW w:type="dxa" w:w="5112"/>
          </w:tcPr>
          <w:p>
            <w:r/>
            <w:r>
              <w:rPr>
                <w:b w:val="0"/>
                <w:sz w:val="18"/>
              </w:rPr>
              <w:t>Air pollution</w:t>
            </w:r>
          </w:p>
        </w:tc>
        <w:tc>
          <w:tcPr>
            <w:tcW w:type="dxa" w:w="5112"/>
          </w:tcPr>
          <w:p>
            <w:r/>
            <w:r>
              <w:rPr>
                <w:b w:val="0"/>
                <w:sz w:val="18"/>
              </w:rPr>
              <w:t>Reduce harmful smoke and emissions and discourage unnecessary burning.</w:t>
            </w:r>
          </w:p>
        </w:tc>
      </w:tr>
    </w:tbl>
    <w:p>
      <w:pPr>
        <w:pStyle w:val="Heading3"/>
        <w:spacing w:after="80" w:line="252" w:lineRule="auto"/>
      </w:pPr>
      <w:r>
        <w:t>Teacher Questions and Expected Responses</w:t>
      </w:r>
    </w:p>
    <w:p>
      <w:pPr>
        <w:spacing w:after="80" w:line="252" w:lineRule="auto"/>
      </w:pPr>
      <w:r>
        <w:rPr>
          <w:b/>
        </w:rPr>
        <w:t xml:space="preserve">Question: </w:t>
      </w:r>
      <w:r>
        <w:t>What is one way to restore a cleared forest area?</w:t>
      </w:r>
    </w:p>
    <w:p>
      <w:pPr>
        <w:spacing w:after="80" w:line="252" w:lineRule="auto"/>
        <w:ind w:left="288"/>
      </w:pPr>
      <w:r>
        <w:rPr>
          <w:i/>
        </w:rPr>
        <w:t>Expected response: Planting trees through reforestation.</w:t>
      </w:r>
    </w:p>
    <w:p>
      <w:pPr>
        <w:spacing w:after="80" w:line="252" w:lineRule="auto"/>
      </w:pPr>
      <w:r>
        <w:rPr>
          <w:b/>
        </w:rPr>
        <w:t xml:space="preserve">Question: </w:t>
      </w:r>
      <w:r>
        <w:t>Why is controlled logging important?</w:t>
      </w:r>
    </w:p>
    <w:p>
      <w:pPr>
        <w:spacing w:after="80" w:line="252" w:lineRule="auto"/>
        <w:ind w:left="288"/>
      </w:pPr>
      <w:r>
        <w:rPr>
          <w:i/>
        </w:rPr>
        <w:t>Expected response: It helps prevent excessive cutting and protects forest resources.</w:t>
      </w:r>
    </w:p>
    <w:p>
      <w:pPr>
        <w:spacing w:after="80" w:line="252" w:lineRule="auto"/>
      </w:pPr>
      <w:r>
        <w:rPr>
          <w:b/>
        </w:rPr>
        <w:t xml:space="preserve">Question: </w:t>
      </w:r>
      <w:r>
        <w:t>How can a community reduce land pollution?</w:t>
      </w:r>
    </w:p>
    <w:p>
      <w:pPr>
        <w:spacing w:after="80" w:line="252" w:lineRule="auto"/>
        <w:ind w:left="288"/>
      </w:pPr>
      <w:r>
        <w:rPr>
          <w:i/>
        </w:rPr>
        <w:t>Expected response: By disposing of waste properly and discouraging indiscriminate dumping.</w:t>
      </w:r>
    </w:p>
    <w:p>
      <w:pPr>
        <w:spacing w:after="80" w:line="252" w:lineRule="auto"/>
      </w:pPr>
      <w:r>
        <w:rPr>
          <w:b/>
        </w:rPr>
        <w:t xml:space="preserve">Question: </w:t>
      </w:r>
      <w:r>
        <w:t>How can water pollution be reduced?</w:t>
      </w:r>
    </w:p>
    <w:p>
      <w:pPr>
        <w:spacing w:after="80" w:line="252" w:lineRule="auto"/>
        <w:ind w:left="288"/>
      </w:pPr>
      <w:r>
        <w:rPr>
          <w:i/>
        </w:rPr>
        <w:t>Expected response: By preventing waste and harmful substances from entering water bodies and managing wastewater properly.</w:t>
      </w:r>
    </w:p>
    <w:p>
      <w:pPr>
        <w:spacing w:after="80" w:line="252" w:lineRule="auto"/>
      </w:pPr>
      <w:r>
        <w:br w:type="page"/>
      </w:r>
    </w:p>
    <w:p>
      <w:pPr>
        <w:pStyle w:val="Heading2"/>
        <w:spacing w:after="80" w:line="252" w:lineRule="auto"/>
      </w:pPr>
      <w:r>
        <w:t>LESSON 2: Sanitation and Environmental Cleanliness</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Subject</w:t>
            </w:r>
          </w:p>
        </w:tc>
        <w:tc>
          <w:tcPr>
            <w:tcW w:type="dxa" w:w="5112"/>
          </w:tcPr>
          <w:p>
            <w:r/>
            <w:r>
              <w:rPr>
                <w:b w:val="0"/>
                <w:sz w:val="18"/>
              </w:rPr>
              <w:t>Social Studies</w:t>
            </w:r>
          </w:p>
        </w:tc>
      </w:tr>
      <w:tr>
        <w:trPr>
          <w:cantSplit/>
        </w:trPr>
        <w:tc>
          <w:tcPr>
            <w:tcW w:type="dxa" w:w="5112"/>
          </w:tcPr>
          <w:p>
            <w:r/>
            <w:r>
              <w:rPr>
                <w:b w:val="0"/>
                <w:sz w:val="18"/>
              </w:rPr>
              <w:t>Class</w:t>
            </w:r>
          </w:p>
        </w:tc>
        <w:tc>
          <w:tcPr>
            <w:tcW w:type="dxa" w:w="5112"/>
          </w:tcPr>
          <w:p>
            <w:r/>
            <w:r>
              <w:rPr>
                <w:b w:val="0"/>
                <w:sz w:val="18"/>
              </w:rPr>
              <w:t>Basic 8</w:t>
            </w:r>
          </w:p>
        </w:tc>
      </w:tr>
      <w:tr>
        <w:trPr>
          <w:cantSplit/>
        </w:trPr>
        <w:tc>
          <w:tcPr>
            <w:tcW w:type="dxa" w:w="5112"/>
          </w:tcPr>
          <w:p>
            <w:r/>
            <w:r>
              <w:rPr>
                <w:b w:val="0"/>
                <w:sz w:val="18"/>
              </w:rPr>
              <w:t>Term</w:t>
            </w:r>
          </w:p>
        </w:tc>
        <w:tc>
          <w:tcPr>
            <w:tcW w:type="dxa" w:w="5112"/>
          </w:tcPr>
          <w:p>
            <w:r/>
            <w:r>
              <w:rPr>
                <w:b w:val="0"/>
                <w:sz w:val="18"/>
              </w:rPr>
              <w:t>One</w:t>
            </w:r>
          </w:p>
        </w:tc>
      </w:tr>
      <w:tr>
        <w:trPr>
          <w:cantSplit/>
        </w:trPr>
        <w:tc>
          <w:tcPr>
            <w:tcW w:type="dxa" w:w="5112"/>
          </w:tcPr>
          <w:p>
            <w:r/>
            <w:r>
              <w:rPr>
                <w:b w:val="0"/>
                <w:sz w:val="18"/>
              </w:rPr>
              <w:t>Week</w:t>
            </w:r>
          </w:p>
        </w:tc>
        <w:tc>
          <w:tcPr>
            <w:tcW w:type="dxa" w:w="5112"/>
          </w:tcPr>
          <w:p>
            <w:r/>
            <w:r>
              <w:rPr>
                <w:b w:val="0"/>
                <w:sz w:val="18"/>
              </w:rPr>
              <w:t>3</w:t>
            </w:r>
          </w:p>
        </w:tc>
      </w:tr>
      <w:tr>
        <w:trPr>
          <w:cantSplit/>
        </w:trPr>
        <w:tc>
          <w:tcPr>
            <w:tcW w:type="dxa" w:w="5112"/>
          </w:tcPr>
          <w:p>
            <w:r/>
            <w:r>
              <w:rPr>
                <w:b w:val="0"/>
                <w:sz w:val="18"/>
              </w:rPr>
              <w:t>Lesson / Period</w:t>
            </w:r>
          </w:p>
        </w:tc>
        <w:tc>
          <w:tcPr>
            <w:tcW w:type="dxa" w:w="5112"/>
          </w:tcPr>
          <w:p>
            <w:r/>
            <w:r>
              <w:rPr>
                <w:b w:val="0"/>
                <w:sz w:val="18"/>
              </w:rPr>
              <w:t>Lesson 2</w:t>
            </w:r>
          </w:p>
        </w:tc>
      </w:tr>
      <w:tr>
        <w:trPr>
          <w:cantSplit/>
        </w:trPr>
        <w:tc>
          <w:tcPr>
            <w:tcW w:type="dxa" w:w="5112"/>
          </w:tcPr>
          <w:p>
            <w:r/>
            <w:r>
              <w:rPr>
                <w:b w:val="0"/>
                <w:sz w:val="18"/>
              </w:rPr>
              <w:t>Topic</w:t>
            </w:r>
          </w:p>
        </w:tc>
        <w:tc>
          <w:tcPr>
            <w:tcW w:type="dxa" w:w="5112"/>
          </w:tcPr>
          <w:p>
            <w:r/>
            <w:r>
              <w:rPr>
                <w:b w:val="0"/>
                <w:sz w:val="18"/>
              </w:rPr>
              <w:t>Sanitation and Environmental Cleanliness</w:t>
            </w:r>
          </w:p>
        </w:tc>
      </w:tr>
      <w:tr>
        <w:trPr>
          <w:cantSplit/>
        </w:trPr>
        <w:tc>
          <w:tcPr>
            <w:tcW w:type="dxa" w:w="5112"/>
          </w:tcPr>
          <w:p>
            <w:r/>
            <w:r>
              <w:rPr>
                <w:b w:val="0"/>
                <w:sz w:val="18"/>
              </w:rPr>
              <w:t>Strand / Sub-Strand</w:t>
            </w:r>
          </w:p>
        </w:tc>
        <w:tc>
          <w:tcPr>
            <w:tcW w:type="dxa" w:w="5112"/>
          </w:tcPr>
          <w:p>
            <w:r/>
            <w:r>
              <w:rPr>
                <w:b w:val="0"/>
                <w:sz w:val="18"/>
              </w:rPr>
              <w:t>Environment – Environmental Issues</w:t>
            </w:r>
          </w:p>
        </w:tc>
      </w:tr>
      <w:tr>
        <w:trPr>
          <w:cantSplit/>
        </w:trPr>
        <w:tc>
          <w:tcPr>
            <w:tcW w:type="dxa" w:w="5112"/>
          </w:tcPr>
          <w:p>
            <w:r/>
            <w:r>
              <w:rPr>
                <w:b w:val="0"/>
                <w:sz w:val="18"/>
              </w:rPr>
              <w:t>Content Standard / Indicator</w:t>
            </w:r>
          </w:p>
        </w:tc>
        <w:tc>
          <w:tcPr>
            <w:tcW w:type="dxa" w:w="5112"/>
          </w:tcPr>
          <w:p>
            <w:r/>
            <w:r>
              <w:rPr>
                <w:b w:val="0"/>
                <w:sz w:val="18"/>
              </w:rPr>
              <w:t>B8.1.1.1 — Environmental problems in Ghana</w:t>
            </w:r>
          </w:p>
        </w:tc>
      </w:tr>
      <w:tr>
        <w:trPr>
          <w:cantSplit/>
        </w:trPr>
        <w:tc>
          <w:tcPr>
            <w:tcW w:type="dxa" w:w="5112"/>
          </w:tcPr>
          <w:p>
            <w:r/>
            <w:r>
              <w:rPr>
                <w:b w:val="0"/>
                <w:sz w:val="18"/>
              </w:rPr>
              <w:t>Scheme Teaching &amp; Learning Activity</w:t>
            </w:r>
          </w:p>
        </w:tc>
        <w:tc>
          <w:tcPr>
            <w:tcW w:type="dxa" w:w="5112"/>
          </w:tcPr>
          <w:p>
            <w:r/>
            <w:r>
              <w:rPr>
                <w:b w:val="0"/>
                <w:sz w:val="18"/>
              </w:rPr>
              <w:t>Discuss solutions to environmental problems and sanitation</w:t>
            </w:r>
          </w:p>
        </w:tc>
      </w:tr>
      <w:tr>
        <w:trPr>
          <w:cantSplit/>
        </w:trPr>
        <w:tc>
          <w:tcPr>
            <w:tcW w:type="dxa" w:w="5112"/>
          </w:tcPr>
          <w:p>
            <w:r/>
            <w:r>
              <w:rPr>
                <w:b w:val="0"/>
                <w:sz w:val="18"/>
              </w:rPr>
              <w:t>Duration</w:t>
            </w:r>
          </w:p>
        </w:tc>
        <w:tc>
          <w:tcPr>
            <w:tcW w:type="dxa" w:w="5112"/>
          </w:tcPr>
          <w:p>
            <w:r/>
            <w:r>
              <w:rPr>
                <w:b w:val="0"/>
                <w:sz w:val="18"/>
              </w:rPr>
              <w:t>One lesson period</w:t>
            </w:r>
          </w:p>
        </w:tc>
      </w:tr>
    </w:tbl>
    <w:p>
      <w:pPr>
        <w:pStyle w:val="Heading3"/>
        <w:spacing w:after="80" w:line="252" w:lineRule="auto"/>
      </w:pPr>
      <w:r>
        <w:t>Preparation</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b/>
                <w:sz w:val="18"/>
              </w:rPr>
              <w:t>Item</w:t>
            </w:r>
          </w:p>
        </w:tc>
        <w:tc>
          <w:tcPr>
            <w:tcW w:type="dxa" w:w="5112"/>
            <w:shd w:fill="D9E2F3"/>
          </w:tcPr>
          <w:p>
            <w:r/>
            <w:r>
              <w:rPr>
                <w:b/>
                <w:sz w:val="18"/>
              </w:rPr>
              <w:t>Details</w:t>
            </w:r>
          </w:p>
        </w:tc>
      </w:tr>
      <w:tr>
        <w:trPr>
          <w:cantSplit/>
        </w:trPr>
        <w:tc>
          <w:tcPr>
            <w:tcW w:type="dxa" w:w="5112"/>
          </w:tcPr>
          <w:p>
            <w:r/>
            <w:r>
              <w:rPr>
                <w:b w:val="0"/>
                <w:sz w:val="18"/>
              </w:rPr>
              <w:t>Previous Knowledge</w:t>
            </w:r>
          </w:p>
        </w:tc>
        <w:tc>
          <w:tcPr>
            <w:tcW w:type="dxa" w:w="5112"/>
          </w:tcPr>
          <w:p>
            <w:r/>
            <w:r>
              <w:rPr>
                <w:b w:val="0"/>
                <w:sz w:val="18"/>
              </w:rPr>
              <w:t>Learners understand common environmental problems and some measures for reducing them.</w:t>
            </w:r>
          </w:p>
        </w:tc>
      </w:tr>
      <w:tr>
        <w:trPr>
          <w:cantSplit/>
        </w:trPr>
        <w:tc>
          <w:tcPr>
            <w:tcW w:type="dxa" w:w="5112"/>
          </w:tcPr>
          <w:p>
            <w:r/>
            <w:r>
              <w:rPr>
                <w:b w:val="0"/>
                <w:sz w:val="18"/>
              </w:rPr>
              <w:t>Objectives</w:t>
            </w:r>
          </w:p>
        </w:tc>
        <w:tc>
          <w:tcPr>
            <w:tcW w:type="dxa" w:w="5112"/>
          </w:tcPr>
          <w:p>
            <w:r/>
            <w:r>
              <w:rPr>
                <w:b w:val="0"/>
                <w:sz w:val="18"/>
              </w:rPr>
              <w:t>By the end of the lesson, learners should be able to: (1) explain sanitation in relation to environmental cleanliness; (2) identify good sanitation practices at home, school and community level; (3) explain the importance of proper waste disposal and clean surroundings; and (4) suggest actions learners can take to improve sanitation.</w:t>
            </w:r>
          </w:p>
        </w:tc>
      </w:tr>
      <w:tr>
        <w:trPr>
          <w:cantSplit/>
        </w:trPr>
        <w:tc>
          <w:tcPr>
            <w:tcW w:type="dxa" w:w="5112"/>
          </w:tcPr>
          <w:p>
            <w:r/>
            <w:r>
              <w:rPr>
                <w:b w:val="0"/>
                <w:sz w:val="18"/>
              </w:rPr>
              <w:t>Key Concepts</w:t>
            </w:r>
          </w:p>
        </w:tc>
        <w:tc>
          <w:tcPr>
            <w:tcW w:type="dxa" w:w="5112"/>
          </w:tcPr>
          <w:p>
            <w:r/>
            <w:r>
              <w:rPr>
                <w:b w:val="0"/>
                <w:sz w:val="18"/>
              </w:rPr>
              <w:t>Sanitation, hygiene, waste disposal, cleanliness, drainage, littering</w:t>
            </w:r>
          </w:p>
        </w:tc>
      </w:tr>
      <w:tr>
        <w:trPr>
          <w:cantSplit/>
        </w:trPr>
        <w:tc>
          <w:tcPr>
            <w:tcW w:type="dxa" w:w="5112"/>
          </w:tcPr>
          <w:p>
            <w:r/>
            <w:r>
              <w:rPr>
                <w:b w:val="0"/>
                <w:sz w:val="18"/>
              </w:rPr>
              <w:t>Core Competencies</w:t>
            </w:r>
          </w:p>
        </w:tc>
        <w:tc>
          <w:tcPr>
            <w:tcW w:type="dxa" w:w="5112"/>
          </w:tcPr>
          <w:p>
            <w:r/>
            <w:r>
              <w:rPr>
                <w:b w:val="0"/>
                <w:sz w:val="18"/>
              </w:rPr>
              <w:t>Critical thinking and problem solving; communication and collaboration</w:t>
            </w:r>
          </w:p>
        </w:tc>
      </w:tr>
      <w:tr>
        <w:trPr>
          <w:cantSplit/>
        </w:trPr>
        <w:tc>
          <w:tcPr>
            <w:tcW w:type="dxa" w:w="5112"/>
          </w:tcPr>
          <w:p>
            <w:r/>
            <w:r>
              <w:rPr>
                <w:b w:val="0"/>
                <w:sz w:val="18"/>
              </w:rPr>
              <w:t>Values</w:t>
            </w:r>
          </w:p>
        </w:tc>
        <w:tc>
          <w:tcPr>
            <w:tcW w:type="dxa" w:w="5112"/>
          </w:tcPr>
          <w:p>
            <w:r/>
            <w:r>
              <w:rPr>
                <w:b w:val="0"/>
                <w:sz w:val="18"/>
              </w:rPr>
              <w:t>Cleanliness, responsibility, respect for community property, cooperation</w:t>
            </w:r>
          </w:p>
        </w:tc>
      </w:tr>
      <w:tr>
        <w:trPr>
          <w:cantSplit/>
        </w:trPr>
        <w:tc>
          <w:tcPr>
            <w:tcW w:type="dxa" w:w="5112"/>
          </w:tcPr>
          <w:p>
            <w:r/>
            <w:r>
              <w:rPr>
                <w:b w:val="0"/>
                <w:sz w:val="18"/>
              </w:rPr>
              <w:t>Resources</w:t>
            </w:r>
          </w:p>
        </w:tc>
        <w:tc>
          <w:tcPr>
            <w:tcW w:type="dxa" w:w="5112"/>
          </w:tcPr>
          <w:p>
            <w:r/>
            <w:r>
              <w:rPr>
                <w:b w:val="0"/>
                <w:sz w:val="18"/>
              </w:rPr>
              <w:t>Pictures, local examples</w:t>
            </w:r>
          </w:p>
        </w:tc>
      </w:tr>
    </w:tbl>
    <w:tbl>
      <w:tblPr>
        <w:tblStyle w:val="TableGrid"/>
        <w:tblW w:type="auto" w:w="0"/>
        <w:tblLook w:firstColumn="1" w:firstRow="1" w:lastColumn="0" w:lastRow="0" w:noHBand="0" w:noVBand="1" w:val="04A0"/>
      </w:tblPr>
      <w:tblGrid>
        <w:gridCol w:w="2556"/>
        <w:gridCol w:w="2556"/>
        <w:gridCol w:w="2556"/>
        <w:gridCol w:w="2556"/>
      </w:tblGrid>
      <w:tr>
        <w:trPr>
          <w:cantSplit/>
        </w:trPr>
        <w:tc>
          <w:tcPr>
            <w:tcW w:type="dxa" w:w="2556"/>
            <w:shd w:fill="D9E2F3"/>
          </w:tcPr>
          <w:p>
            <w:r/>
            <w:r>
              <w:rPr>
                <w:b/>
                <w:sz w:val="18"/>
              </w:rPr>
              <w:t>Stage</w:t>
            </w:r>
          </w:p>
        </w:tc>
        <w:tc>
          <w:tcPr>
            <w:tcW w:type="dxa" w:w="2556"/>
            <w:shd w:fill="D9E2F3"/>
          </w:tcPr>
          <w:p>
            <w:r/>
            <w:r>
              <w:rPr>
                <w:b/>
                <w:sz w:val="18"/>
              </w:rPr>
              <w:t>Teacher Activities</w:t>
            </w:r>
          </w:p>
        </w:tc>
        <w:tc>
          <w:tcPr>
            <w:tcW w:type="dxa" w:w="2556"/>
            <w:shd w:fill="D9E2F3"/>
          </w:tcPr>
          <w:p>
            <w:r/>
            <w:r>
              <w:rPr>
                <w:b/>
                <w:sz w:val="18"/>
              </w:rPr>
              <w:t>Learner Activities</w:t>
            </w:r>
          </w:p>
        </w:tc>
        <w:tc>
          <w:tcPr>
            <w:tcW w:type="dxa" w:w="2556"/>
            <w:shd w:fill="D9E2F3"/>
          </w:tcPr>
          <w:p>
            <w:r/>
            <w:r>
              <w:rPr>
                <w:b/>
                <w:sz w:val="18"/>
              </w:rPr>
              <w:t>Time</w:t>
            </w:r>
          </w:p>
        </w:tc>
      </w:tr>
      <w:tr>
        <w:trPr>
          <w:cantSplit/>
        </w:trPr>
        <w:tc>
          <w:tcPr>
            <w:tcW w:type="dxa" w:w="2556"/>
          </w:tcPr>
          <w:p>
            <w:r/>
            <w:r>
              <w:rPr>
                <w:b w:val="0"/>
                <w:sz w:val="18"/>
              </w:rPr>
              <w:t>Introduction</w:t>
            </w:r>
          </w:p>
        </w:tc>
        <w:tc>
          <w:tcPr>
            <w:tcW w:type="dxa" w:w="2556"/>
          </w:tcPr>
          <w:p>
            <w:r/>
            <w:r>
              <w:rPr>
                <w:b w:val="0"/>
                <w:sz w:val="18"/>
              </w:rPr>
              <w:t>Ask learners what makes a school or community clean and safe. Link responses to sanitation.</w:t>
            </w:r>
          </w:p>
        </w:tc>
        <w:tc>
          <w:tcPr>
            <w:tcW w:type="dxa" w:w="2556"/>
          </w:tcPr>
          <w:p>
            <w:r/>
            <w:r>
              <w:rPr>
                <w:b w:val="0"/>
                <w:sz w:val="18"/>
              </w:rPr>
              <w:t>Describe clean and unclean surroundings and give examples.</w:t>
            </w:r>
          </w:p>
        </w:tc>
        <w:tc>
          <w:tcPr>
            <w:tcW w:type="dxa" w:w="2556"/>
          </w:tcPr>
          <w:p>
            <w:r/>
            <w:r>
              <w:rPr>
                <w:b w:val="0"/>
                <w:sz w:val="18"/>
              </w:rPr>
              <w:t>6 min</w:t>
            </w:r>
          </w:p>
        </w:tc>
      </w:tr>
      <w:tr>
        <w:trPr>
          <w:cantSplit/>
        </w:trPr>
        <w:tc>
          <w:tcPr>
            <w:tcW w:type="dxa" w:w="2556"/>
          </w:tcPr>
          <w:p>
            <w:r/>
            <w:r>
              <w:rPr>
                <w:b w:val="0"/>
                <w:sz w:val="18"/>
              </w:rPr>
              <w:t>Explanation</w:t>
            </w:r>
          </w:p>
        </w:tc>
        <w:tc>
          <w:tcPr>
            <w:tcW w:type="dxa" w:w="2556"/>
          </w:tcPr>
          <w:p>
            <w:r/>
            <w:r>
              <w:rPr>
                <w:b w:val="0"/>
                <w:sz w:val="18"/>
              </w:rPr>
              <w:t>Explain sanitation and discuss proper waste disposal, keeping surroundings clean, maintaining drainage and avoiding littering.</w:t>
            </w:r>
          </w:p>
        </w:tc>
        <w:tc>
          <w:tcPr>
            <w:tcW w:type="dxa" w:w="2556"/>
          </w:tcPr>
          <w:p>
            <w:r/>
            <w:r>
              <w:rPr>
                <w:b w:val="0"/>
                <w:sz w:val="18"/>
              </w:rPr>
              <w:t>Listen, ask questions and take notes.</w:t>
            </w:r>
          </w:p>
        </w:tc>
        <w:tc>
          <w:tcPr>
            <w:tcW w:type="dxa" w:w="2556"/>
          </w:tcPr>
          <w:p>
            <w:r/>
            <w:r>
              <w:rPr>
                <w:b w:val="0"/>
                <w:sz w:val="18"/>
              </w:rPr>
              <w:t>10 min</w:t>
            </w:r>
          </w:p>
        </w:tc>
      </w:tr>
      <w:tr>
        <w:trPr>
          <w:cantSplit/>
        </w:trPr>
        <w:tc>
          <w:tcPr>
            <w:tcW w:type="dxa" w:w="2556"/>
          </w:tcPr>
          <w:p>
            <w:r/>
            <w:r>
              <w:rPr>
                <w:b w:val="0"/>
                <w:sz w:val="18"/>
              </w:rPr>
              <w:t>Observation/Discussion</w:t>
            </w:r>
          </w:p>
        </w:tc>
        <w:tc>
          <w:tcPr>
            <w:tcW w:type="dxa" w:w="2556"/>
          </w:tcPr>
          <w:p>
            <w:r/>
            <w:r>
              <w:rPr>
                <w:b w:val="0"/>
                <w:sz w:val="18"/>
              </w:rPr>
              <w:t>Present local examples or pictures of good and poor sanitation practices. Ask learners to identify each practice.</w:t>
            </w:r>
          </w:p>
        </w:tc>
        <w:tc>
          <w:tcPr>
            <w:tcW w:type="dxa" w:w="2556"/>
          </w:tcPr>
          <w:p>
            <w:r/>
            <w:r>
              <w:rPr>
                <w:b w:val="0"/>
                <w:sz w:val="18"/>
              </w:rPr>
              <w:t>Identify practices and explain whether they promote or harm sanitation.</w:t>
            </w:r>
          </w:p>
        </w:tc>
        <w:tc>
          <w:tcPr>
            <w:tcW w:type="dxa" w:w="2556"/>
          </w:tcPr>
          <w:p>
            <w:r/>
            <w:r>
              <w:rPr>
                <w:b w:val="0"/>
                <w:sz w:val="18"/>
              </w:rPr>
              <w:t>10 min</w:t>
            </w:r>
          </w:p>
        </w:tc>
      </w:tr>
      <w:tr>
        <w:trPr>
          <w:cantSplit/>
        </w:trPr>
        <w:tc>
          <w:tcPr>
            <w:tcW w:type="dxa" w:w="2556"/>
          </w:tcPr>
          <w:p>
            <w:r/>
            <w:r>
              <w:rPr>
                <w:b w:val="0"/>
                <w:sz w:val="18"/>
              </w:rPr>
              <w:t>Action Planning</w:t>
            </w:r>
          </w:p>
        </w:tc>
        <w:tc>
          <w:tcPr>
            <w:tcW w:type="dxa" w:w="2556"/>
          </w:tcPr>
          <w:p>
            <w:r/>
            <w:r>
              <w:rPr>
                <w:b w:val="0"/>
                <w:sz w:val="18"/>
              </w:rPr>
              <w:t>Ask groups to suggest simple sanitation actions learners can practise at school and at home.</w:t>
            </w:r>
          </w:p>
        </w:tc>
        <w:tc>
          <w:tcPr>
            <w:tcW w:type="dxa" w:w="2556"/>
          </w:tcPr>
          <w:p>
            <w:r/>
            <w:r>
              <w:rPr>
                <w:b w:val="0"/>
                <w:sz w:val="18"/>
              </w:rPr>
              <w:t>Prepare and present practical actions.</w:t>
            </w:r>
          </w:p>
        </w:tc>
        <w:tc>
          <w:tcPr>
            <w:tcW w:type="dxa" w:w="2556"/>
          </w:tcPr>
          <w:p>
            <w:r/>
            <w:r>
              <w:rPr>
                <w:b w:val="0"/>
                <w:sz w:val="18"/>
              </w:rPr>
              <w:t>7 min</w:t>
            </w:r>
          </w:p>
        </w:tc>
      </w:tr>
      <w:tr>
        <w:trPr>
          <w:cantSplit/>
        </w:trPr>
        <w:tc>
          <w:tcPr>
            <w:tcW w:type="dxa" w:w="2556"/>
          </w:tcPr>
          <w:p>
            <w:r/>
            <w:r>
              <w:rPr>
                <w:b w:val="0"/>
                <w:sz w:val="18"/>
              </w:rPr>
              <w:t>Assessment/Closure</w:t>
            </w:r>
          </w:p>
        </w:tc>
        <w:tc>
          <w:tcPr>
            <w:tcW w:type="dxa" w:w="2556"/>
          </w:tcPr>
          <w:p>
            <w:r/>
            <w:r>
              <w:rPr>
                <w:b w:val="0"/>
                <w:sz w:val="18"/>
              </w:rPr>
              <w:t>Ask short questions and review the importance of sanitation.</w:t>
            </w:r>
          </w:p>
        </w:tc>
        <w:tc>
          <w:tcPr>
            <w:tcW w:type="dxa" w:w="2556"/>
          </w:tcPr>
          <w:p>
            <w:r/>
            <w:r>
              <w:rPr>
                <w:b w:val="0"/>
                <w:sz w:val="18"/>
              </w:rPr>
              <w:t>Answer questions and summarise learning.</w:t>
            </w:r>
          </w:p>
        </w:tc>
        <w:tc>
          <w:tcPr>
            <w:tcW w:type="dxa" w:w="2556"/>
          </w:tcPr>
          <w:p>
            <w:r/>
            <w:r>
              <w:rPr>
                <w:b w:val="0"/>
                <w:sz w:val="18"/>
              </w:rPr>
              <w:t>5 min</w:t>
            </w:r>
          </w:p>
        </w:tc>
      </w:tr>
    </w:tbl>
    <w:p>
      <w:pPr>
        <w:pStyle w:val="Heading3"/>
        <w:spacing w:after="80" w:line="252" w:lineRule="auto"/>
      </w:pPr>
      <w:r>
        <w:t>Assessment</w:t>
      </w:r>
    </w:p>
    <w:p>
      <w:pPr>
        <w:pStyle w:val="ListNumber"/>
        <w:spacing w:after="80" w:line="252" w:lineRule="auto"/>
      </w:pPr>
      <w:r>
        <w:t>What is sanitation?</w:t>
      </w:r>
    </w:p>
    <w:p>
      <w:pPr>
        <w:pStyle w:val="ListNumber"/>
        <w:spacing w:after="80" w:line="252" w:lineRule="auto"/>
      </w:pPr>
      <w:r>
        <w:t>State four good sanitation practices.</w:t>
      </w:r>
    </w:p>
    <w:p>
      <w:pPr>
        <w:pStyle w:val="ListNumber"/>
        <w:spacing w:after="80" w:line="252" w:lineRule="auto"/>
      </w:pPr>
      <w:r>
        <w:t>Why should refuse not be dumped into drains?</w:t>
      </w:r>
    </w:p>
    <w:p>
      <w:pPr>
        <w:pStyle w:val="ListNumber"/>
        <w:spacing w:after="80" w:line="252" w:lineRule="auto"/>
      </w:pPr>
      <w:r>
        <w:t>Mention two sanitation actions learners can practise at school.</w:t>
      </w:r>
    </w:p>
    <w:p>
      <w:pPr>
        <w:pStyle w:val="ListNumber"/>
        <w:spacing w:after="80" w:line="252" w:lineRule="auto"/>
      </w:pPr>
      <w:r>
        <w:t>Explain one benefit of keeping the community clean.</w:t>
      </w:r>
    </w:p>
    <w:p>
      <w:pPr>
        <w:pStyle w:val="Heading3"/>
        <w:spacing w:after="80" w:line="252" w:lineRule="auto"/>
      </w:pPr>
      <w:r>
        <w:t>Expected Answers</w:t>
      </w:r>
    </w:p>
    <w:p>
      <w:pPr>
        <w:pStyle w:val="ListNumber"/>
        <w:spacing w:after="80" w:line="252" w:lineRule="auto"/>
      </w:pPr>
      <w:r>
        <w:t>Sanitation refers to practices and conditions that help keep people and their surroundings clean and safe, especially through proper management of waste and cleanliness.</w:t>
      </w:r>
    </w:p>
    <w:p>
      <w:pPr>
        <w:pStyle w:val="ListNumber"/>
        <w:spacing w:after="80" w:line="252" w:lineRule="auto"/>
      </w:pPr>
      <w:r>
        <w:t>Proper disposal of refuse; regular cleaning; avoiding littering; keeping drains clear; using sanitary toilet facilities; and other appropriate practices.</w:t>
      </w:r>
    </w:p>
    <w:p>
      <w:pPr>
        <w:pStyle w:val="ListNumber"/>
        <w:spacing w:after="80" w:line="252" w:lineRule="auto"/>
      </w:pPr>
      <w:r>
        <w:t>Refuse can block drains and contribute to flooding and unhealthy surroundings.</w:t>
      </w:r>
    </w:p>
    <w:p>
      <w:pPr>
        <w:pStyle w:val="ListNumber"/>
        <w:spacing w:after="80" w:line="252" w:lineRule="auto"/>
      </w:pPr>
      <w:r>
        <w:t>Using waste bins properly; keeping classrooms and compound clean; avoiding littering; participating responsibly in approved cleaning activities.</w:t>
      </w:r>
    </w:p>
    <w:p>
      <w:pPr>
        <w:pStyle w:val="ListNumber"/>
        <w:spacing w:after="80" w:line="252" w:lineRule="auto"/>
      </w:pPr>
      <w:r>
        <w:t>A clean environment reduces health risks, improves appearance and makes the community safer and more pleasant.</w:t>
      </w:r>
    </w:p>
    <w:p>
      <w:pPr>
        <w:pStyle w:val="Heading3"/>
        <w:spacing w:after="80" w:line="252" w:lineRule="auto"/>
      </w:pPr>
      <w:r>
        <w:t>Differentiation</w:t>
      </w:r>
    </w:p>
    <w:p>
      <w:pPr>
        <w:pStyle w:val="ListBullet"/>
        <w:spacing w:after="80" w:line="252" w:lineRule="auto"/>
      </w:pPr>
      <w:r>
        <w:t>Use concrete school and household examples for learners who need support.</w:t>
      </w:r>
    </w:p>
    <w:p>
      <w:pPr>
        <w:pStyle w:val="ListBullet"/>
        <w:spacing w:after="80" w:line="252" w:lineRule="auto"/>
      </w:pPr>
      <w:r>
        <w:t>Ask stronger learners to explain how one poor sanitation practice can lead to more than one problem.</w:t>
      </w:r>
    </w:p>
    <w:p>
      <w:pPr>
        <w:pStyle w:val="Heading3"/>
        <w:spacing w:after="80" w:line="252" w:lineRule="auto"/>
      </w:pPr>
      <w:r>
        <w:t>Homework</w:t>
      </w:r>
    </w:p>
    <w:p>
      <w:pPr>
        <w:spacing w:after="80" w:line="252" w:lineRule="auto"/>
      </w:pPr>
      <w:r>
        <w:t>Write five sanitation practices that should be followed at school and explain why any two are important.</w:t>
      </w:r>
    </w:p>
    <w:p>
      <w:pPr>
        <w:spacing w:after="80" w:line="252" w:lineRule="auto"/>
      </w:pPr>
      <w:r>
        <w:br w:type="page"/>
      </w:r>
    </w:p>
    <w:p>
      <w:pPr>
        <w:pStyle w:val="Heading2"/>
        <w:spacing w:after="80" w:line="252" w:lineRule="auto"/>
      </w:pPr>
      <w:r>
        <w:t>Lesson 2: Sanitation and Environmental Cleanliness — Lesson Notes</w:t>
      </w:r>
    </w:p>
    <w:p>
      <w:pPr>
        <w:pStyle w:val="Heading3"/>
        <w:spacing w:after="80" w:line="252" w:lineRule="auto"/>
      </w:pPr>
      <w:r>
        <w:t>Meaning of Sanitation</w:t>
      </w:r>
    </w:p>
    <w:p>
      <w:pPr>
        <w:spacing w:after="80" w:line="252" w:lineRule="auto"/>
      </w:pPr>
      <w:r>
        <w:t>Sanitation refers to practices and conditions that help keep people and their surroundings clean and safe. It includes proper management of waste, cleanliness of surroundings, safe disposal of human waste and maintenance of facilities that support a healthy environment.</w:t>
      </w:r>
    </w:p>
    <w:p>
      <w:pPr>
        <w:pStyle w:val="Heading3"/>
        <w:spacing w:after="80" w:line="252" w:lineRule="auto"/>
      </w:pPr>
      <w:r>
        <w:t>Good Sanitation Practices</w:t>
      </w:r>
    </w:p>
    <w:p>
      <w:pPr>
        <w:pStyle w:val="ListBullet"/>
        <w:spacing w:after="80" w:line="252" w:lineRule="auto"/>
      </w:pPr>
      <w:r>
        <w:t>Dispose of refuse in appropriate waste-disposal facilities.</w:t>
      </w:r>
    </w:p>
    <w:p>
      <w:pPr>
        <w:pStyle w:val="ListBullet"/>
        <w:spacing w:after="80" w:line="252" w:lineRule="auto"/>
      </w:pPr>
      <w:r>
        <w:t>Avoid littering streets, school compounds and other public places.</w:t>
      </w:r>
    </w:p>
    <w:p>
      <w:pPr>
        <w:pStyle w:val="ListBullet"/>
        <w:spacing w:after="80" w:line="252" w:lineRule="auto"/>
      </w:pPr>
      <w:r>
        <w:t>Keep classrooms, homes and community spaces clean.</w:t>
      </w:r>
    </w:p>
    <w:p>
      <w:pPr>
        <w:pStyle w:val="ListBullet"/>
        <w:spacing w:after="80" w:line="252" w:lineRule="auto"/>
      </w:pPr>
      <w:r>
        <w:t>Keep drains free from refuse and other obstructions.</w:t>
      </w:r>
    </w:p>
    <w:p>
      <w:pPr>
        <w:pStyle w:val="ListBullet"/>
        <w:spacing w:after="80" w:line="252" w:lineRule="auto"/>
      </w:pPr>
      <w:r>
        <w:t>Use sanitary toilet facilities and keep them clean.</w:t>
      </w:r>
    </w:p>
    <w:p>
      <w:pPr>
        <w:pStyle w:val="ListBullet"/>
        <w:spacing w:after="80" w:line="252" w:lineRule="auto"/>
      </w:pPr>
      <w:r>
        <w:t>Participate responsibly in activities that maintain clean surroundings.</w:t>
      </w:r>
    </w:p>
    <w:p>
      <w:pPr>
        <w:pStyle w:val="Heading3"/>
        <w:spacing w:after="80" w:line="252" w:lineRule="auto"/>
      </w:pPr>
      <w:r>
        <w:t>Why Good Sanitation Matters</w:t>
      </w:r>
    </w:p>
    <w:p>
      <w:pPr>
        <w:pStyle w:val="ListBullet"/>
        <w:spacing w:after="80" w:line="252" w:lineRule="auto"/>
      </w:pPr>
      <w:r>
        <w:t>Clean surroundings can reduce exposure to harmful waste and environmental hazards.</w:t>
      </w:r>
    </w:p>
    <w:p>
      <w:pPr>
        <w:pStyle w:val="ListBullet"/>
        <w:spacing w:after="80" w:line="252" w:lineRule="auto"/>
      </w:pPr>
      <w:r>
        <w:t>Properly managed waste helps prevent blocked drains and associated problems.</w:t>
      </w:r>
    </w:p>
    <w:p>
      <w:pPr>
        <w:pStyle w:val="ListBullet"/>
        <w:spacing w:after="80" w:line="252" w:lineRule="auto"/>
      </w:pPr>
      <w:r>
        <w:t>Clean public and school spaces are safer and more pleasant to use.</w:t>
      </w:r>
    </w:p>
    <w:p>
      <w:pPr>
        <w:pStyle w:val="ListBullet"/>
        <w:spacing w:after="80" w:line="252" w:lineRule="auto"/>
      </w:pPr>
      <w:r>
        <w:t>Good sanitation encourages responsibility for shared community spaces.</w:t>
      </w:r>
    </w:p>
    <w:p>
      <w:pPr>
        <w:pStyle w:val="Heading3"/>
        <w:spacing w:after="80" w:line="252" w:lineRule="auto"/>
      </w:pPr>
      <w:r>
        <w:t>Poor Sanitation Practices</w:t>
      </w:r>
    </w:p>
    <w:p>
      <w:pPr>
        <w:pStyle w:val="ListBullet"/>
        <w:spacing w:after="80" w:line="252" w:lineRule="auto"/>
      </w:pPr>
      <w:r>
        <w:t>Indiscriminate dumping of refuse.</w:t>
      </w:r>
    </w:p>
    <w:p>
      <w:pPr>
        <w:pStyle w:val="ListBullet"/>
        <w:spacing w:after="80" w:line="252" w:lineRule="auto"/>
      </w:pPr>
      <w:r>
        <w:t>Littering.</w:t>
      </w:r>
    </w:p>
    <w:p>
      <w:pPr>
        <w:pStyle w:val="ListBullet"/>
        <w:spacing w:after="80" w:line="252" w:lineRule="auto"/>
      </w:pPr>
      <w:r>
        <w:t>Throwing waste into drains or water bodies.</w:t>
      </w:r>
    </w:p>
    <w:p>
      <w:pPr>
        <w:pStyle w:val="ListBullet"/>
        <w:spacing w:after="80" w:line="252" w:lineRule="auto"/>
      </w:pPr>
      <w:r>
        <w:t>Leaving waste to accumulate around homes, schools or public places.</w:t>
      </w:r>
    </w:p>
    <w:p>
      <w:pPr>
        <w:pStyle w:val="ListBullet"/>
        <w:spacing w:after="80" w:line="252" w:lineRule="auto"/>
      </w:pPr>
      <w:r>
        <w:t>Failing to maintain sanitation facilities.</w:t>
      </w:r>
    </w:p>
    <w:p>
      <w:pPr>
        <w:pStyle w:val="Heading3"/>
        <w:spacing w:after="80" w:line="252" w:lineRule="auto"/>
      </w:pPr>
      <w:r>
        <w:t>Classroom Activity</w:t>
      </w:r>
    </w:p>
    <w:p>
      <w:pPr>
        <w:spacing w:after="80" w:line="252" w:lineRule="auto"/>
      </w:pPr>
      <w:r>
        <w:t>In groups, learners should identify three sanitation practices observed around the school or community. For each practice, classify it as good or poor and explain one reason for the classification.</w:t>
      </w:r>
    </w:p>
    <w:p>
      <w:pPr>
        <w:pStyle w:val="Heading3"/>
        <w:spacing w:after="80" w:line="252" w:lineRule="auto"/>
      </w:pPr>
      <w:r>
        <w:t>Suggested Discussion Points</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shd w:fill="D9E2F3"/>
          </w:tcPr>
          <w:p>
            <w:r/>
            <w:r>
              <w:rPr>
                <w:b/>
                <w:sz w:val="18"/>
              </w:rPr>
              <w:t>Practice</w:t>
            </w:r>
          </w:p>
        </w:tc>
        <w:tc>
          <w:tcPr>
            <w:tcW w:type="dxa" w:w="3408"/>
            <w:shd w:fill="D9E2F3"/>
          </w:tcPr>
          <w:p>
            <w:r/>
            <w:r>
              <w:rPr>
                <w:b/>
                <w:sz w:val="18"/>
              </w:rPr>
              <w:t>Example</w:t>
            </w:r>
          </w:p>
        </w:tc>
        <w:tc>
          <w:tcPr>
            <w:tcW w:type="dxa" w:w="3408"/>
            <w:shd w:fill="D9E2F3"/>
          </w:tcPr>
          <w:p>
            <w:r/>
            <w:r>
              <w:rPr>
                <w:b/>
                <w:sz w:val="18"/>
              </w:rPr>
              <w:t>Reason</w:t>
            </w:r>
          </w:p>
        </w:tc>
      </w:tr>
      <w:tr>
        <w:trPr>
          <w:cantSplit/>
        </w:trPr>
        <w:tc>
          <w:tcPr>
            <w:tcW w:type="dxa" w:w="3408"/>
          </w:tcPr>
          <w:p>
            <w:r/>
            <w:r>
              <w:rPr>
                <w:b w:val="0"/>
                <w:sz w:val="18"/>
              </w:rPr>
              <w:t>Good practice</w:t>
            </w:r>
          </w:p>
        </w:tc>
        <w:tc>
          <w:tcPr>
            <w:tcW w:type="dxa" w:w="3408"/>
          </w:tcPr>
          <w:p>
            <w:r/>
            <w:r>
              <w:rPr>
                <w:b w:val="0"/>
                <w:sz w:val="18"/>
              </w:rPr>
              <w:t>Using appropriate waste-disposal facilities</w:t>
            </w:r>
          </w:p>
        </w:tc>
        <w:tc>
          <w:tcPr>
            <w:tcW w:type="dxa" w:w="3408"/>
          </w:tcPr>
          <w:p>
            <w:r/>
            <w:r>
              <w:rPr>
                <w:b w:val="0"/>
                <w:sz w:val="18"/>
              </w:rPr>
              <w:t>Helps keep surroundings clean and reduces indiscriminate dumping.</w:t>
            </w:r>
          </w:p>
        </w:tc>
      </w:tr>
      <w:tr>
        <w:trPr>
          <w:cantSplit/>
        </w:trPr>
        <w:tc>
          <w:tcPr>
            <w:tcW w:type="dxa" w:w="3408"/>
          </w:tcPr>
          <w:p>
            <w:r/>
            <w:r>
              <w:rPr>
                <w:b w:val="0"/>
                <w:sz w:val="18"/>
              </w:rPr>
              <w:t>Poor practice</w:t>
            </w:r>
          </w:p>
        </w:tc>
        <w:tc>
          <w:tcPr>
            <w:tcW w:type="dxa" w:w="3408"/>
          </w:tcPr>
          <w:p>
            <w:r/>
            <w:r>
              <w:rPr>
                <w:b w:val="0"/>
                <w:sz w:val="18"/>
              </w:rPr>
              <w:t>Throwing refuse into drains</w:t>
            </w:r>
          </w:p>
        </w:tc>
        <w:tc>
          <w:tcPr>
            <w:tcW w:type="dxa" w:w="3408"/>
          </w:tcPr>
          <w:p>
            <w:r/>
            <w:r>
              <w:rPr>
                <w:b w:val="0"/>
                <w:sz w:val="18"/>
              </w:rPr>
              <w:t>Can obstruct water flow and contribute to flooding and unhealthy surroundings.</w:t>
            </w:r>
          </w:p>
        </w:tc>
      </w:tr>
      <w:tr>
        <w:trPr>
          <w:cantSplit/>
        </w:trPr>
        <w:tc>
          <w:tcPr>
            <w:tcW w:type="dxa" w:w="3408"/>
          </w:tcPr>
          <w:p>
            <w:r/>
            <w:r>
              <w:rPr>
                <w:b w:val="0"/>
                <w:sz w:val="18"/>
              </w:rPr>
              <w:t>Good practice</w:t>
            </w:r>
          </w:p>
        </w:tc>
        <w:tc>
          <w:tcPr>
            <w:tcW w:type="dxa" w:w="3408"/>
          </w:tcPr>
          <w:p>
            <w:r/>
            <w:r>
              <w:rPr>
                <w:b w:val="0"/>
                <w:sz w:val="18"/>
              </w:rPr>
              <w:t>Keeping the school compound clean</w:t>
            </w:r>
          </w:p>
        </w:tc>
        <w:tc>
          <w:tcPr>
            <w:tcW w:type="dxa" w:w="3408"/>
          </w:tcPr>
          <w:p>
            <w:r/>
            <w:r>
              <w:rPr>
                <w:b w:val="0"/>
                <w:sz w:val="18"/>
              </w:rPr>
              <w:t>Provides a safer and more pleasant learning environment.</w:t>
            </w:r>
          </w:p>
        </w:tc>
      </w:tr>
      <w:tr>
        <w:trPr>
          <w:cantSplit/>
        </w:trPr>
        <w:tc>
          <w:tcPr>
            <w:tcW w:type="dxa" w:w="3408"/>
          </w:tcPr>
          <w:p>
            <w:r/>
            <w:r>
              <w:rPr>
                <w:b w:val="0"/>
                <w:sz w:val="18"/>
              </w:rPr>
              <w:t>Poor practice</w:t>
            </w:r>
          </w:p>
        </w:tc>
        <w:tc>
          <w:tcPr>
            <w:tcW w:type="dxa" w:w="3408"/>
          </w:tcPr>
          <w:p>
            <w:r/>
            <w:r>
              <w:rPr>
                <w:b w:val="0"/>
                <w:sz w:val="18"/>
              </w:rPr>
              <w:t>Littering</w:t>
            </w:r>
          </w:p>
        </w:tc>
        <w:tc>
          <w:tcPr>
            <w:tcW w:type="dxa" w:w="3408"/>
          </w:tcPr>
          <w:p>
            <w:r/>
            <w:r>
              <w:rPr>
                <w:b w:val="0"/>
                <w:sz w:val="18"/>
              </w:rPr>
              <w:t>Makes surroundings dirty and may create environmental and health problems.</w:t>
            </w:r>
          </w:p>
        </w:tc>
      </w:tr>
    </w:tbl>
    <w:p>
      <w:pPr>
        <w:pStyle w:val="Heading3"/>
        <w:spacing w:after="80" w:line="252" w:lineRule="auto"/>
      </w:pPr>
      <w:r>
        <w:t>Teacher Questions and Expected Responses</w:t>
      </w:r>
    </w:p>
    <w:p>
      <w:pPr>
        <w:spacing w:after="80" w:line="252" w:lineRule="auto"/>
      </w:pPr>
      <w:r>
        <w:rPr>
          <w:b/>
        </w:rPr>
        <w:t xml:space="preserve">Question: </w:t>
      </w:r>
      <w:r>
        <w:t>What does sanitation mean?</w:t>
      </w:r>
    </w:p>
    <w:p>
      <w:pPr>
        <w:spacing w:after="80" w:line="252" w:lineRule="auto"/>
        <w:ind w:left="288"/>
      </w:pPr>
      <w:r>
        <w:rPr>
          <w:i/>
        </w:rPr>
        <w:t>Expected response: Practices and conditions that help keep people and their surroundings clean and safe.</w:t>
      </w:r>
    </w:p>
    <w:p>
      <w:pPr>
        <w:spacing w:after="80" w:line="252" w:lineRule="auto"/>
      </w:pPr>
      <w:r>
        <w:rPr>
          <w:b/>
        </w:rPr>
        <w:t xml:space="preserve">Question: </w:t>
      </w:r>
      <w:r>
        <w:t>Mention two good sanitation practices.</w:t>
      </w:r>
    </w:p>
    <w:p>
      <w:pPr>
        <w:spacing w:after="80" w:line="252" w:lineRule="auto"/>
        <w:ind w:left="288"/>
      </w:pPr>
      <w:r>
        <w:rPr>
          <w:i/>
        </w:rPr>
        <w:t>Expected response: Proper waste disposal and keeping surroundings clean.</w:t>
      </w:r>
    </w:p>
    <w:p>
      <w:pPr>
        <w:spacing w:after="80" w:line="252" w:lineRule="auto"/>
      </w:pPr>
      <w:r>
        <w:rPr>
          <w:b/>
        </w:rPr>
        <w:t xml:space="preserve">Question: </w:t>
      </w:r>
      <w:r>
        <w:t>Why should drains be kept free from refuse?</w:t>
      </w:r>
    </w:p>
    <w:p>
      <w:pPr>
        <w:spacing w:after="80" w:line="252" w:lineRule="auto"/>
        <w:ind w:left="288"/>
      </w:pPr>
      <w:r>
        <w:rPr>
          <w:i/>
        </w:rPr>
        <w:t>Expected response: To allow water to flow properly and reduce problems associated with blocked drains.</w:t>
      </w:r>
    </w:p>
    <w:p>
      <w:pPr>
        <w:spacing w:after="80" w:line="252" w:lineRule="auto"/>
      </w:pPr>
      <w:r>
        <w:rPr>
          <w:b/>
        </w:rPr>
        <w:t xml:space="preserve">Question: </w:t>
      </w:r>
      <w:r>
        <w:t>What can learners do to improve sanitation?</w:t>
      </w:r>
    </w:p>
    <w:p>
      <w:pPr>
        <w:spacing w:after="80" w:line="252" w:lineRule="auto"/>
        <w:ind w:left="288"/>
      </w:pPr>
      <w:r>
        <w:rPr>
          <w:i/>
        </w:rPr>
        <w:t>Expected response: Avoid littering, dispose of waste properly and keep their learning environment clean.</w:t>
      </w:r>
    </w:p>
    <w:p>
      <w:pPr>
        <w:pStyle w:val="Heading3"/>
        <w:spacing w:after="80" w:line="252" w:lineRule="auto"/>
      </w:pPr>
      <w:r>
        <w:t>Weekly Summary</w:t>
      </w:r>
    </w:p>
    <w:p>
      <w:pPr>
        <w:spacing w:after="80" w:line="252" w:lineRule="auto"/>
      </w:pPr>
      <w:r>
        <w:t>Environmental problems require practical measures that address their causes and reduce their effects. Deforestation can be reduced through tree planting, forest protection and controlled use of forest resources. Pollution can be reduced through proper waste management, control of harmful discharges and responsible environmental practices. Good sanitation helps maintain clean, safe and healthy surroundings.</w:t>
      </w:r>
    </w:p>
    <w:p>
      <w:pPr>
        <w:pStyle w:val="Heading3"/>
        <w:spacing w:after="80" w:line="252" w:lineRule="auto"/>
      </w:pPr>
      <w:r>
        <w:t>Scope Note</w:t>
      </w:r>
    </w:p>
    <w:p>
      <w:pPr>
        <w:spacing w:after="80" w:line="252" w:lineRule="auto"/>
      </w:pPr>
      <w:r>
        <w:t>This week follows the supplied scheme’s focus on solutions to environmental problems and sanitation. The next week in the scheme moves to map work, so map interpretation is not introduced here.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Social Studies • Week 3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