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选题：真丝为什么怕错误摩擦和错误洗涤　·　衣事卷 · 母题01-10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01-10-1</w:t>
      </w:r>
    </w:p>
    <w:p>
      <w:r>
        <w:rPr>
          <w:b/>
        </w:rPr>
        <w:t>选题：</w:t>
      </w:r>
      <w:r>
        <w:t>真丝为什么怕错误摩擦和错误洗涤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真丝与功能面料（01-10）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搞清「真丝与功能面料」上真正影响结果的变量，并得到一条能照做的家庭方法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真丝为什么怕错误摩擦和错误洗涤」，给出一个普通家庭能照做的一句判断/结论；判断建立在母题变量（蛋白纤维/涂层/膜结构的护理差异、摩擦、碱性洗剂和高温风险、防水透湿等功能的维护、先看标签和厂家说明而非套用经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反常识：沿用「真丝为什么怕错误摩擦和错误洗涤」做一句与直觉相反的开场。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旁白只讲因果，不描述画面。骨架：先抛出「真丝为什么怕错误摩擦和错误洗涤」的判断，再讲机制/变量，最后落到一句家庭方法。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把“真丝与功能面料”拆成“对象—环境—动作—时间—维护”五个变量，找出其中最容易被忽略的一个。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引入「真丝为什么怕错误摩擦和错误洗涤」主视觉事件；3—7s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引入「真丝为什么怕错误摩擦和错误洗涤」主视觉事件；3—7s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引入「真丝为什么怕错误摩擦和错误洗涤」主视觉事件；3—7s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真丝为什么怕错误摩擦和错误洗涤？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「真丝与功能面料」核心对象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真丝与功能面料：真丝为什么怕错误摩擦和错误洗涤（给家里转一份可照做的）</w:t>
      </w:r>
    </w:p>
    <w:p>
      <w:r>
        <w:rPr>
          <w:b/>
        </w:rPr>
        <w:t>抖音：</w:t>
      </w:r>
      <w:r>
        <w:t>真丝为什么怕错误摩擦和错误洗涤？先讲真相再给方法</w:t>
      </w:r>
    </w:p>
    <w:p>
      <w:r>
        <w:rPr>
          <w:b/>
        </w:rPr>
        <w:t>小红书：</w:t>
      </w:r>
      <w:r>
        <w:t>真丝与功能面料｜真丝为什么怕错误摩擦和错误洗涤（收藏复查）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