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选题：衣服收进柜子前，为什么一定要确认完全干燥　·　衣事卷 · 母题01-16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01-16-1</w:t>
      </w:r>
    </w:p>
    <w:p>
      <w:r>
        <w:rPr>
          <w:b/>
        </w:rPr>
        <w:t>选题：</w:t>
      </w:r>
      <w:r>
        <w:t>衣服收进柜子前，为什么一定要确认完全干燥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收纳防潮防虫（01-16）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搞清「收纳防潮防虫」上真正影响结果的变量，并得到一条能照做的家庭方法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收进柜子前，为什么一定要确认完全干燥」，给出一个普通家庭能照做的一句判断/结论；判断建立在母题变量（入柜前清洁与完全干燥、湿度控制、通风与密闭的平衡、虫害需要先断食源再防护、分区和可视化降低翻找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反常识：沿用「衣服收进柜子前，为什么一定要确认完全干燥」做一句与直觉相反的开场。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旁白只讲因果，不描述画面。骨架：先抛出「衣服收进柜子前，为什么一定要确认完全干燥」的判断，再讲机制/变量，最后落到一句家庭方法。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把“收纳防潮防虫”拆成“对象—环境—动作—时间—维护”五个变量，找出其中最容易被忽略的一个。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引入「衣服收进柜子前，为什么一定要确认完全干燥」主视觉事件；3—7s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引入「衣服收进柜子前，为什么一定要确认完全干燥」主视觉事件；3—7s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引入「衣服收进柜子前，为什么一定要确认完全干燥」主视觉事件；3—7s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衣服收进柜子前，为什么一定要确认完全干燥？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「收纳防潮防虫」核心对象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收纳防潮防虫：衣服收进柜子前，为什么一定要确认完全干燥（给家里转一份可照做的）</w:t>
      </w:r>
    </w:p>
    <w:p>
      <w:r>
        <w:rPr>
          <w:b/>
        </w:rPr>
        <w:t>抖音：</w:t>
      </w:r>
      <w:r>
        <w:t>衣服收进柜子前，为什么一定要确认完全干燥？先讲真相再给方法</w:t>
      </w:r>
    </w:p>
    <w:p>
      <w:r>
        <w:rPr>
          <w:b/>
        </w:rPr>
        <w:t>小红书：</w:t>
      </w:r>
      <w:r>
        <w:t>收纳防潮防虫｜衣服收进柜子前，为什么一定要确认完全干燥（收藏复查）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