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选题：不粘锅为什么最怕空烧和硬刮　·　食事卷 · 母题02-12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02-12-1</w:t>
      </w:r>
    </w:p>
    <w:p>
      <w:r>
        <w:rPr>
          <w:b/>
        </w:rPr>
        <w:t>选题：</w:t>
      </w:r>
      <w:r>
        <w:t>不粘锅为什么最怕空烧和硬刮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锅具使用（02-12）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搞清「锅具使用」上真正影响结果的变量，并得到一条能照做的家庭方法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不粘锅为什么最怕空烧和硬刮」，给出一个普通家庭能照做的一句判断/结论；判断建立在母题变量（铁、不锈钢、不粘等材料的热特性、空烧、硬刮和热冲击的风险、菜式与锅型匹配、清洁维护决定寿命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反常识：沿用「不粘锅为什么最怕空烧和硬刮」做一句与直觉相反的开场。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旁白只讲因果，不描述画面。骨架：先抛出「不粘锅为什么最怕空烧和硬刮」的判断，再讲机制/变量，最后落到一句家庭方法。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把“锅具使用”拆成“对象—环境—动作—时间—维护”五个变量，找出其中最容易被忽略的一个。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引入「不粘锅为什么最怕空烧和硬刮」主视觉事件；3—7s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引入「不粘锅为什么最怕空烧和硬刮」主视觉事件；3—7s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引入「不粘锅为什么最怕空烧和硬刮」主视觉事件；3—7s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不粘锅为什么最怕空烧和硬刮？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「锅具使用」核心对象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锅具使用：不粘锅为什么最怕空烧和硬刮（给家里转一份可照做的）</w:t>
      </w:r>
    </w:p>
    <w:p>
      <w:r>
        <w:rPr>
          <w:b/>
        </w:rPr>
        <w:t>抖音：</w:t>
      </w:r>
      <w:r>
        <w:t>不粘锅为什么最怕空烧和硬刮？先讲真相再给方法</w:t>
      </w:r>
    </w:p>
    <w:p>
      <w:r>
        <w:rPr>
          <w:b/>
        </w:rPr>
        <w:t>小红书：</w:t>
      </w:r>
      <w:r>
        <w:t>锅具使用｜不粘锅为什么最怕空烧和硬刮（收藏复查）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