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选题：酱油、蚝油、酱料都很咸，调味时怎么避免叠加　·　食事卷 · 母题02-13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02-13-4</w:t>
      </w:r>
    </w:p>
    <w:p>
      <w:r>
        <w:rPr>
          <w:b/>
        </w:rPr>
        <w:t>选题：</w:t>
      </w:r>
      <w:r>
        <w:t>酱油、蚝油、酱料都很咸，调味时怎么避免叠加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油盐糖与调味（02-13）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搞清「油盐糖与调味」上真正影响结果的变量，并得到一条能照做的家庭方法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酱油、蚝油、酱料都很咸，调味时怎么避免叠加」，给出一个普通家庭能照做的一句判断/结论；判断建立在母题变量（调味叠加与总量意识、盐的渗透、糖的风味平衡、酱油/蚝油等复合调味的隐藏盐分、量化工具帮助纠正“凭感觉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反常识：沿用「酱油、蚝油、酱料都很咸，调味时怎么避免叠加」做一句与直觉相反的开场。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旁白只讲因果，不描述画面。骨架：先抛出「酱油、蚝油、酱料都很咸，调味时怎么避免叠加」的判断，再讲机制/变量，最后落到一句家庭方法。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把“油盐糖与调味”拆成“对象—环境—动作—时间—维护”五个变量，找出其中最容易被忽略的一个。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源自「油盐糖与调味」知识骨架的主视觉事件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引入「酱油、蚝油、酱料都很咸，调味时怎么避免叠加」主视觉事件；3—7s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引入「酱油、蚝油、酱料都很咸，调味时怎么避免叠加」主视觉事件；3—7s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引入「酱油、蚝油、酱料都很咸，调味时怎么避免叠加」主视觉事件；3—7s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引入「酱油、蚝油、酱料都很咸，调味时怎么避免叠加」主视觉事件；3—7s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酱油、蚝油、酱料都很咸，调味时怎么避免叠加？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「油盐糖与调味」核心对象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油盐糖与调味：酱油、蚝油、酱料都很咸，调味时怎么避免叠加（给家里转一份可照做的）</w:t>
      </w:r>
    </w:p>
    <w:p>
      <w:r>
        <w:rPr>
          <w:b/>
        </w:rPr>
        <w:t>抖音：</w:t>
      </w:r>
      <w:r>
        <w:t>酱油、蚝油、酱料都很咸，调味时怎么避免叠加？先讲真相再给方法</w:t>
      </w:r>
    </w:p>
    <w:p>
      <w:r>
        <w:rPr>
          <w:b/>
        </w:rPr>
        <w:t>小红书：</w:t>
      </w:r>
      <w:r>
        <w:t>油盐糖与调味｜酱油、蚝油、酱料都很咸，调味时怎么避免叠加（收藏复查）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