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选题：木地板、瓷砖、石材为什么不能同一套清洁逻辑　·　居事卷 · 母题03-05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03-05-2</w:t>
      </w:r>
    </w:p>
    <w:p>
      <w:r>
        <w:rPr>
          <w:b/>
        </w:rPr>
        <w:t>选题：</w:t>
      </w:r>
      <w:r>
        <w:t>木地板、瓷砖、石材为什么不能同一套清洁逻辑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地面清洁（03-05）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搞清「地面清洁」上真正影响结果的变量，并得到一条能照做的家庭方法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木地板、瓷砖、石材为什么不能同一套清洁逻辑」，给出一个普通家庭能照做的一句判断/结论；判断建立在母题变量（材质耐水耐化学性、先除颗粒再湿拖、清洁剂浓度与残留、儿童宠物场景的频率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反常识：沿用「木地板、瓷砖、石材为什么不能同一套清洁逻辑」做一句与直觉相反的开场。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旁白只讲因果，不描述画面。骨架：先抛出「木地板、瓷砖、石材为什么不能同一套清洁逻辑」的判断，再讲机制/变量，最后落到一句家庭方法。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把“地面清洁”拆成“对象—环境—动作—时间—维护”五个变量，找出其中最容易被忽略的一个。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引入「木地板、瓷砖、石材为什么不能同一套清洁逻辑」主视觉事件；3—7s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引入「木地板、瓷砖、石材为什么不能同一套清洁逻辑」主视觉事件；3—7s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引入「木地板、瓷砖、石材为什么不能同一套清洁逻辑」主视觉事件；3—7s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木地板、瓷砖、石材为什么不能同一套清洁逻辑？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「地面清洁」核心对象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地面清洁：木地板、瓷砖、石材为什么不能同一套清洁逻辑（给家里转一份可照做的）</w:t>
      </w:r>
    </w:p>
    <w:p>
      <w:r>
        <w:rPr>
          <w:b/>
        </w:rPr>
        <w:t>抖音：</w:t>
      </w:r>
      <w:r>
        <w:t>木地板、瓷砖、石材为什么不能同一套清洁逻辑？先讲真相再给方法</w:t>
      </w:r>
    </w:p>
    <w:p>
      <w:r>
        <w:rPr>
          <w:b/>
        </w:rPr>
        <w:t>小红书：</w:t>
      </w:r>
      <w:r>
        <w:t>地面清洁｜木地板、瓷砖、石材为什么不能同一套清洁逻辑（收藏复查）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