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选题：床垫真的需要翻面吗，先看结构　·　居事卷 · 母题03-10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03-10-1</w:t>
      </w:r>
    </w:p>
    <w:p>
      <w:r>
        <w:rPr>
          <w:b/>
        </w:rPr>
        <w:t>选题：</w:t>
      </w:r>
      <w:r>
        <w:t>床垫真的需要翻面吗，先看结构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床垫与睡眠环境（03-10）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搞清「床垫与睡眠环境」上真正影响结果的变量，并得到一条能照做的家庭方法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床垫真的需要翻面吗，先看结构」，给出一个普通家庭能照做的一句判断/结论；判断建立在母题变量（床垫通风与湿气、保护垫和床品作为第一道屏障、结构决定是否翻面、减少卧室积灰和杂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反常识：沿用「床垫真的需要翻面吗，先看结构」做一句与直觉相反的开场。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旁白只讲因果，不描述画面。骨架：先抛出「床垫真的需要翻面吗，先看结构」的判断，再讲机制/变量，最后落到一句家庭方法。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引入「床垫真的需要翻面吗，先看结构」主视觉事件；3—7s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引入「床垫真的需要翻面吗，先看结构」主视觉事件；3—7s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引入「床垫真的需要翻面吗，先看结构」主视觉事件；3—7s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床垫真的需要翻面吗，先看结构？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「床垫与睡眠环境」核心对象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床垫与睡眠环境：床垫真的需要翻面吗，先看结构（给家里转一份可照做的）</w:t>
      </w:r>
    </w:p>
    <w:p>
      <w:r>
        <w:rPr>
          <w:b/>
        </w:rPr>
        <w:t>抖音：</w:t>
      </w:r>
      <w:r>
        <w:t>床垫真的需要翻面吗，先看结构？先讲真相再给方法</w:t>
      </w:r>
    </w:p>
    <w:p>
      <w:r>
        <w:rPr>
          <w:b/>
        </w:rPr>
        <w:t>小红书：</w:t>
      </w:r>
      <w:r>
        <w:t>床垫与睡眠环境｜床垫真的需要翻面吗，先看结构（收藏复查）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