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选题：行李放哪里，取的时候才不慌　·　行事卷 · 母题05-04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05-04-4</w:t>
      </w:r>
    </w:p>
    <w:p>
      <w:r>
        <w:rPr>
          <w:b/>
        </w:rPr>
        <w:t>选题：</w:t>
      </w:r>
      <w:r>
        <w:t>行李放哪里，取的时候才不慌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高铁（05-04）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搞清「高铁」上真正影响结果的变量，并得到一条能照做的家庭方法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行李放哪里，取的时候才不慌」，给出一个普通家庭能照做的一句判断/结论；判断建立在母题变量（车站规模和进站路径影响提前量、检票口/站台/安检是不同节点、换乘需考虑步行与排队、行李摆放与同行者节奏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反常识：沿用「行李放哪里，取的时候才不慌」做一句与直觉相反的开场。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旁白只讲因果，不描述画面。骨架：先抛出「行李放哪里，取的时候才不慌」的判断，再讲机制/变量，最后落到一句家庭方法。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把“高铁”拆成“对象—环境—动作—时间—维护”五个变量，找出其中最容易被忽略的一个。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源自「高铁」知识骨架的主视觉事件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源自「高铁」知识骨架的主视觉事件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源自「高铁」知识骨架的主视觉事件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源自「高铁」知识骨架的主视觉事件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引入「行李放哪里，取的时候才不慌」主视觉事件；3—7s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引入「行李放哪里，取的时候才不慌」主视觉事件；3—7s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引入「行李放哪里，取的时候才不慌」主视觉事件；3—7s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引入「行李放哪里，取的时候才不慌」主视觉事件；3—7s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行李放哪里，取的时候才不慌？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「高铁」核心对象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高铁：行李放哪里，取的时候才不慌（给家里转一份可照做的）</w:t>
      </w:r>
    </w:p>
    <w:p>
      <w:r>
        <w:rPr>
          <w:b/>
        </w:rPr>
        <w:t>抖音：</w:t>
      </w:r>
      <w:r>
        <w:t>行李放哪里，取的时候才不慌？先讲真相再给方法</w:t>
      </w:r>
    </w:p>
    <w:p>
      <w:r>
        <w:rPr>
          <w:b/>
        </w:rPr>
        <w:t>小红书：</w:t>
      </w:r>
      <w:r>
        <w:t>高铁｜行李放哪里，取的时候才不慌（收藏复查）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