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选题：固定一个‘最晚穿鞋时间’，为什么很有用　·　行事卷 · 母题05-18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05-18-5</w:t>
      </w:r>
    </w:p>
    <w:p>
      <w:r>
        <w:rPr>
          <w:b/>
        </w:rPr>
        <w:t>选题：</w:t>
      </w:r>
      <w:r>
        <w:t>固定一个‘最晚穿鞋时间’，为什么很有用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出行时间管理（05-18）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搞清「出行时间管理」上真正影响结果的变量，并得到一条能照做的家庭方法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固定一个‘最晚穿鞋时间’，为什么很有用」，给出一个普通家庭能照做的一句判断/结论；判断建立在母题变量（从必须到达时间逐节点倒推、穿鞋/出门/打车/找入口都是节点、陌生地点增加不确定性缓冲、家庭成员用共同最晚节点同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反常识：沿用「固定一个‘最晚穿鞋时间’，为什么很有用」做一句与直觉相反的开场。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旁白只讲因果，不描述画面。骨架：先抛出「固定一个‘最晚穿鞋时间’，为什么很有用」的判断，再讲机制/变量，最后落到一句家庭方法。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把“出行时间管理”拆成“对象—环境—动作—时间—维护”五个变量，找出其中最容易被忽略的一个。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源自「出行时间管理」知识骨架的主视觉事件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源自「出行时间管理」知识骨架的主视觉事件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源自「出行时间管理」知识骨架的主视觉事件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源自「出行时间管理」知识骨架的主视觉事件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引入「固定一个‘最晚穿鞋时间’，为什么很有用」主视觉事件；3—7s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引入「固定一个‘最晚穿鞋时间’，为什么很有用」主视觉事件；3—7s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引入「固定一个‘最晚穿鞋时间’，为什么很有用」主视觉事件；3—7s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引入「固定一个‘最晚穿鞋时间’，为什么很有用」主视觉事件；3—7s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固定一个‘最晚穿鞋时间’，为什么很有用？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「出行时间管理」核心对象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出行时间管理：固定一个‘最晚穿鞋时间’，为什么很有用（给家里转一份可照做的）</w:t>
      </w:r>
    </w:p>
    <w:p>
      <w:r>
        <w:rPr>
          <w:b/>
        </w:rPr>
        <w:t>抖音：</w:t>
      </w:r>
      <w:r>
        <w:t>固定一个‘最晚穿鞋时间’，为什么很有用？先讲真相再给方法</w:t>
      </w:r>
    </w:p>
    <w:p>
      <w:r>
        <w:rPr>
          <w:b/>
        </w:rPr>
        <w:t>小红书：</w:t>
      </w:r>
      <w:r>
        <w:t>出行时间管理｜固定一个‘最晚穿鞋时间’，为什么很有用（收藏复查）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