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选题：宠物家庭和普通家庭，烘干需求有什么不同　·　器用卷 · 母题06-07 · 集4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06-07-4</w:t>
      </w:r>
    </w:p>
    <w:p>
      <w:r>
        <w:rPr>
          <w:b/>
        </w:rPr>
        <w:t>选题：</w:t>
      </w:r>
      <w:r>
        <w:t>宠物家庭和普通家庭，烘干需求有什么不同</w:t>
      </w:r>
    </w:p>
    <w:p>
      <w:r>
        <w:rPr>
          <w:b/>
        </w:rPr>
        <w:t>所属卷：</w:t>
      </w:r>
      <w:r>
        <w:t>器用</w:t>
      </w:r>
    </w:p>
    <w:p>
      <w:r>
        <w:rPr>
          <w:b/>
        </w:rPr>
        <w:t>母题：</w:t>
      </w:r>
      <w:r>
        <w:t>烘干机选购（06-07）</w:t>
      </w:r>
    </w:p>
    <w:p>
      <w:r>
        <w:rPr>
          <w:b/>
        </w:rPr>
        <w:t>内容类型：</w:t>
      </w:r>
      <w:r>
        <w:t>场景选择</w:t>
      </w:r>
    </w:p>
    <w:p>
      <w:r>
        <w:rPr>
          <w:b/>
        </w:rPr>
        <w:t>动画表现提示：</w:t>
      </w:r>
      <w:r>
        <w:t>A/B/C场景卡片或决策树；给选择条件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搞清「烘干机选购」上真正影响结果的变量，并得到一条能照做的家庭方法</w:t>
      </w:r>
    </w:p>
    <w:p>
      <w:r>
        <w:rPr>
          <w:b/>
        </w:rPr>
        <w:t>证据基线：</w:t>
      </w:r>
      <w:r>
        <w:t>国标/能效标识/说明书/第三方可复核测试优先</w:t>
      </w:r>
    </w:p>
    <w:p>
      <w:pPr>
        <w:pStyle w:val="Heading1"/>
      </w:pPr>
      <w:r>
        <w:t>二、核心结论</w:t>
      </w:r>
    </w:p>
    <w:p>
      <w:r>
        <w:t>CORE_CONCLUSION：围绕「宠物家庭和普通家庭，烘干需求有什么不同」，给出一个普通家庭能照做的一句判断/结论；判断建立在母题变量（气候/空间/家庭洗衣量决定价值、热泵等技术关注温度与能效、容量要与洗衣机匹配、绒毛过滤、排水和维护成本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证据基线：国标/能效标识/说明书/第三方可复核测试优先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反常识：沿用「宠物家庭和普通家庭，烘干需求有什么不同」做一句与直觉相反的开场。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家庭场景：把画面放进普通家庭对应空间（现代中国家庭客厅或厨房的产品使用场景：家电/日用品内部剖视，空间与耗材可视化）。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旁白只讲因果，不描述画面。骨架：先抛出「宠物家庭和普通家庭，烘干需求有什么不同」的判断，再讲机制/变量，最后落到一句家庭方法。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把“烘干机选购”拆成“对象—环境—动作—时间—维护”五个变量，找出其中最容易被忽略的一个。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真实需求</w:t>
            </w:r>
          </w:p>
        </w:tc>
        <w:tc>
          <w:tcPr>
            <w:tcW w:type="dxa" w:w="1440"/>
          </w:tcPr>
          <w:p>
            <w:r>
              <w:t>源自「烘干机选购」知识骨架的主视觉事件</w:t>
            </w:r>
          </w:p>
        </w:tc>
        <w:tc>
          <w:tcPr>
            <w:tcW w:type="dxa" w:w="1440"/>
          </w:tcPr>
          <w:p>
            <w:r>
              <w:t>产品爆炸图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A/B场景</w:t>
            </w:r>
          </w:p>
        </w:tc>
        <w:tc>
          <w:tcPr>
            <w:tcW w:type="dxa" w:w="1440"/>
          </w:tcPr>
          <w:p>
            <w:r>
              <w:t>源自「烘干机选购」知识骨架的主视觉事件</w:t>
            </w:r>
          </w:p>
        </w:tc>
        <w:tc>
          <w:tcPr>
            <w:tcW w:type="dxa" w:w="1440"/>
          </w:tcPr>
          <w:p>
            <w:r>
              <w:t>内部结构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决策变量</w:t>
            </w:r>
          </w:p>
        </w:tc>
        <w:tc>
          <w:tcPr>
            <w:tcW w:type="dxa" w:w="1440"/>
          </w:tcPr>
          <w:p>
            <w:r>
              <w:t>源自「烘干机选购」知识骨架的主视觉事件</w:t>
            </w:r>
          </w:p>
        </w:tc>
        <w:tc>
          <w:tcPr>
            <w:tcW w:type="dxa" w:w="1440"/>
          </w:tcPr>
          <w:p>
            <w:r>
              <w:t>家庭A·B·C场景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落地选择</w:t>
            </w:r>
          </w:p>
        </w:tc>
        <w:tc>
          <w:tcPr>
            <w:tcW w:type="dxa" w:w="1440"/>
          </w:tcPr>
          <w:p>
            <w:r>
              <w:t>源自「烘干机选购」知识骨架的主视觉事件</w:t>
            </w:r>
          </w:p>
        </w:tc>
        <w:tc>
          <w:tcPr>
            <w:tcW w:type="dxa" w:w="1440"/>
          </w:tcPr>
          <w:p>
            <w:r>
              <w:t>空间占用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真实需求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真实需求：A/B/C场景卡片或决策树；给选择条件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引入「宠物家庭和普通家庭，烘干需求有什么不同」主视觉事件；3—7s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A/B场景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A/B场景：A/B/C场景卡片或决策树；给选择条件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引入「宠物家庭和普通家庭，烘干需求有什么不同」主视觉事件；3—7s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决策变量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决策变量：A/B/C场景卡片或决策树；给选择条件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引入「宠物家庭和普通家庭，烘干需求有什么不同」主视觉事件；3—7s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落地选择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落地选择：A/B/C场景卡片或决策树；给选择条件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引入「宠物家庭和普通家庭，烘干需求有什么不同」主视觉事件；3—7s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宠物家庭和普通家庭，烘干需求有什么不同？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「烘干机选购」核心对象 或 A/B 对比（产品爆炸图 / 内部结构 / 家庭A·B·C场景 / 空间占用 / 长期耗材维护）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烘干机选购：宠物家庭和普通家庭，烘干需求有什么不同（给家里转一份可照做的）</w:t>
      </w:r>
    </w:p>
    <w:p>
      <w:r>
        <w:rPr>
          <w:b/>
        </w:rPr>
        <w:t>抖音：</w:t>
      </w:r>
      <w:r>
        <w:t>宠物家庭和普通家庭，烘干需求有什么不同？先讲真相再给方法</w:t>
      </w:r>
    </w:p>
    <w:p>
      <w:r>
        <w:rPr>
          <w:b/>
        </w:rPr>
        <w:t>小红书：</w:t>
      </w:r>
      <w:r>
        <w:t>烘干机选购｜宠物家庭和普通家庭，烘干需求有什么不同（收藏复查）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