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3D"/>
          <w:sz w:val="64"/>
        </w:rPr>
        <w:t>现代齐民要术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《行事卷》选题圣经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8"/>
        </w:rPr>
        <w:t>通勤、旅行与公共空间的低摩擦出行系统</w:t>
      </w:r>
    </w:p>
    <w:p/>
    <w:p>
      <w:pPr>
        <w:pStyle w:val="BibleQuote"/>
        <w:jc w:val="center"/>
      </w:pPr>
      <w:r>
        <w:t>城市家庭的现代生活操作手册</w:t>
      </w:r>
    </w:p>
    <w:p>
      <w:pPr>
        <w:pStyle w:val="BibleQuote"/>
        <w:jc w:val="center"/>
      </w:pPr>
      <w:r>
        <w:t>衣食住行，件件有方法。</w:t>
      </w:r>
    </w:p>
    <w:p/>
    <w:p>
      <w:pPr>
        <w:jc w:val="center"/>
      </w:pPr>
      <w:r>
        <w:rPr>
          <w:rFonts w:ascii="Noto Sans CJK SC" w:hAnsi="Noto Sans CJK SC" w:eastAsia="Noto Sans CJK SC"/>
          <w:color w:val="6B7280"/>
          <w:sz w:val="20"/>
        </w:rPr>
        <w:t>内部编辑与AI动画生产手册 · 100条核心选题</w:t>
      </w:r>
    </w:p>
    <w:p>
      <w:r>
        <w:br w:type="page"/>
      </w:r>
    </w:p>
    <w:p>
      <w:pPr>
        <w:pStyle w:val="Heading1"/>
      </w:pPr>
      <w:r>
        <w:t>一、本卷战略定位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本卷使命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把“会导航”升级为“会设计一次出行”。这一卷关注门到门时间、换乘摩擦、缓冲、行李、天气、票务、酒店、老人孩子同行和公共空间规则，让出行从临场应付变成有余量的系统。</w:t>
            </w:r>
          </w:p>
        </w:tc>
      </w:tr>
    </w:tbl>
    <w:p/>
    <w:p>
      <w:pPr>
        <w:pStyle w:val="Heading2"/>
      </w:pPr>
      <w:r>
        <w:t>用户看完这一卷，应获得四种能力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会倒推：从到达时间反推出门、换乘、安检、寻找入口等节点。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会减摩擦：减少找路、找东西、排队、重复确认和遗落。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会留余量：理解未知环境、天气和大型枢纽带来的不确定性。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会照顾同行者：按老人、孩子、行李和体力重新设计节奏。</w:t>
      </w:r>
    </w:p>
    <w:p>
      <w:pPr>
        <w:pStyle w:val="Heading2"/>
      </w:pPr>
      <w:r>
        <w:t>内容边界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AEA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边界原则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证据优先级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证据链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</w:t>
            </w:r>
          </w:p>
        </w:tc>
      </w:tr>
    </w:tbl>
    <w:p/>
    <w:p>
      <w:pPr>
        <w:pStyle w:val="Heading2"/>
      </w:pPr>
      <w:r>
        <w:t>即梦动画语言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7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视觉母语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“城市地图俯视 → 门到门时间轴 → 枢纽剖面 → 行李模块 → 决策树”是核心动画。重点展示隐藏时间和摩擦，而不是旅游风光。</w:t>
            </w:r>
          </w:p>
        </w:tc>
      </w:tr>
    </w:tbl>
    <w:p/>
    <w:p>
      <w:pPr>
        <w:pStyle w:val="Heading1"/>
      </w:pPr>
      <w:r>
        <w:t>二、统一编辑方法：每个母题做成“五集小课程”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集序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内容任务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用户获得</w:t>
            </w:r>
          </w:p>
        </w:tc>
        <w:tc>
          <w:tcPr>
            <w:tcW w:type="dxa" w:w="2570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动画结构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1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误区纠正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“原来我一直把问题想简单了”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错误/正确分屏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原理解释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“我明白为什么了”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微观/剖面/时间轴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正确操作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“我现在就能照做”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3—5步流程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4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场景选择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“我知道自己适合哪种”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A/B/C决策树</w:t>
            </w:r>
          </w:p>
        </w:tc>
      </w:tr>
      <w:tr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5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维护/清单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“以后我家固定这样做”</w:t>
            </w:r>
          </w:p>
        </w:tc>
        <w:tc>
          <w:tcPr>
            <w:tcW w:type="dxa" w:w="2570"/>
          </w:tcPr>
          <w:p>
            <w:r>
              <w:rPr>
                <w:rFonts w:ascii="Noto Sans CJK SC" w:hAnsi="Noto Sans CJK SC" w:eastAsia="Noto Sans CJK SC"/>
                <w:sz w:val="17"/>
              </w:rPr>
              <w:t>Checklist/周期表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核心规则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五集不是五个近义标题，而是一次完整认知迁移：先打破错误模型，再解释机制，再提供动作，再处理差异，最后沉淀成家庭规则。</w:t>
            </w:r>
          </w:p>
        </w:tc>
      </w:tr>
    </w:tbl>
    <w:p/>
    <w:p>
      <w:pPr>
        <w:pStyle w:val="Heading1"/>
      </w:pPr>
      <w:r>
        <w:t>三、本卷20个母题地图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母题ID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母题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编辑部要建立的用户能力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通勤路线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门到门而非站到站时间；换乘次数、步行与等待的摩擦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地铁公交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入口/车厢位置影响换乘效率；高峰期等待和拥挤成本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打车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上车点可达性比地图直线距离重要；商场/医院/机场的专用上客区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高铁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车站规模和进站路径影响提前量；检票口/站台/安检是不同节点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机场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航站楼、值机、托运、安检、登机的链条；国际/国内、行李和高峰差异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行李打包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按场景和天数建立模块；重复使用和洗衣可减少数量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酒店入住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位置应看门到门动线；入住先检查核心设施与房态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住宿卫生判断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外观新旧不等于卫生水平；高频接触面和床品状态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短途旅行规划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核心活动数量与交通时间匹配；先定不可替代项再排其余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长途旅行节奏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换城/换酒店有高隐藏成本；交通日降低活动密度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停车与到达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停车要从离场和目的入口倒推；大型停车场建立定位记录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导航与地图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直线距离不等于实际可走路径；楼层/天桥/地下通道是常见盲区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天气与出行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最高温不足以代表体感和全天变化；降雨、风、湿度和预警共同决定准备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旅行穿衣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分层比单件极厚更灵活；鞋的舒适和恢复成本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带老人出行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步行量、台阶、休息点比景点数量重要；预留更多换乘和卫生间时间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带孩子出行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时间留白、进食和休息优先；随身物品按取用频率分层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票务与改签意识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票价需叠加行李/退改/时间成本；先读限制条件再下单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出行时间管理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从必须到达时间逐节点倒推；穿鞋/出门/打车/找入口都是节点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05-19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随身物品系统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固定物品固定位置；通勤包与旅行包分模块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05-20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公共空间礼仪与安全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  <w:t>动线礼仪降低摩擦和冲突；行李/外放/排队等公共边界</w:t>
            </w:r>
          </w:p>
        </w:tc>
      </w:tr>
    </w:tbl>
    <w:p>
      <w:r>
        <w:br w:type="page"/>
      </w:r>
    </w:p>
    <w:p>
      <w:pPr>
        <w:pStyle w:val="Heading1"/>
      </w:pPr>
      <w:r>
        <w:t>四、标题与脚本的统一标准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标题原则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标题必须包含一个明确生活对象 + 一个具体问题/冲突。优先“为什么/到底/什么时候/怎么选”，少用“震惊”“99%的人都错了”等焦虑式钩子。</w:t>
            </w:r>
          </w:p>
        </w:tc>
      </w:tr>
    </w:tbl>
    <w:p/>
    <w:p>
      <w:pPr>
        <w:pStyle w:val="Heading2"/>
      </w:pPr>
      <w:r>
        <w:t>60秒标准脚本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编辑要求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0—3秒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问题钩子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直接出现生活矛盾，不铺背景。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3—10秒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直觉/误区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承认普通人的合理直觉，再指出它遗漏了哪个变量。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10—30秒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核心原理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只解释支撑结论所需的最少机制；动画承担“看不见过程”的可视化。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30—50秒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可执行方法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给3—5步或一个决策树，让用户今天就能改变一个动作。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50—60秒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例外与边界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说明哪些情况下答案会变化，必要时提醒查说明书/官方规则/专业人员。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片尾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品牌句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现代齐民要术｜衣食住行，件件有方法。</w:t>
            </w:r>
          </w:p>
        </w:tc>
      </w:tr>
    </w:tbl>
    <w:p/>
    <w:p>
      <w:pPr>
        <w:pStyle w:val="Heading2"/>
      </w:pPr>
      <w:r>
        <w:t>老少咸宜的表达标准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一句话只讲一个因果；专业词第一次出现必须翻成日常语言。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不把成年人内容幼儿化：可以温暖、有动画，但不要卡通卖萌式知识包装。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字幕可在静音状态独立理解；关键结论尽量控制在18—22个汉字以内。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老人看得清：大字号、高对比、少闪烁；年轻人愿意转发：逻辑紧、画面高级、没有说教感。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结论用“在……条件下”“通常”“更适合”替代无边界的“必须”“绝对”。</w:t>
      </w:r>
    </w:p>
    <w:p>
      <w:r>
        <w:br w:type="page"/>
      </w:r>
    </w:p>
    <w:p>
      <w:pPr>
        <w:pStyle w:val="Heading1"/>
      </w:pPr>
      <w:r>
        <w:t>01. 通勤路线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通勤路线”的判断模型。核心应围绕：门到门而非站到站时间；换乘次数、步行与等待的摩擦；稳定性与最短时间的权衡；建立备选路线和缓冲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门到门而非站到站时间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换乘次数、步行与等待的摩擦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稳定性与最短时间的权衡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建立备选路线和缓冲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用户在“通勤路线”上最常见的直觉是什么？这个直觉在哪些条件下成立，在哪些条件下会失效？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最快路线为什么不一定是最省心路线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先给出“常见做法”与“更合理做法”的同屏对比；让通勤路线相关物件成为主角，3秒内出现冲突。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通勤应该算门到门时间，而不是只看车程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镜头进入通勤路线的关键机制：用剖面、粒子、气流、温度或时间轴把不可见过程可视化。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地铁少换乘和时间更短，怎么取舍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每天通勤如何给自己留一个稳定缓冲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一周复盘一次通勤：哪些时间其实浪费在等待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把“通勤路线”拆成“对象—环境—动作—时间—维护”五个变量，找出其中最容易被忽略的一个。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地区/季节版：不同气候、温湿度或生活环境下，通勤路线的答案如何变化？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家庭结构版：独居、两口、三口、与老人同住时，通勤路线的流程如何简化？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器具版：哪些设备或工具真的能降低通勤路线的时间成本，哪些只是增加维护？</w:t>
      </w:r>
    </w:p>
    <w:p>
      <w:r>
        <w:br w:type="page"/>
      </w:r>
    </w:p>
    <w:p>
      <w:pPr>
        <w:pStyle w:val="Heading1"/>
      </w:pPr>
      <w:r>
        <w:t>02. 地铁公交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地铁公交”的判断模型。核心应围绕：入口/车厢位置影响换乘效率；高峰期等待和拥挤成本；陌生城市先确认方向/终点/出口；随身物品管理和站内动线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入口/车厢位置影响换乘效率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高峰期等待和拥挤成本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陌生城市先确认方向/终点/出口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随身物品管理和站内动线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用户在“地铁公交”上最常见的直觉是什么？这个直觉在哪些条件下成立，在哪些条件下会失效？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坐地铁站在哪里，为什么会影响换乘时间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先给出“常见做法”与“更合理做法”的同屏对比；让地铁公交相关物件成为主角，3秒内出现冲突。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公交提前一站下车，什么时候反而更快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镜头进入地铁公交的关键机制：用剖面、粒子、气流、温度或时间轴把不可见过程可视化。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早高峰怎样减少临时找入口、找车厢的时间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公共交通出行，随身物品怎样放最不容易忘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陌生城市坐地铁，先确认哪三件事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把“地铁公交”拆成“对象—环境—动作—时间—维护”五个变量，找出其中最容易被忽略的一个。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地区/季节版：不同气候、温湿度或生活环境下，地铁公交的答案如何变化？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家庭结构版：独居、两口、三口、与老人同住时，地铁公交的流程如何简化？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器具版：哪些设备或工具真的能降低地铁公交的时间成本，哪些只是增加维护？</w:t>
      </w:r>
    </w:p>
    <w:p>
      <w:r>
        <w:br w:type="page"/>
      </w:r>
    </w:p>
    <w:p>
      <w:pPr>
        <w:pStyle w:val="Heading1"/>
      </w:pPr>
      <w:r>
        <w:t>03. 打车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打车”的判断模型。核心应围绕：上车点可达性比地图直线距离重要；商场/医院/机场的专用上客区；高峰期步行换取更容易叫车；下车前遗落检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上车点可达性比地图直线距离重要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商场/医院/机场的专用上客区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高峰期步行换取更容易叫车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下车前遗落检查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用户在“打车”上最常见的直觉是什么？这个直觉在哪些条件下成立，在哪些条件下会失效？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打车上车点选错，为什么可能多等十分钟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先给出“常见做法”与“更合理做法”的同屏对比；让打车相关物件成为主角，3秒内出现冲突。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机场、商场、医院打车，怎样找到更清楚的上车位置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镜头进入打车的关键机制：用剖面、粒子、气流、温度或时间轴把不可见过程可视化。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高峰期打车，先走一小段路有没有意义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多人打车时，行李和座位怎样提前考虑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下车前十秒：一个动作减少遗落物品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把“打车”拆成“对象—环境—动作—时间—维护”五个变量，找出其中最容易被忽略的一个。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地区/季节版：不同气候、温湿度或生活环境下，打车的答案如何变化？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家庭结构版：独居、两口、三口、与老人同住时，打车的流程如何简化？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器具版：哪些设备或工具真的能降低打车的时间成本，哪些只是增加维护？</w:t>
      </w:r>
    </w:p>
    <w:p>
      <w:r>
        <w:br w:type="page"/>
      </w:r>
    </w:p>
    <w:p>
      <w:pPr>
        <w:pStyle w:val="Heading1"/>
      </w:pPr>
      <w:r>
        <w:t>04. 高铁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高铁”的判断模型。核心应围绕：车站规模和进站路径影响提前量；检票口/站台/安检是不同节点；换乘需考虑步行与排队；行李摆放与同行者节奏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车站规模和进站路径影响提前量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检票口/站台/安检是不同节点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换乘需考虑步行与排队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行李摆放与同行者节奏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用户在“高铁”上最常见的直觉是什么？这个直觉在哪些条件下成立，在哪些条件下会失效？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坐高铁到底应该提前多久到站：先看车站和时段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先给出“常见做法”与“更合理做法”的同屏对比；让高铁相关物件成为主角，3秒内出现冲突。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大车站为什么“到了站”不等于“到了检票口”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镜头进入高铁的关键机制：用剖面、粒子、气流、温度或时间轴把不可见过程可视化。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高铁换乘时，最该提前确认什么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行李放哪里，取的时候才不慌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带老人或孩子坐高铁，流程怎样简化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把“高铁”拆成“对象—环境—动作—时间—维护”五个变量，找出其中最容易被忽略的一个。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地区/季节版：不同气候、温湿度或生活环境下，高铁的答案如何变化？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家庭结构版：独居、两口、三口、与老人同住时，高铁的流程如何简化？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器具版：哪些设备或工具真的能降低高铁的时间成本，哪些只是增加维护？</w:t>
      </w:r>
    </w:p>
    <w:p>
      <w:r>
        <w:br w:type="page"/>
      </w:r>
    </w:p>
    <w:p>
      <w:pPr>
        <w:pStyle w:val="Heading1"/>
      </w:pPr>
      <w:r>
        <w:t>05. 机场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机场”的判断模型。核心应围绕：航站楼、值机、托运、安检、登机的链条；国际/国内、行李和高峰差异；转机不是只看两航班时差；证件/电子设备的随身模块化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航站楼、值机、托运、安检、登机的链条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国际/国内、行李和高峰差异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转机不是只看两航班时差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证件/电子设备的随身模块化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用户在“机场”上最常见的直觉是什么？这个直觉在哪些条件下成立，在哪些条件下会失效？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机场出发时间怎么倒推，而不是凭感觉提前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先给出“常见做法”与“更合理做法”的同屏对比；让机场相关物件成为主角，3秒内出现冲突。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值机、托运、安检、登机，时间分别花在哪里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镜头进入机场的关键机制：用剖面、粒子、气流、温度或时间轴把不可见过程可视化。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第一次去陌生机场，先查航站楼还是先查交通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转机为什么不能只看两段航班之间差多少分钟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机场随身包怎样分层，证件和电子设备更好拿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把“机场”拆成“对象—环境—动作—时间—维护”五个变量，找出其中最容易被忽略的一个。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地区/季节版：不同气候、温湿度或生活环境下，机场的答案如何变化？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家庭结构版：独居、两口、三口、与老人同住时，机场的流程如何简化？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器具版：哪些设备或工具真的能降低机场的时间成本，哪些只是增加维护？</w:t>
      </w:r>
    </w:p>
    <w:p>
      <w:r>
        <w:br w:type="page"/>
      </w:r>
    </w:p>
    <w:p>
      <w:pPr>
        <w:pStyle w:val="Heading1"/>
      </w:pPr>
      <w:r>
        <w:t>06. 行李打包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行李打包”的判断模型。核心应围绕：按场景和天数建立模块；重复使用和洗衣可减少数量；液体/电子/证件分区；重要物品由成年人按目的地规则确认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按场景和天数建立模块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重复使用和洗衣可减少数量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液体/电子/证件分区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重要物品由成年人按目的地规则确认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用户在“行李打包”上最常见的直觉是什么？这个直觉在哪些条件下成立，在哪些条件下会失效？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旅行打包为什么不是把衣柜缩小装进行李箱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先给出“常见做法”与“更合理做法”的同屏对比；让行李打包相关物件成为主角，3秒内出现冲突。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三天和七天旅行，真正增加的东西没有你想的那么多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镜头进入行李打包的关键机制：用剖面、粒子、气流、温度或时间轴把不可见过程可视化。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衣服卷起来还是叠起来，什么时候各有优势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洗漱用品怎样装，才能少漏液少占空间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出门前最后检查：证件、药品等重要物品应由成年人按需要确认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把“行李打包”拆成“对象—环境—动作—时间—维护”五个变量，找出其中最容易被忽略的一个。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地区/季节版：不同气候、温湿度或生活环境下，行李打包的答案如何变化？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家庭结构版：独居、两口、三口、与老人同住时，行李打包的流程如何简化？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器具版：哪些设备或工具真的能降低行李打包的时间成本，哪些只是增加维护？</w:t>
      </w:r>
    </w:p>
    <w:p>
      <w:r>
        <w:br w:type="page"/>
      </w:r>
    </w:p>
    <w:p>
      <w:pPr>
        <w:pStyle w:val="Heading1"/>
      </w:pPr>
      <w:r>
        <w:t>07. 酒店入住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酒店入住”的判断模型。核心应围绕：位置应看门到门动线；入住先检查核心设施与房态；行李保持可控而非全摊开；退房固定路径复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位置应看门到门动线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入住先检查核心设施与房态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行李保持可控而非全摊开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退房固定路径复查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用户在“酒店入住”上最常见的直觉是什么？这个直觉在哪些条件下成立，在哪些条件下会失效？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选酒店不要先看装修图，先看位置和动线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先给出“常见做法”与“更合理做法”的同屏对比；让酒店入住相关物件成为主角，3秒内出现冲突。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同样距离景点2公里，为什么体验可能完全不同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镜头进入酒店入住的关键机制：用剖面、粒子、气流、温度或时间轴把不可见过程可视化。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酒店房间进门后，哪些设施值得先确认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住两晚以上，行李是全部摊开还是保持半打包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退房前怎样按固定路线检查，减少落东西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把“酒店入住”拆成“对象—环境—动作—时间—维护”五个变量，找出其中最容易被忽略的一个。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地区/季节版：不同气候、温湿度或生活环境下，酒店入住的答案如何变化？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家庭结构版：独居、两口、三口、与老人同住时，酒店入住的流程如何简化？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器具版：哪些设备或工具真的能降低酒店入住的时间成本，哪些只是增加维护？</w:t>
      </w:r>
    </w:p>
    <w:p>
      <w:r>
        <w:br w:type="page"/>
      </w:r>
    </w:p>
    <w:p>
      <w:pPr>
        <w:pStyle w:val="Heading1"/>
      </w:pPr>
      <w:r>
        <w:t>08. 住宿卫生判断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住宿卫生判断”的判断模型。核心应围绕：外观新旧不等于卫生水平；高频接触面和床品状态；发现明显问题及时与酒店沟通；旅行卫生追求降低风险而非“零细菌”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外观新旧不等于卫生水平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高频接触面和床品状态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发现明显问题及时与酒店沟通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旅行卫生追求降低风险而非“零细菌”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用户在“住宿卫生判断”上最常见的直觉是什么？这个直觉在哪些条件下成立，在哪些条件下会失效？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酒店看起来很新，就一定更干净吗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先给出“常见做法”与“更合理做法”的同屏对比；让住宿卫生判断相关物件成为主角，3秒内出现冲突。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入住后最值得先观察的是哪些高频接触区域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镜头进入住宿卫生判断的关键机制：用剖面、粒子、气流、温度或时间轴把不可见过程可视化。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床品出现什么情况应该及时联系酒店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酒店水杯、热水壶、浴巾，怎样按个人需求谨慎使用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旅行卫生的核心不是“零细菌”，而是减少不必要风险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把“住宿卫生判断”拆成“对象—环境—动作—时间—维护”五个变量，找出其中最容易被忽略的一个。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地区/季节版：不同气候、温湿度或生活环境下，住宿卫生判断的答案如何变化？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家庭结构版：独居、两口、三口、与老人同住时，住宿卫生判断的流程如何简化？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器具版：哪些设备或工具真的能降低住宿卫生判断的时间成本，哪些只是增加维护？</w:t>
      </w:r>
    </w:p>
    <w:p>
      <w:r>
        <w:br w:type="page"/>
      </w:r>
    </w:p>
    <w:p>
      <w:pPr>
        <w:pStyle w:val="Heading1"/>
      </w:pPr>
      <w:r>
        <w:t>09. 短途旅行规划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短途旅行规划”的判断模型。核心应围绕：核心活动数量与交通时间匹配；先定不可替代项再排其余；住宿时间成本与房费共同计算；留白提升抗波动能力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核心活动数量与交通时间匹配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先定不可替代项再排其余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住宿时间成本与房费共同计算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留白提升抗波动能力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用户在“短途旅行规划”上最常见的直觉是什么？这个直觉在哪些条件下成立，在哪些条件下会失效？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两天一夜旅行，为什么不要塞满十个景点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先给出“常见做法”与“更合理做法”的同屏对比；让短途旅行规划相关物件成为主角，3秒内出现冲突。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行程安排先定“必须去”还是先定交通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镜头进入短途旅行规划的关键机制：用剖面、粒子、气流、温度或时间轴把不可见过程可视化。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早到晚走和晚到早走，酒店费用背后还有什么成本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一天安排几个核心活动更舒服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旅行计划怎样留出一段完全空白的时间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把“短途旅行规划”拆成“对象—环境—动作—时间—维护”五个变量，找出其中最容易被忽略的一个。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地区/季节版：不同气候、温湿度或生活环境下，短途旅行规划的答案如何变化？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家庭结构版：独居、两口、三口、与老人同住时，短途旅行规划的流程如何简化？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器具版：哪些设备或工具真的能降低短途旅行规划的时间成本，哪些只是增加维护？</w:t>
      </w:r>
    </w:p>
    <w:p>
      <w:r>
        <w:br w:type="page"/>
      </w:r>
    </w:p>
    <w:p>
      <w:pPr>
        <w:pStyle w:val="Heading1"/>
      </w:pPr>
      <w:r>
        <w:t>10. 长途旅行节奏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长途旅行节奏”的判断模型。核心应围绕：换城/换酒店有高隐藏成本；交通日降低活动密度；第一天适应与最后一天收尾；长途安排恢复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换城/换酒店有高隐藏成本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交通日降低活动密度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第一天适应与最后一天收尾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长途安排恢复日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用户在“长途旅行节奏”上最常见的直觉是什么？这个直觉在哪些条件下成立，在哪些条件下会失效？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长途旅行第一天为什么不适合排得太满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先给出“常见做法”与“更合理做法”的同屏对比；让长途旅行节奏相关物件成为主角，3秒内出现冲突。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连续换酒店会消耗多少隐形时间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镜头进入长途旅行节奏的关键机制：用剖面、粒子、气流、温度或时间轴把不可见过程可视化。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跨城市旅行，交通日应该怎样降低安排密度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旅行中什么时候值得洗衣而不是多带衣服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七天以上旅行，怎样设计“恢复日”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把“长途旅行节奏”拆成“对象—环境—动作—时间—维护”五个变量，找出其中最容易被忽略的一个。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地区/季节版：不同气候、温湿度或生活环境下，长途旅行节奏的答案如何变化？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家庭结构版：独居、两口、三口、与老人同住时，长途旅行节奏的流程如何简化？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器具版：哪些设备或工具真的能降低长途旅行节奏的时间成本，哪些只是增加维护？</w:t>
      </w:r>
    </w:p>
    <w:p>
      <w:r>
        <w:br w:type="page"/>
      </w:r>
    </w:p>
    <w:p>
      <w:pPr>
        <w:pStyle w:val="Heading1"/>
      </w:pPr>
      <w:r>
        <w:t>11. 停车与到达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停车与到达”的判断模型。核心应围绕：停车要从离场和目的入口倒推；大型停车场建立定位记录；接人优先确认出口和等候区；停车时间也是门到门的一部分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停车要从离场和目的入口倒推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大型停车场建立定位记录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接人优先确认出口和等候区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停车时间也是门到门的一部分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用户在“停车与到达”上最常见的直觉是什么？这个直觉在哪些条件下成立，在哪些条件下会失效？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开车去商场，停车位置为什么要反过来从离场考虑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先给出“常见做法”与“更合理做法”的同屏对比；让停车与到达相关物件成为主角，3秒内出现冲突。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大型停车场最容易忘车停在哪，怎么避免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镜头进入停车与到达的关键机制：用剖面、粒子、气流、温度或时间轴把不可见过程可视化。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景区停车场离入口近，就一定更省时间吗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接送人时，为什么先确认出口比先到现场更重要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停车后拍一张什么照片最有用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把“停车与到达”拆成“对象—环境—动作—时间—维护”五个变量，找出其中最容易被忽略的一个。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地区/季节版：不同气候、温湿度或生活环境下，停车与到达的答案如何变化？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家庭结构版：独居、两口、三口、与老人同住时，停车与到达的流程如何简化？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器具版：哪些设备或工具真的能降低停车与到达的时间成本，哪些只是增加维护？</w:t>
      </w:r>
    </w:p>
    <w:p>
      <w:r>
        <w:br w:type="page"/>
      </w:r>
    </w:p>
    <w:p>
      <w:pPr>
        <w:pStyle w:val="Heading1"/>
      </w:pPr>
      <w:r>
        <w:t>12. 导航与地图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导航与地图”的判断模型。核心应围绕：直线距离不等于实际可走路径；楼层/天桥/地下通道是常见盲区；大型建筑要确认具体入口；出发前看整体路线降低临场决策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直线距离不等于实际可走路径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楼层/天桥/地下通道是常见盲区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大型建筑要确认具体入口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出发前看整体路线降低临场决策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用户在“导航与地图”上最常见的直觉是什么？这个直觉在哪些条件下成立，在哪些条件下会失效？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导航说500米，为什么走起来可能完全不是一回事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先给出“常见做法”与“更合理做法”的同屏对比；让导航与地图相关物件成为主角，3秒内出现冲突。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步行导航最容易忽略楼层、天桥和地下通道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镜头进入导航与地图的关键机制：用剖面、粒子、气流、温度或时间轴把不可见过程可视化。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去商场和医院，地图之外还要看什么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目的地有多个入口时，怎样选对那个门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出发前看一遍全程路线，为什么能减少途中焦虑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把“导航与地图”拆成“对象—环境—动作—时间—维护”五个变量，找出其中最容易被忽略的一个。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地区/季节版：不同气候、温湿度或生活环境下，导航与地图的答案如何变化？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家庭结构版：独居、两口、三口、与老人同住时，导航与地图的流程如何简化？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器具版：哪些设备或工具真的能降低导航与地图的时间成本，哪些只是增加维护？</w:t>
      </w:r>
    </w:p>
    <w:p>
      <w:r>
        <w:br w:type="page"/>
      </w:r>
    </w:p>
    <w:p>
      <w:pPr>
        <w:pStyle w:val="Heading1"/>
      </w:pPr>
      <w:r>
        <w:t>13. 天气与出行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天气与出行”的判断模型。核心应围绕：最高温不足以代表体感和全天变化；降雨、风、湿度和预警共同决定准备；出发前一日与临行前复核层级不同；极端天气优先官方预警和安全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最高温不足以代表体感和全天变化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降雨、风、湿度和预警共同决定准备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出发前一日与临行前复核层级不同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极端天气优先官方预警和安全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用户在“天气与出行”上最常见的直觉是什么？这个直觉在哪些条件下成立，在哪些条件下会失效？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看天气预报，只看最高温为什么不够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先给出“常见做法”与“更合理做法”的同屏对比；让天气与出行相关物件成为主角，3秒内出现冲突。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降雨概率到底应该怎么理解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镜头进入天气与出行的关键机制：用剖面、粒子、气流、温度或时间轴把不可见过程可视化。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早晚温差大，衣服怎么带才不变成负担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大风、暴雨、高温天，行程应该怎样留更大余量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旅行前一天和出门前一小时，分别应该看什么天气信息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把“天气与出行”拆成“对象—环境—动作—时间—维护”五个变量，找出其中最容易被忽略的一个。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地区/季节版：不同气候、温湿度或生活环境下，天气与出行的答案如何变化？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家庭结构版：独居、两口、三口、与老人同住时，天气与出行的流程如何简化？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器具版：哪些设备或工具真的能降低天气与出行的时间成本，哪些只是增加维护？</w:t>
      </w:r>
    </w:p>
    <w:p>
      <w:r>
        <w:br w:type="page"/>
      </w:r>
    </w:p>
    <w:p>
      <w:pPr>
        <w:pStyle w:val="Heading1"/>
      </w:pPr>
      <w:r>
        <w:t>14. 旅行穿衣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旅行穿衣”的判断模型。核心应围绕：分层比单件极厚更灵活；鞋的舒适和恢复成本；快干、耐皱、可重复搭配；交通工具内外温差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分层比单件极厚更灵活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鞋的舒适和恢复成本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快干、耐皱、可重复搭配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交通工具内外温差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用户在“旅行穿衣”上最常见的直觉是什么？这个直觉在哪些条件下成立，在哪些条件下会失效？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旅行穿得好看和走得舒服，真的不能兼得吗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先给出“常见做法”与“更合理做法”的同屏对比；让旅行穿衣相关物件成为主角，3秒内出现冲突。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一双鞋走全程，为什么有时比带三双更合理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镜头进入旅行穿衣的关键机制：用剖面、粒子、气流、温度或时间轴把不可见过程可视化。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分层穿衣为什么比带一件特别厚的衣服更灵活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坐飞机坐高铁，衣服应该优先考虑什么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旅行衣物怎样选，才能少洗、快干、好搭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把“旅行穿衣”拆成“对象—环境—动作—时间—维护”五个变量，找出其中最容易被忽略的一个。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地区/季节版：不同气候、温湿度或生活环境下，旅行穿衣的答案如何变化？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家庭结构版：独居、两口、三口、与老人同住时，旅行穿衣的流程如何简化？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器具版：哪些设备或工具真的能降低旅行穿衣的时间成本，哪些只是增加维护？</w:t>
      </w:r>
    </w:p>
    <w:p>
      <w:r>
        <w:br w:type="page"/>
      </w:r>
    </w:p>
    <w:p>
      <w:pPr>
        <w:pStyle w:val="Heading1"/>
      </w:pPr>
      <w:r>
        <w:t>15. 带老人出行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带老人出行”的判断模型。核心应围绕：步行量、台阶、休息点比景点数量重要；预留更多换乘和卫生间时间；酒店“近”还要看坡度和可达性；尊重体力差异并降低行程密度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步行量、台阶、休息点比景点数量重要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预留更多换乘和卫生间时间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酒店“近”还要看坡度和可达性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尊重体力差异并降低行程密度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用户在“带老人出行”上最常见的直觉是什么？这个直觉在哪些条件下成立，在哪些条件下会失效？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带老人旅行，为什么行程密度要从步行量开始算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先给出“常见做法”与“更合理做法”的同屏对比；让带老人出行相关物件成为主角，3秒内出现冲突。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酒店离景点近，和“好走”不是一回事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镜头进入带老人出行的关键机制：用剖面、粒子、气流、温度或时间轴把不可见过程可视化。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带老人坐高铁飞机，哪些环节值得预留更多时间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一天安排几个活动更合适，要看体力而不是打卡数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家庭出行怎样提前约定走散后的集合方式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把“带老人出行”拆成“对象—环境—动作—时间—维护”五个变量，找出其中最容易被忽略的一个。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地区/季节版：不同气候、温湿度或生活环境下，带老人出行的答案如何变化？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家庭结构版：独居、两口、三口、与老人同住时，带老人出行的流程如何简化？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器具版：哪些设备或工具真的能降低带老人出行的时间成本，哪些只是增加维护？</w:t>
      </w:r>
    </w:p>
    <w:p>
      <w:r>
        <w:br w:type="page"/>
      </w:r>
    </w:p>
    <w:p>
      <w:pPr>
        <w:pStyle w:val="Heading1"/>
      </w:pPr>
      <w:r>
        <w:t>16. 带孩子出行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带孩子出行”的判断模型。核心应围绕：时间留白、进食和休息优先；随身物品按取用频率分层；公共空间提前约定集合与规则；避免过度打包导致负担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时间留白、进食和休息优先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随身物品按取用频率分层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公共空间提前约定集合与规则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避免过度打包导致负担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用户在“带孩子出行”上最常见的直觉是什么？这个直觉在哪些条件下成立，在哪些条件下会失效？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带孩子出门，为什么东西不是带得越全越好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先给出“常见做法”与“更合理做法”的同屏对比；让带孩子出行相关物件成为主角，3秒内出现冲突。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亲子旅行最需要留白的其实是时间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镜头进入带孩子出行的关键机制：用剖面、粒子、气流、温度或时间轴把不可见过程可视化。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公共交通上，怎样把孩子需要的物品放在最容易取的位置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旅行中吃饭时间为什么最好别拖得太晚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景区走散预防：出发前先约定简单明确的规则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把“带孩子出行”拆成“对象—环境—动作—时间—维护”五个变量，找出其中最容易被忽略的一个。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地区/季节版：不同气候、温湿度或生活环境下，带孩子出行的答案如何变化？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家庭结构版：独居、两口、三口、与老人同住时，带孩子出行的流程如何简化？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器具版：哪些设备或工具真的能降低带孩子出行的时间成本，哪些只是增加维护？</w:t>
      </w:r>
    </w:p>
    <w:p>
      <w:r>
        <w:br w:type="page"/>
      </w:r>
    </w:p>
    <w:p>
      <w:pPr>
        <w:pStyle w:val="Heading1"/>
      </w:pPr>
      <w:r>
        <w:t>17. 票务与改签意识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票务与改签意识”的判断模型。核心应围绕：票价需叠加行李/退改/时间成本；先读限制条件再下单；变更时识别关键链路；保存规则与订单凭证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票价需叠加行李/退改/时间成本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先读限制条件再下单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变更时识别关键链路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保存规则与订单凭证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用户在“票务与改签意识”上最常见的直觉是什么？这个直觉在哪些条件下成立，在哪些条件下会失效？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买票只看价格，为什么可能买到更贵的行程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先给出“常见做法”与“更合理做法”的同屏对比；让票务与改签意识相关物件成为主角，3秒内出现冲突。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不可退、可退、限时退，订票前为什么必须看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镜头进入票务与改签意识的关键机制：用剖面、粒子、气流、温度或时间轴把不可见过程可视化。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低价票后面的行李、时间和位置成本怎么算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临时变更行程时，先改哪一段最关键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每次订票后，把退改规则截图保存有没有必要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把“票务与改签意识”拆成“对象—环境—动作—时间—维护”五个变量，找出其中最容易被忽略的一个。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地区/季节版：不同气候、温湿度或生活环境下，票务与改签意识的答案如何变化？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家庭结构版：独居、两口、三口、与老人同住时，票务与改签意识的流程如何简化？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器具版：哪些设备或工具真的能降低票务与改签意识的时间成本，哪些只是增加维护？</w:t>
      </w:r>
    </w:p>
    <w:p>
      <w:r>
        <w:br w:type="page"/>
      </w:r>
    </w:p>
    <w:p>
      <w:pPr>
        <w:pStyle w:val="Heading1"/>
      </w:pPr>
      <w:r>
        <w:t>18. 出行时间管理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出行时间管理”的判断模型。核心应围绕：从必须到达时间逐节点倒推；穿鞋/出门/打车/找入口都是节点；陌生地点增加不确定性缓冲；家庭成员用共同最晚节点同步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从必须到达时间逐节点倒推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穿鞋/出门/打车/找入口都是节点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陌生地点增加不确定性缓冲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家庭成员用共同最晚节点同步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用户在“出行时间管理”上最常见的直觉是什么？这个直觉在哪些条件下成立，在哪些条件下会失效？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准时出门为什么还是会迟到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先给出“常见做法”与“更合理做法”的同屏对比；让出行时间管理相关物件成为主角，3秒内出现冲突。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“出门时间”应该倒推几个节点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镜头进入出行时间管理的关键机制：用剖面、粒子、气流、温度或时间轴把不可见过程可视化。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陌生地点为什么要额外加一层找路时间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一家人出门最容易卡在哪一步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固定一个‘最晚穿鞋时间’，为什么很有用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把“出行时间管理”拆成“对象—环境—动作—时间—维护”五个变量，找出其中最容易被忽略的一个。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地区/季节版：不同气候、温湿度或生活环境下，出行时间管理的答案如何变化？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家庭结构版：独居、两口、三口、与老人同住时，出行时间管理的流程如何简化？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器具版：哪些设备或工具真的能降低出行时间管理的时间成本，哪些只是增加维护？</w:t>
      </w:r>
    </w:p>
    <w:p>
      <w:r>
        <w:br w:type="page"/>
      </w:r>
    </w:p>
    <w:p>
      <w:pPr>
        <w:pStyle w:val="Heading1"/>
      </w:pPr>
      <w:r>
        <w:t>19. 随身物品系统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随身物品系统”的判断模型。核心应围绕：固定物品固定位置；通勤包与旅行包分模块；高价值/高频物品应易取但受控；回家归位决定第二天效率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固定物品固定位置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通勤包与旅行包分模块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高价值/高频物品应易取但受控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回家归位决定第二天效率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用户在“随身物品系统”上最常见的直觉是什么？这个直觉在哪些条件下成立，在哪些条件下会失效？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钥匙、手机、证件为什么总在出门前找不到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先给出“常见做法”与“更合理做法”的同屏对比；让随身物品系统相关物件成为主角，3秒内出现冲突。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每天通勤包里真正需要固定放什么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镜头进入随身物品系统的关键机制：用剖面、粒子、气流、温度或时间轴把不可见过程可视化。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旅行证件怎样集中又不至于全部放在同一个风险点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充电线、纸巾、水杯这些小东西怎样模块化收纳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回家后的第一分钟，怎样让明天出门更轻松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把“随身物品系统”拆成“对象—环境—动作—时间—维护”五个变量，找出其中最容易被忽略的一个。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地区/季节版：不同气候、温湿度或生活环境下，随身物品系统的答案如何变化？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家庭结构版：独居、两口、三口、与老人同住时，随身物品系统的流程如何简化？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器具版：哪些设备或工具真的能降低随身物品系统的时间成本，哪些只是增加维护？</w:t>
      </w:r>
    </w:p>
    <w:p>
      <w:r>
        <w:br w:type="page"/>
      </w:r>
    </w:p>
    <w:p>
      <w:pPr>
        <w:pStyle w:val="Heading1"/>
      </w:pPr>
      <w:r>
        <w:t>20. 公共空间礼仪与安全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0EB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母题核心命题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这个母题的目标不是让用户记住某个孤立答案，而是建立一套关于“公共空间礼仪与安全”的判断模型。核心应围绕：动线礼仪降低摩擦和冲突；行李/外放/排队等公共边界；陌生环境先识别出口和服务点；异常情况优先官方和现场人员指引。五条视频要从直觉误区一路推进到家庭可重复执行的规则。</w:t>
            </w:r>
          </w:p>
        </w:tc>
      </w:tr>
    </w:tbl>
    <w:p/>
    <w:p>
      <w:pPr>
        <w:pStyle w:val="Heading2"/>
      </w:pPr>
      <w:r>
        <w:t>知识骨架：脚本必须讲清的变量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1. 动线礼仪降低摩擦和冲突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2. 行李/外放/排队等公共边界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3. 陌生环境先识别出口和服务点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4. 异常情况优先官方和现场人员指引</w:t>
      </w:r>
    </w:p>
    <w:p>
      <w:pPr>
        <w:pStyle w:val="Heading2"/>
      </w:pPr>
      <w:r>
        <w:t>编辑部先问四个问题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用户在“公共空间礼仪与安全”上最常见的直觉是什么？这个直觉在哪些条件下成立，在哪些条件下会失效？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这个母题里真正改变结果的2—4个变量是什么？动画能不能把这些变量直接画出来？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有没有护理标签、说明书、官方指南、标准或测试条件可以把结论钉住？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结尾能否沉淀成一句家庭规则，而不是只留下“知道了一个知识点”？</w:t>
      </w:r>
    </w:p>
    <w:p>
      <w:pPr>
        <w:pStyle w:val="Heading2"/>
      </w:pPr>
      <w:r>
        <w:t>五集选题设计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具体选题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这一集必须解决</w:t>
            </w:r>
          </w:p>
        </w:tc>
        <w:tc>
          <w:tcPr>
            <w:tcW w:type="dxa" w:w="2056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即梦动画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误区纠正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电梯、地铁、扶梯，为什么动线礼仪能减少很多冲突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指出常见做法遗漏的关键变量；不要为了反转而反转。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先给出“常见做法”与“更合理做法”的同屏对比；让公共空间礼仪与安全相关物件成为主角，3秒内出现冲突。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原理解释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拖着行李在人群中走，怎样减少挡路和碰撞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给用户一个足以迁移到其他场景的机制模型。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镜头进入公共空间礼仪与安全的关键机制：用剖面、粒子、气流、温度或时间轴把不可见过程可视化。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正确操作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公共场所使用外放声音，为什么容易增加别人负担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给3—5步可执行流程，并说明先后顺序。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俯视或近景步骤动画，控制在3—5步；每一步只出现一个动作和一个判断点。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场景选择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陌生环境先找出口和服务台，为什么是好习惯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至少给2—3种典型家庭/使用条件，说明谁适合谁。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A/B/C三种家庭或三种使用场景并列，用条件分流，不给“人人同一个答案”。</w:t>
            </w:r>
          </w:p>
        </w:tc>
      </w:tr>
      <w:tr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5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维护/清单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遇到异常或紧急情况时，优先听从现场工作人员和官方指引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把一次性知识变成周期、检查表或家庭固定规则。</w:t>
            </w:r>
          </w:p>
        </w:tc>
        <w:tc>
          <w:tcPr>
            <w:tcW w:type="dxa" w:w="2056"/>
            <w:vAlign w:val="center"/>
          </w:tcPr>
          <w:p>
            <w:r>
              <w:rPr>
                <w:rFonts w:ascii="Noto Sans CJK SC" w:hAnsi="Noto Sans CJK SC" w:eastAsia="Noto Sans CJK SC"/>
                <w:sz w:val="15"/>
              </w:rPr>
              <w:t>用检查清单、周期表或家庭流程图收束；结尾停留2秒，形成收藏截图。</w:t>
            </w:r>
          </w:p>
        </w:tc>
      </w:tr>
    </w:tbl>
    <w:p/>
    <w:p>
      <w:pPr>
        <w:pStyle w:val="Heading2"/>
      </w:pPr>
      <w:r>
        <w:t>脚本深挖方向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把“公共空间礼仪与安全”拆成“对象—环境—动作—时间—维护”五个变量，找出其中最容易被忽略的一个。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优先做“为什么”的动画：如果关键机制看不见，就用剖面、粒子、气流、热量、路径或时间轴表现。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每条只解决一个主问题；延伸问题进入下一条，不把60秒塞成百科全书。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评论区重点收集用户的家庭差异：人口、住房、设备、气候、频率、预算，这些都是下一轮“场景选择”素材。</w:t>
      </w:r>
    </w:p>
    <w:p>
      <w:pPr>
        <w:pStyle w:val="Heading2"/>
      </w:pPr>
      <w:r>
        <w:t>证据与边界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8F1F1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发布前检查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交通运营方/机场车站/气象等官方信息 → 平台规则 → 可复核路线与场景测试。 交通、票务、安检、天气、运营时间等可能变化，发布前必须查官方最新规则；安全与紧急情况只给原则性建议，优先现场工作人员和官方指引。</w:t>
            </w:r>
          </w:p>
        </w:tc>
      </w:tr>
    </w:tbl>
    <w:p/>
    <w:p>
      <w:pPr>
        <w:pStyle w:val="Heading2"/>
      </w:pPr>
      <w:r>
        <w:t>可继续扩展的选题方向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地区/季节版：不同气候、温湿度或生活环境下，公共空间礼仪与安全的答案如何变化？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家庭结构版：独居、两口、三口、与老人同住时，公共空间礼仪与安全的流程如何简化？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器具版：哪些设备或工具真的能降低公共空间礼仪与安全的时间成本，哪些只是增加维护？</w:t>
      </w:r>
    </w:p>
    <w:p>
      <w:r>
        <w:br w:type="page"/>
      </w:r>
    </w:p>
    <w:p>
      <w:pPr>
        <w:pStyle w:val="Heading1"/>
      </w:pPr>
      <w:r>
        <w:t>五、整卷生产与运营规则</w:t>
      </w:r>
    </w:p>
    <w:p>
      <w:pPr>
        <w:pStyle w:val="Heading2"/>
      </w:pPr>
      <w:r>
        <w:t>选题优先级评分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3427"/>
            <w:shd w:fill="1F4E3D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家庭普适度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只有极少数人遇到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多数家庭高频遇到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认知反差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答案与常识一致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存在“原来如此”的关键反差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可执行性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看完难以行动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今天就能改变一个动作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视觉解释力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只能靠口播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可以用动画把机制直接画明白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证据清晰度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来源模糊/争议大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官方/标准/指南清晰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系列延展性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一条即尽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sz w:val="17"/>
              </w:rPr>
              <w:t>能自然扩成五集及多个场景</w:t>
            </w:r>
          </w:p>
        </w:tc>
      </w:tr>
    </w:tbl>
    <w:p/>
    <w:p>
      <w:pPr>
        <w:pStyle w:val="Heading2"/>
      </w:pPr>
      <w:r>
        <w:t>即梦生产的资产化原则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固定场景资产：现代中国城市住宅/通勤/商场等，不要每期换成完全不同世界观。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固定物件资产：高频设备与日用品建立统一外观，减少“AI随机漂移”。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固定镜头资产：分屏、剖面、三场景决策树、时间轴、Checklist形成品牌识别。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固定旁白人格：克制、清楚、不训人；先解释为什么，再告诉用户怎么做。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每期保存：研究来源、结论卡、脚本版本、分镜、提示词、成片和发布日期，形成可追溯知识库。</w:t>
      </w:r>
    </w:p>
    <w:p>
      <w:pPr>
        <w:pStyle w:val="Heading2"/>
      </w:pPr>
      <w:r>
        <w:t>商业化边界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4EFE4"/>
            <w:vAlign w:val="center"/>
            <w:tcBorders>
              <w:top w:val="single" w:sz="4" w:color="D6D3C8"/>
              <w:left w:val="single" w:sz="4" w:color="D6D3C8"/>
              <w:bottom w:val="single" w:sz="4" w:color="D6D3C8"/>
              <w:right w:val="single" w:sz="4" w:color="D6D3C8"/>
            </w:tcBorders>
          </w:tcPr>
          <w:p>
            <w:r>
              <w:rPr>
                <w:rFonts w:ascii="Noto Sans CJK SC" w:hAnsi="Noto Sans CJK SC" w:eastAsia="Noto Sans CJK SC"/>
                <w:b/>
                <w:color w:val="1F4E3D"/>
                <w:sz w:val="21"/>
              </w:rPr>
              <w:t xml:space="preserve">长期原则  </w:t>
            </w:r>
            <w:r>
              <w:rPr>
                <w:rFonts w:ascii="Noto Sans CJK SC" w:hAnsi="Noto Sans CJK SC" w:eastAsia="Noto Sans CJK SC"/>
                <w:color w:val="1F2937"/>
                <w:sz w:val="20"/>
              </w:rPr>
              <w:t>先拥有“判断标准”，再连接商品。合作品牌不能反向决定知识结论；商业内容应明确区分“事实参数、测试结果、使用体验和品牌主张”。如果一个合作会损伤用户对本卷判断标准的信任，宁可不接。</w:t>
            </w:r>
          </w:p>
        </w:tc>
      </w:tr>
    </w:tbl>
    <w:p/>
    <w:p>
      <w:pPr>
        <w:pStyle w:val="Heading2"/>
      </w:pPr>
      <w:r>
        <w:t>发布前十问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这条视频是否真的解决一个家庭问题，而不只是制造一个新焦虑？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开头3秒能否看懂对象和冲突？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核心结论是否有来源，来源级别是否足够？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动画是否只是“示意”，有没有被剪成像真实实验/真实检测？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是否把适用条件和例外说清楚？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用户看完能否做出一个具体动作或判断？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标题是否夸大、绝对化或诱导恐慌？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字幕对老人是否足够清晰，对年轻人是否足够简洁？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这条是否能自然归入一个母题，而不是随机蹭热点？</w:t>
      </w:r>
    </w:p>
    <w:p>
      <w:pPr>
        <w:pStyle w:val="ListBullet"/>
        <w:ind w:left="317" w:hanging="144"/>
      </w:pPr>
      <w:r>
        <w:rPr>
          <w:rFonts w:ascii="Noto Sans CJK SC" w:hAnsi="Noto Sans CJK SC" w:eastAsia="Noto Sans CJK SC"/>
          <w:sz w:val="20"/>
        </w:rPr>
        <w:t>片尾是否强化“现代齐民要术｜衣食住行，件件有方法。”的统一认知？</w:t>
      </w:r>
    </w:p>
    <w:p>
      <w:pPr>
        <w:pStyle w:val="Heading2"/>
      </w:pPr>
      <w:r>
        <w:t>本卷最终目标</w:t>
      </w:r>
    </w:p>
    <w:p>
      <w:pPr>
        <w:pStyle w:val="BibleQuote"/>
        <w:jc w:val="center"/>
      </w:pPr>
      <w:r>
        <w:t>用户不是记住100条“行事小知识”，而是逐渐形成一套自己的家庭判断与运行方法。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>城市家庭的现代生活操作手册 ｜ 衣食住行，件件有方法。</w:t>
    </w:r>
    <w:r>
      <w:t xml:space="preserve"> ·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现代齐民要术 · 选题圣经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eQuote">
    <w:name w:val="Bible Quote"/>
    <w:pPr>
      <w:spacing w:before="120" w:after="120"/>
      <w:ind w:left="432" w:right="432"/>
    </w:pPr>
    <w:rPr>
      <w:rFonts w:ascii="Noto Serif CJK SC" w:hAnsi="Noto Serif CJK SC" w:eastAsia="Noto Serif CJK SC"/>
      <w:color w:val="1F4E3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现代齐民要术《行事卷》选题圣经</dc:title>
  <dc:subject>城市家庭的现代生活操作手册</dc:subject>
  <dc:creator>现代齐民要术</dc:creator>
  <cp:keywords>现代齐民要术,视频号,抖音,小红书,即梦,选题圣经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