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七台河市2025年政府工作报告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从“煤城转型、世界冠军之城（短道速滑）、煤化工、生物医药、现代农业”重新理解七台河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研究对象：2025年七台河市政府工作报告及同期财政、国民经济和社会发展统计资料、2026年官方复盘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二、先看七台河的特别底盘：煤城、短道速滑冠军、农业、生物医药、转型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三、最关键的宏观错位：GDP+5.5%增速全省第1、回升，但煤焦承压、体量小、财政弱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十二、区域一体化：七台河在哈长城市群、黑龙江东部、煤城转型“三圈”里的位置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十四、最终结论：七台河在“煤转绿+农业+冰雪”里的增长逻辑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2025年七台河最显著的是“GDP 249.41亿/+5.5%（实际增速全省第1）、从2024年-7.2%大幅回升”、“但煤焦量价承压、体量小（黑龙江省最小地级市）、财政/固投/消费基数低”。这说明七台河在“煤城转型”中，</w:t>
      </w:r>
      <w:r>
        <w:rPr>
          <w:rFonts w:ascii="微软雅黑" w:hAnsi="微软雅黑" w:eastAsia="微软雅黑"/>
          <w:b/>
          <w:color w:val="1F2A44"/>
          <w:sz w:val="22"/>
        </w:rPr>
        <w:t>GDP增速反超回升、但经济总量小、重工业依赖煤炭/焦炭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把2025年目标（GDP+5.5%、规上+13%、社零+5%、固投+8%、进出口+4%、财收+10%）、2025年实际（GDP+5.5%达成全省第1、规上大幅回升、财收承压、进出口+17.6%）趋势看，七台河是“煤焦+农业+冰雪”路径：</w:t>
      </w:r>
      <w:r>
        <w:rPr>
          <w:rFonts w:ascii="微软雅黑" w:hAnsi="微软雅黑" w:eastAsia="微软雅黑"/>
          <w:b/>
          <w:color w:val="1F2A44"/>
          <w:sz w:val="22"/>
        </w:rPr>
        <w:t>煤炭洗选、焦化、煤化工、生物医药、现代农业、短道速滑冰雪（冠军之城）”是支柱。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七台河是“中国短道速滑之乡、煤城、全国产粮地”，靠“煤转绿+冰雪体育+现代农业”驱动。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观察七台河，与其只看“GDP 249亿”，不如看“增速全省第1（+5.5%）、短道速滑冠军、煤焦转型、大豆玉米农业”。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本报告以“七台河市政府工作报告（2025年1月，张涛作）”为起点，把“2025年GDP目标（5.5%）”与“官方2025年（249.41亿/+5.5%）”并置对照，用“七台河市统计公报”和“2026年政府工作报告”横向核验。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口径提示：“GDP、规上工业增速”按可比价（实际）；“投资、消费、进出口、财政”按现价（名义）。“常住人口”用统计公报（约72.6万户籍）。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总量与增速、产业动能（煤/农业/冰雪）、外贸、财政、民生与人口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特别提示（不吃老本）：七台河2024年GDP 236.6亿/-7.2%（煤焦量价历史性冲击）、2025年249.41亿/+5.5%大幅回升；它不是“只有煤”——</w:t>
      </w:r>
      <w:r>
        <w:rPr>
          <w:rFonts w:ascii="微软雅黑" w:hAnsi="微软雅黑" w:eastAsia="微软雅黑"/>
          <w:b/>
          <w:color w:val="1F2A44"/>
          <w:sz w:val="22"/>
        </w:rPr>
        <w:t>短道速滑冠军之城、生物医药、现代农业、冰雪经济、煤焦转型”才是真正底色。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二、先看七台河的特别底盘：煤城、短道速滑冠军、农业、生物医药、转型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七台河地处黑龙江省东部、东部湿润区，是</w:t>
      </w:r>
      <w:r>
        <w:rPr>
          <w:rFonts w:ascii="微软雅黑" w:hAnsi="微软雅黑" w:eastAsia="微软雅黑"/>
          <w:b/>
          <w:color w:val="1F2A44"/>
          <w:sz w:val="22"/>
        </w:rPr>
        <w:t>中国短道速滑冠军之城（世界冠军之乡，杨扬/王濛）、煤城（煤炭洗选焦化）、龙江东部粮仓/生猪基地</w:t>
      </w:r>
      <w:r>
        <w:rPr>
          <w:rFonts w:ascii="微软雅黑" w:hAnsi="微软雅黑" w:eastAsia="微软雅黑"/>
          <w:b w:val="0"/>
          <w:color w:val="1F2A44"/>
          <w:sz w:val="22"/>
        </w:rPr>
        <w:t>；是黑龙江省面积最小、人口最少的地级市。2025年GDP 249.41亿、户籍约72.6万、城镇化率约61%。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煤炭/焦化（传统）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煤炭开采洗选、焦炭、煤化工（精甲醇）——“煤城”。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短道速滑/冰雪（冠军之城）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短道速滑国家队摇篮（王濛/鲍雪等）、冰雪装备——“冠军之城”。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现代农业/粮食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粮食21.08亿斤（玉米/大豆/水稻）、粮食安全省基地——“龙江粮仓”。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生物医药/新能源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医药制造、新能源（风/光）试点——“产业转型”。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文旅/冰雪/康养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转型、冰雪/避暑、生态——“绿色转型”。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这五根（煤+滑冰+农业+医药+转型）构成七台河独特底盘：</w:t>
      </w:r>
      <w:r>
        <w:rPr>
          <w:rFonts w:ascii="微软雅黑" w:hAnsi="微软雅黑" w:eastAsia="微软雅黑"/>
          <w:b/>
          <w:color w:val="1F2A44"/>
          <w:sz w:val="22"/>
        </w:rPr>
        <w:t>左手煤焦（量价压），右手冰雪冠军+农业</w:t>
      </w:r>
      <w:r>
        <w:rPr>
          <w:rFonts w:ascii="微软雅黑" w:hAnsi="微软雅黑" w:eastAsia="微软雅黑"/>
          <w:b w:val="0"/>
          <w:color w:val="1F2A44"/>
          <w:sz w:val="22"/>
        </w:rPr>
        <w:t>。理解七台河，先理解“煤城转型、冠军之城、黑龙江人口最少的市”。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三、最关键的宏观错位：GDP+5.5%增速全省第1、回升，但煤焦承压、体量小、财政弱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2025年七台河最需要辨析的一组“错位”：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GDP+5.5%（全省实际增速第1、较2024年-7.2%大幅回升）、但规模以上工业仍受煤焦拖累、第三产业占57.2%、经济总量仅249亿（黑龙江最小）”、一般公共预算收入承压、固投/消费/进出口基数低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为什么“GDP增速全省第1”但经济仍弱？三解释：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其一，低基数回升、增速最高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2024年-7.2%（煤焦量价齐跌）、2025年+5.5%（同比回升、超哈/大庆）——“触底反弹、低基数”。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其二，产业/煤焦承压、体量小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规上工业受煤炭洗选/焦化（量价弱）、医药+73.7%等补位；城市体量小（GDP 249亿）——“结构单一、总量小”。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其三，农业/冰雪/三产稳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农业+（粮食21亿斤）、短道冰雪/三产占57.2%——“农业+文旅”。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小结：七台河2025年是“</w:t>
      </w:r>
      <w:r>
        <w:rPr>
          <w:rFonts w:ascii="微软雅黑" w:hAnsi="微软雅黑" w:eastAsia="微软雅黑"/>
          <w:b/>
          <w:color w:val="1F2A44"/>
          <w:sz w:val="22"/>
        </w:rPr>
        <w:t>低基数回升、转型中、体量小</w:t>
      </w:r>
      <w:r>
        <w:rPr>
          <w:rFonts w:ascii="微软雅黑" w:hAnsi="微软雅黑" w:eastAsia="微软雅黑"/>
          <w:b w:val="0"/>
          <w:color w:val="1F2A44"/>
          <w:sz w:val="22"/>
        </w:rPr>
        <w:t>”：增速全省第1但总量小、煤焦弱、冰雪/农业/医药亮点。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1.GDP+5.5%（实际增速全省地级市第1）</w:t>
      </w:r>
      <w:r>
        <w:rPr>
          <w:rFonts w:ascii="微软雅黑" w:hAnsi="微软雅黑" w:eastAsia="微软雅黑"/>
          <w:b w:val="0"/>
          <w:color w:val="1F2A44"/>
          <w:sz w:val="21"/>
        </w:rPr>
        <w:t>“触底回升、低基数。”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2.从2024年-7.2%（煤焦量价）→2025年+5.5%</w:t>
      </w:r>
      <w:r>
        <w:rPr>
          <w:rFonts w:ascii="微软雅黑" w:hAnsi="微软雅黑" w:eastAsia="微软雅黑"/>
          <w:b w:val="0"/>
          <w:color w:val="1F2A44"/>
          <w:sz w:val="21"/>
        </w:rPr>
        <w:t>“深度反弹。”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3.第三产业占57.2%</w:t>
      </w:r>
      <w:r>
        <w:rPr>
          <w:rFonts w:ascii="微软雅黑" w:hAnsi="微软雅黑" w:eastAsia="微软雅黑"/>
          <w:b w:val="0"/>
          <w:color w:val="1F2A44"/>
          <w:sz w:val="21"/>
        </w:rPr>
        <w:t>“服务业主导（冰雪/文旅/医疗）。”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4.短道速滑冠军之城（杨扬/王濛）</w:t>
      </w:r>
      <w:r>
        <w:rPr>
          <w:rFonts w:ascii="微软雅黑" w:hAnsi="微软雅黑" w:eastAsia="微软雅黑"/>
          <w:b w:val="0"/>
          <w:color w:val="1F2A44"/>
          <w:sz w:val="21"/>
        </w:rPr>
        <w:t>“冰雪/冠军IP、国家训练。”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5.粮食21.08亿斤（玉米/大豆/水稻）</w:t>
      </w:r>
      <w:r>
        <w:rPr>
          <w:rFonts w:ascii="微软雅黑" w:hAnsi="微软雅黑" w:eastAsia="微软雅黑"/>
          <w:b w:val="0"/>
          <w:color w:val="1F2A44"/>
          <w:sz w:val="21"/>
        </w:rPr>
        <w:t>“龙江粮仓、粮食安全。”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6.医药制造业（+73.7%）、金属制品（+23.7%）</w:t>
      </w:r>
      <w:r>
        <w:rPr>
          <w:rFonts w:ascii="微软雅黑" w:hAnsi="微软雅黑" w:eastAsia="微软雅黑"/>
          <w:b w:val="0"/>
          <w:color w:val="1F2A44"/>
          <w:sz w:val="21"/>
        </w:rPr>
        <w:t>“产业转型亮点。”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7.煤焦（洗精煤281万t/焦炭291万t，2024降）</w:t>
      </w:r>
      <w:r>
        <w:rPr>
          <w:rFonts w:ascii="微软雅黑" w:hAnsi="微软雅黑" w:eastAsia="微软雅黑"/>
          <w:b w:val="0"/>
          <w:color w:val="1F2A44"/>
          <w:sz w:val="21"/>
        </w:rPr>
        <w:t>“传统重在哪压。”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8.进出口4.7亿/+17.6%（2024，出口+3.2%）</w:t>
      </w:r>
      <w:r>
        <w:rPr>
          <w:rFonts w:ascii="微软雅黑" w:hAnsi="微软雅黑" w:eastAsia="微软雅黑"/>
          <w:b w:val="0"/>
          <w:color w:val="1F2A44"/>
          <w:sz w:val="21"/>
        </w:rPr>
        <w:t>“外贸小但稳。”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9.一般公共预算收入29亿/-15.6%（2024）</w:t>
      </w:r>
      <w:r>
        <w:rPr>
          <w:rFonts w:ascii="微软雅黑" w:hAnsi="微软雅黑" w:eastAsia="微软雅黑"/>
          <w:b w:val="0"/>
          <w:color w:val="1F2A44"/>
          <w:sz w:val="21"/>
        </w:rPr>
        <w:t>“财政弱、煤价拖累。”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10.固定资产投资（工业/三产调整）</w:t>
      </w:r>
      <w:r>
        <w:rPr>
          <w:rFonts w:ascii="微软雅黑" w:hAnsi="微软雅黑" w:eastAsia="微软雅黑"/>
          <w:b w:val="0"/>
          <w:color w:val="1F2A44"/>
          <w:sz w:val="21"/>
        </w:rPr>
        <w:t>“投资承压、中央投资增。”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11.社零75.9亿/+2.2%、商品房销售-7.2%（2024）</w:t>
      </w:r>
      <w:r>
        <w:rPr>
          <w:rFonts w:ascii="微软雅黑" w:hAnsi="微软雅黑" w:eastAsia="微软雅黑"/>
          <w:b w:val="0"/>
          <w:color w:val="1F2A44"/>
          <w:sz w:val="21"/>
        </w:rPr>
        <w:t>“消费/地产稳低。”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12.常驻市域人口约72.6万、城镇化61%</w:t>
      </w:r>
      <w:r>
        <w:rPr>
          <w:rFonts w:ascii="微软雅黑" w:hAnsi="微软雅黑" w:eastAsia="微软雅黑"/>
          <w:b w:val="0"/>
          <w:color w:val="1F2A44"/>
          <w:sz w:val="21"/>
        </w:rPr>
        <w:t>“人口少、县城化。”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13.居民收入（城镇31595/农村20119，2024）</w:t>
      </w:r>
      <w:r>
        <w:rPr>
          <w:rFonts w:ascii="微软雅黑" w:hAnsi="微软雅黑" w:eastAsia="微软雅黑"/>
          <w:b w:val="0"/>
          <w:color w:val="1F2A44"/>
          <w:sz w:val="21"/>
        </w:rPr>
        <w:t>“城镇+1.8%/农村+4.5%。”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14.冰雪/避暑康养、转型（黑龙江东部科创）</w:t>
      </w:r>
      <w:r>
        <w:rPr>
          <w:rFonts w:ascii="微软雅黑" w:hAnsi="微软雅黑" w:eastAsia="微软雅黑"/>
          <w:b w:val="0"/>
          <w:color w:val="1F2A44"/>
          <w:sz w:val="21"/>
        </w:rPr>
        <w:t>“绿色转型。”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15.煤炭/能源安全、新能源试点</w:t>
      </w:r>
      <w:r>
        <w:rPr>
          <w:rFonts w:ascii="微软雅黑" w:hAnsi="微软雅黑" w:eastAsia="微软雅黑"/>
          <w:b w:val="0"/>
          <w:color w:val="1F2A44"/>
          <w:sz w:val="21"/>
        </w:rPr>
        <w:t>“能源+转型。”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249.41亿/5.5%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达成(全省第1)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增长13%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大幅回升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煤焦承压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（2024: 75.9亿/+2.2%）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基数低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投资弱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（2024: +17.6%）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可比口径增长10%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财政弱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城乡居民收入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（城镇+1.8%/农村+4.5%）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农村快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注：GDP按可比价。</w:t>
      </w:r>
      <w:r>
        <w:rPr>
          <w:rFonts w:ascii="微软雅黑" w:hAnsi="微软雅黑" w:eastAsia="微软雅黑"/>
          <w:b/>
          <w:color w:val="1F2A44"/>
          <w:sz w:val="22"/>
        </w:rPr>
        <w:t>GDP（+5.5%）达成、增速全省第1（触底反弹）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规上（煤焦企稳）、财政、固投</w:t>
      </w:r>
      <w:r>
        <w:rPr>
          <w:rFonts w:ascii="微软雅黑" w:hAnsi="微软雅黑" w:eastAsia="微软雅黑"/>
          <w:b w:val="0"/>
          <w:color w:val="1F2A44"/>
          <w:sz w:val="22"/>
        </w:rPr>
        <w:t>仍承压（2024煤焦量价冲击后）。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低基数回升、第三（冰雪/文旅）、医药、农业是亮点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煤焦（量价）、财政（-15.6%）、总量小（249亿）、投资强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是短板——“转型回升、体量小”，是“煤城转绿”样本。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把七台河GDP的+5.5%拆开（2024年：一产38.7亿/+2.4%、二产62.5亿/-29.7%、三产135.4亿/+3.4%，结构16.4：26.4：57.2）：</w:t>
      </w:r>
      <w:r>
        <w:rPr>
          <w:rFonts w:ascii="微软雅黑" w:hAnsi="微软雅黑" w:eastAsia="微软雅黑"/>
          <w:b/>
          <w:color w:val="1F2A44"/>
          <w:sz w:val="22"/>
        </w:rPr>
        <w:t>第三产业（+2.4%、占57.2%）是主要支撑、第一产业（农业）+稳、第二产业（煤焦）2024年-29.7%后回暖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2026年七台河强调“转型、冰雪经济、共建龙江东部科创中心、农业强市”，聚焦</w:t>
      </w:r>
      <w:r>
        <w:rPr>
          <w:rFonts w:ascii="微软雅黑" w:hAnsi="微软雅黑" w:eastAsia="微软雅黑"/>
          <w:b/>
          <w:color w:val="1F2A44"/>
          <w:sz w:val="22"/>
        </w:rPr>
        <w:t>煤焦转型（煤化工/绿色）、短道冰雪（冠军之城）、生物医药、新能源、现代农业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——核心是“减煤增收、冰雪农业”。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第二产业（工业/煤焦）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：规上工业2024-45.9%（煤炭-55.1%）、2025回暖，医药+73.7%、金属+23.7%——“煤焦压、新制造补”。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第三产业（服务业/冰雪）</w:t>
      </w:r>
      <w:r>
        <w:rPr>
          <w:rFonts w:ascii="微软雅黑" w:hAnsi="微软雅黑" w:eastAsia="微软雅黑"/>
          <w:b w:val="0"/>
          <w:color w:val="1F2A44"/>
          <w:sz w:val="22"/>
        </w:rPr>
        <w:t>：占57.2%（冰雪体育、医疗、文旅）——“冰雪/服务业”。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：+2.4%（粮食21亿斤、玉米/大豆/生猪）——“龙江农业稳”。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2025年七台河增长“靠第三产业（冰雪/文旅）+农业+工业回暖”</w:t>
      </w:r>
      <w:r>
        <w:rPr>
          <w:rFonts w:ascii="微软雅黑" w:hAnsi="微软雅黑" w:eastAsia="微软雅黑"/>
          <w:b w:val="0"/>
          <w:color w:val="1F2A44"/>
          <w:sz w:val="22"/>
        </w:rPr>
        <w:t>，低基数反弹；</w:t>
      </w:r>
      <w:r>
        <w:rPr>
          <w:rFonts w:ascii="微软雅黑" w:hAnsi="微软雅黑" w:eastAsia="微软雅黑"/>
          <w:b/>
          <w:color w:val="1F2A44"/>
          <w:sz w:val="22"/>
        </w:rPr>
        <w:t>煤焦转型、冰雪/冠军”是独特底色。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2024年七台河</w:t>
      </w:r>
      <w:r>
        <w:rPr>
          <w:rFonts w:ascii="微软雅黑" w:hAnsi="微软雅黑" w:eastAsia="微软雅黑"/>
          <w:b/>
          <w:color w:val="1F2A44"/>
          <w:sz w:val="22"/>
        </w:rPr>
        <w:t>一般公共预算收入29.0亿元（-15.6%）</w:t>
      </w:r>
      <w:r>
        <w:rPr>
          <w:rFonts w:ascii="微软雅黑" w:hAnsi="微软雅黑" w:eastAsia="微软雅黑"/>
          <w:b w:val="0"/>
          <w:color w:val="1F2A44"/>
          <w:sz w:val="22"/>
        </w:rPr>
        <w:t>；税收11.8亿（-21.2%）；支出112.7亿（+8.8%、社保/教育）。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财收-15.6%（煤炭/焦炭税、量价）——“财政承压、含金量低”。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民生支出：社会保障+11.8%、教育+5.4%、节能+74%（转型）。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金融：存款878.9亿（+5.8%）、贷款444.2亿（+2.3%）——宽信用稳。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：财收承压（煤价）、民生维系、转型节能投入；财政对“煤转绿、冰雪、农业、民生”投入加大。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2024年七台河</w:t>
      </w:r>
      <w:r>
        <w:rPr>
          <w:rFonts w:ascii="微软雅黑" w:hAnsi="微软雅黑" w:eastAsia="微软雅黑"/>
          <w:b/>
          <w:color w:val="1F2A44"/>
          <w:sz w:val="22"/>
        </w:rPr>
        <w:t>城镇/农村居民人均可支配收入分别31595元（+1.8%）/20119元（+4.5%）</w:t>
      </w:r>
      <w:r>
        <w:rPr>
          <w:rFonts w:ascii="微软雅黑" w:hAnsi="微软雅黑" w:eastAsia="微软雅黑"/>
          <w:b w:val="0"/>
          <w:color w:val="1F2A44"/>
          <w:sz w:val="22"/>
        </w:rPr>
        <w:t>；城镇非私营单位就业人员平均工资80426元。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户籍人口约72.6万（黑龙江最小）、城镇化率约61%</w:t>
      </w:r>
      <w:r>
        <w:rPr>
          <w:rFonts w:ascii="微软雅黑" w:hAnsi="微软雅黑" w:eastAsia="微软雅黑"/>
          <w:b w:val="0"/>
          <w:color w:val="1F2A44"/>
          <w:sz w:val="22"/>
        </w:rPr>
        <w:t>；老龄化（60岁+占28.2%）较重、人口外流。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民生投入：社保/教育/医疗、节能环保+74%、冰雪体育设施——民生扎实、冠军之城培养。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七台河城镇化率约61%；农村收入增速（+4.5%）&gt;城镇（+1.8%），</w:t>
      </w:r>
      <w:r>
        <w:rPr>
          <w:rFonts w:ascii="微软雅黑" w:hAnsi="微软雅黑" w:eastAsia="微软雅黑"/>
          <w:b/>
          <w:color w:val="1F2A44"/>
          <w:sz w:val="22"/>
        </w:rPr>
        <w:t>城乡差距缩小</w:t>
      </w:r>
      <w:r>
        <w:rPr>
          <w:rFonts w:ascii="微软雅黑" w:hAnsi="微软雅黑" w:eastAsia="微软雅黑"/>
          <w:b w:val="0"/>
          <w:color w:val="1F2A44"/>
          <w:sz w:val="22"/>
        </w:rPr>
        <w:t>；县域/粮食（勃利等）。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粮食21.08亿斤（玉米16.78/大豆1.85/水稻2.43）、生猪、禽蛋+11.6%</w:t>
      </w:r>
      <w:r>
        <w:rPr>
          <w:rFonts w:ascii="微软雅黑" w:hAnsi="微软雅黑" w:eastAsia="微软雅黑"/>
          <w:b w:val="0"/>
          <w:color w:val="1F2A44"/>
          <w:sz w:val="22"/>
        </w:rPr>
        <w:t>——“龙江东部粮仓”。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一句话：“七台河高农业比重、城镇化初期、城乡均衡推进”。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七台河户籍约72.6万（黑龙江最小）、城镇化61%；“煤城产业调整、人口外流（至哈市/大庆/省外）”、冰雪体育/学校吸引。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60岁+占28.2%（深度老龄化）、人口净流出</w:t>
      </w:r>
      <w:r>
        <w:rPr>
          <w:rFonts w:ascii="微软雅黑" w:hAnsi="微软雅黑" w:eastAsia="微软雅黑"/>
          <w:b w:val="0"/>
          <w:color w:val="1F2A44"/>
          <w:sz w:val="22"/>
        </w:rPr>
        <w:t>；冰雪后备人才。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2026年目标：稳就业、冰雪产业育才——七台河靠“冰雪+农业+转型”聚人。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2024年七台河</w:t>
      </w:r>
      <w:r>
        <w:rPr>
          <w:rFonts w:ascii="微软雅黑" w:hAnsi="微软雅黑" w:eastAsia="微软雅黑"/>
          <w:b/>
          <w:color w:val="1F2A44"/>
          <w:sz w:val="22"/>
        </w:rPr>
        <w:t>CPI+0.6%（衣着+3.2%、居住+1.4%；食品烟酒-1.5%）</w:t>
      </w:r>
      <w:r>
        <w:rPr>
          <w:rFonts w:ascii="微软雅黑" w:hAnsi="微软雅黑" w:eastAsia="微软雅黑"/>
          <w:b w:val="0"/>
          <w:color w:val="1F2A44"/>
          <w:sz w:val="22"/>
        </w:rPr>
        <w:t>，PPI-3.4%（煤炭-1.9%）——“低通胀、煤价弱”。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信贷：存款+5.8%、贷款+2.3%（转型/保障）——宽信用稳。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消费：社零+2.2%（低）、以旧换新——消费弱。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宽信用、低通胀</w:t>
      </w:r>
      <w:r>
        <w:rPr>
          <w:rFonts w:ascii="微软雅黑" w:hAnsi="微软雅黑" w:eastAsia="微软雅黑"/>
          <w:b w:val="0"/>
          <w:color w:val="1F2A44"/>
          <w:sz w:val="22"/>
        </w:rPr>
        <w:t>；七台河靠“冰雪+农业+转型”稳需求。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十二、区域一体化：七台河在哈长城市群、黑龙江东部、煤城转型“三圈”里的位置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七台河是</w:t>
      </w:r>
      <w:r>
        <w:rPr>
          <w:rFonts w:ascii="微软雅黑" w:hAnsi="微软雅黑" w:eastAsia="微软雅黑"/>
          <w:b/>
          <w:color w:val="1F2A44"/>
          <w:sz w:val="22"/>
        </w:rPr>
        <w:t>哈长城市群（黑龙江东部节点）、龙江东部产业科创中心共建、煤炭资源城市转型示范区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哈长城市群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哈长城市群、对接哈尔滨（省会）、黑龙江东部。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龙江东部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与佳木斯/双鸭山/鸡西/鹤岗（煤城）联动、东部产业科创中心。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煤炭转型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国家煤城转型、东北振兴、冰雪/生态替代。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七台河在“哈长+龙江东部+煤城转型”里，最核心是“冰雪冠军+煤炭转型”</w:t>
      </w:r>
      <w:r>
        <w:rPr>
          <w:rFonts w:ascii="微软雅黑" w:hAnsi="微软雅黑" w:eastAsia="微软雅黑"/>
          <w:b w:val="0"/>
          <w:color w:val="1F2A44"/>
          <w:sz w:val="22"/>
        </w:rPr>
        <w:t>；短道速滑、区位、转型政策是优势。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主线一：煤焦转型/绿色化</w:t>
      </w:r>
      <w:r>
        <w:rPr>
          <w:rFonts w:ascii="微软雅黑" w:hAnsi="微软雅黑" w:eastAsia="微软雅黑"/>
          <w:b w:val="0"/>
          <w:color w:val="1F2A44"/>
          <w:sz w:val="21"/>
        </w:rPr>
        <w:t>“煤化工、煤焦升级、生态修复”。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主线二：短道冰雪（冠军之城）</w:t>
      </w:r>
      <w:r>
        <w:rPr>
          <w:rFonts w:ascii="微软雅黑" w:hAnsi="微软雅黑" w:eastAsia="微软雅黑"/>
          <w:b w:val="0"/>
          <w:color w:val="1F2A44"/>
          <w:sz w:val="21"/>
        </w:rPr>
        <w:t>“冰雪经济、训练基地、装备”。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主线三：生物医药/新能源</w:t>
      </w:r>
      <w:r>
        <w:rPr>
          <w:rFonts w:ascii="微软雅黑" w:hAnsi="微软雅黑" w:eastAsia="微软雅黑"/>
          <w:b w:val="0"/>
          <w:color w:val="1F2A44"/>
          <w:sz w:val="21"/>
        </w:rPr>
        <w:t>“医药+73.7%、风光、新材料”转型。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主线四：现代农业/粮食</w:t>
      </w:r>
      <w:r>
        <w:rPr>
          <w:rFonts w:ascii="微软雅黑" w:hAnsi="微软雅黑" w:eastAsia="微软雅黑"/>
          <w:b w:val="0"/>
          <w:color w:val="1F2A44"/>
          <w:sz w:val="21"/>
        </w:rPr>
        <w:t>“大豆玉米、生猪、食品加工”。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主线五：人口/财政/体量</w:t>
      </w:r>
      <w:r>
        <w:rPr>
          <w:rFonts w:ascii="微软雅黑" w:hAnsi="微软雅黑" w:eastAsia="微软雅黑"/>
          <w:b w:val="0"/>
          <w:color w:val="1F2A44"/>
          <w:sz w:val="21"/>
        </w:rPr>
        <w:t>“老龄化外流、财政增、总量跃升”。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十四、最终结论：七台河在“煤转绿+冰雪冠军+农业”里的增长逻辑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七台河是“短道冠军之城、煤城、龙江粮仓”</w:t>
      </w:r>
      <w:r>
        <w:rPr>
          <w:rFonts w:ascii="微软雅黑" w:hAnsi="微软雅黑" w:eastAsia="微软雅黑"/>
          <w:b w:val="0"/>
          <w:color w:val="1F2A44"/>
          <w:sz w:val="22"/>
        </w:rPr>
        <w:t>：GDP 249.41亿/+5.5%（增速全省第1）、第三产业占57.2%、冰雪/医药/农业。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七台河不是“只有煤”——它是</w:t>
      </w:r>
      <w:r>
        <w:rPr>
          <w:rFonts w:ascii="微软雅黑" w:hAnsi="微软雅黑" w:eastAsia="微软雅黑"/>
          <w:b/>
          <w:color w:val="1F2A44"/>
          <w:sz w:val="22"/>
        </w:rPr>
        <w:t>煤焦转型+短道冰雪+生物医药+现代农业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的复合，靠“冰雪+农业+转型”驱动；但体量小、煤焦/财政弱、老龄化。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七台河是“冠军之城、煤转绿、东部粮仓”；观察它先看“增速回升、冰雪、医药、粮食”，再看“煤焦、财政、人口”。</w:t>
      </w:r>
      <w:r>
        <w:rPr>
          <w:rFonts w:ascii="微软雅黑" w:hAnsi="微软雅黑" w:eastAsia="微软雅黑"/>
          <w:b w:val="0"/>
          <w:color w:val="1F2A44"/>
          <w:sz w:val="22"/>
        </w:rPr>
        <w:t>它是“低基数回升、转型中”的龙江煤城样本。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《2025年七台河市政府工作报告》（2025年1月，张涛作，2025年目标、2024年回顾）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《2024年七台河市国民经济和社会发展统计公报》（七台河市统计局，2025-07-26，参照基期）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《2026年七台河市政府工作报告》（2026年1月，复盘+2026年目标）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七台河市人民政府/统计局（qth.gov.cn）、黑龙江省人民政府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全年目标（全省排名）。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规上工业/煤炭/焦炭（量价）。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煤化工/医药/金属制造。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冰雪产业/冠军/IP。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粮食/玉米/大豆。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社零/进出口/以旧换新。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人口/老龄化/就业。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CPI/PPI/存贷款。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