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徐州市2025年政府工作报告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从“老工业基地、工程机械之都、淮海经济区中心、绿色低碳能源（光伏）”重新理解徐州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研究对象：2025年徐州市政府工作报告及同期财政、国民经济和社会发展统计资料、2026年官方复盘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二、先看徐州的特殊底盘：老工业基地、工程机械、淮海经济区中心、绿色低碳能源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9957.22亿/5.8%低于6%目标，工业强但固投负增、楼市外贸下行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十二、区域一体化：徐州在“淮海经济区+苏皖鲁豫区域性中心城市”里的位置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十四、最终结论：徐州在“工程机械+高端装备+淮海中心”里的增长逻辑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2025年徐州最显著的是“GDP 9957.22亿元、增长5.8%但低于6%目标、冲万亿（差约43亿）、人均11.08万”、“规上工业+6.8%（工程机械‘一号产业’+19%、高技术+9%）”、“社零+5.5%居全省第一”、“但固投-11.9%、房地产-21.7%、进出口-2.5%”、“财收575.33亿/+2.7%、常住896.71万”。这说明徐州在“老工业基地转型+工程机械+淮海中心”中，</w:t>
      </w:r>
      <w:r>
        <w:rPr>
          <w:rFonts w:ascii="微软雅黑" w:hAnsi="微软雅黑" w:eastAsia="微软雅黑"/>
          <w:b/>
          <w:color w:val="1F2A44"/>
          <w:sz w:val="22"/>
        </w:rPr>
        <w:t>工业、消费强但投资出口地产偏弱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把2025年目标（GDP+6%左右/固投+7%/社零+6.5%/进出口+6%以上）、2025年统计（GDP+5.8%低于目标、规上+6.8%、固投-11.9%、社零+5.5%、财收+2.7%）、趋势一起看，徐州是“淮海经济区中心+工程机械”路径：</w:t>
      </w:r>
      <w:r>
        <w:rPr>
          <w:rFonts w:ascii="微软雅黑" w:hAnsi="微软雅黑" w:eastAsia="微软雅黑"/>
          <w:b/>
          <w:color w:val="1F2A44"/>
          <w:sz w:val="22"/>
        </w:rPr>
        <w:t>工程机械（徐工世界级）、绿色低碳能源（光伏/储能）、半导体、装备制造、淮海商贸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是支柱；2025年总量9957亿居江苏第8，冲刺万亿。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徐州是“工程机械之都（徐工）、淮海经济区中心、老工业城市转型样板”，靠“工程机械+绿色能源+区域中心”增长。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观察徐州，与其只看“GDP 9957亿”，不如看“工程机械+19%、高技术制造+9%、’343’集群8000亿、徐州港集箱+20.4%”。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本报告以“徐州市政府工作报告（2025年）”为起点，把“2025年GDP目标（6%左右）”与“官方2025年GDP（9957.22亿元/+5.8%）”并置对照，并用“2025年徐州市统计公报”和“2026年政府工作报告复盘”作为横向核验。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口径提示：“GDP、规上工业增加值增速”按可比价（实际增速）；“投资、消费、进出口、财政收入”按现价（名义增速）。涉及“常住人口”用统计公报常住口径（896.71万），城镇化率用官方公布值（69.08%）。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指标体系（与研究口径一致）：五大象限——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总量与增速（GDP）、产业动能（工程机械/绿色能源/半导体）、贸销、财政质量、民生与淮海中心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特别提示（不吃老本）：徐州2024年GDP 9537.1亿/+6.4%，2025年+5.8%略放缓且跌破6%目标，“距万亿仅差约42亿”；同时它是</w:t>
      </w:r>
      <w:r>
        <w:rPr>
          <w:rFonts w:ascii="微软雅黑" w:hAnsi="微软雅黑" w:eastAsia="微软雅黑"/>
          <w:b/>
          <w:color w:val="1F2A44"/>
          <w:sz w:val="22"/>
        </w:rPr>
        <w:t>人口大市（897万）</w:t>
      </w:r>
      <w:r>
        <w:rPr>
          <w:rFonts w:ascii="微软雅黑" w:hAnsi="微软雅黑" w:eastAsia="微软雅黑"/>
          <w:b w:val="0"/>
          <w:color w:val="1F2A44"/>
          <w:sz w:val="22"/>
        </w:rPr>
        <w:t>的非沿海万亿冲刺城市——真正要看的不是“GDP数字”，而是</w:t>
      </w:r>
      <w:r>
        <w:rPr>
          <w:rFonts w:ascii="微软雅黑" w:hAnsi="微软雅黑" w:eastAsia="微软雅黑"/>
          <w:b/>
          <w:color w:val="1F2A44"/>
          <w:sz w:val="22"/>
        </w:rPr>
        <w:t>工程机械全球竞争力、绿色能源、区域中心能级、从煤矿到智造的转型成色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二、先看徐州的特殊底盘：老工业基地、工程机械、淮海经济区中心、绿色低碳能源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徐州地处苏鲁豫皖四省交界、淮海经济区中心，是</w:t>
      </w:r>
      <w:r>
        <w:rPr>
          <w:rFonts w:ascii="微软雅黑" w:hAnsi="微软雅黑" w:eastAsia="微软雅黑"/>
          <w:b/>
          <w:color w:val="1F2A44"/>
          <w:sz w:val="22"/>
        </w:rPr>
        <w:t>工程机械之都（徐工）、江苏省老工业城市转型典型、铁公水航综合性枢纽</w:t>
      </w:r>
      <w:r>
        <w:rPr>
          <w:rFonts w:ascii="微软雅黑" w:hAnsi="微软雅黑" w:eastAsia="微软雅黑"/>
          <w:b w:val="0"/>
          <w:color w:val="1F2A44"/>
          <w:sz w:val="22"/>
        </w:rPr>
        <w:t>。2025年GDP 9957.22亿、常住人口896.71万（江苏人口第3），人均11.08万。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工程机械之都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徐工集团世界级，工程机械“一号产业”2025年增长19%，起重机/挖掘机/装载机全球领先。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老工业基地转型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从“煤炭之城（煤矿开采）”转型“智造强市”；新能源（光伏/储能）装机占比47.4%、绿色低碳能源崛起。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淮海经济区中心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“四中心一枢纽”（区域经济/科创/消费/开放），“343”创新集群总规模突破8000亿。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半导体/高端制造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半导体、电子、智能家电集聚；高技术制造+9%，徐州作为内陆“制造洼地”承接东部产业。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综合枢纽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徐州观音机场旅客408万、港口吞吐量6948万吨/集箱34.5万TEU+20.4%、‘中欧班列集结中心’、高铁枢纽。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这三根支柱（工程机械+老工业转型+淮海中心）构成徐州独特底盘：</w:t>
      </w:r>
      <w:r>
        <w:rPr>
          <w:rFonts w:ascii="微软雅黑" w:hAnsi="微软雅黑" w:eastAsia="微软雅黑"/>
          <w:b/>
          <w:color w:val="1F2A44"/>
          <w:sz w:val="22"/>
        </w:rPr>
        <w:t>左手工程机械（徐工全球），右手绿色能源（光伏/储能）+淮海辐射</w:t>
      </w:r>
      <w:r>
        <w:rPr>
          <w:rFonts w:ascii="微软雅黑" w:hAnsi="微软雅黑" w:eastAsia="微软雅黑"/>
          <w:b w:val="0"/>
          <w:color w:val="1F2A44"/>
          <w:sz w:val="22"/>
        </w:rPr>
        <w:t>。理解徐州，先理解它“四省交界、交通枢纽、制造民企”的底色。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9957.22亿/5.8%低于6%目标，工业强但固投负增、楼市外贸下行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2025年徐州最需要辨析的一组“错位”：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5.8%未达6%目标、规上工业+6.8%、高技术+9%、社零+5.5%全省第一，但固投-11.9%、房地产-21.7%、进出口-2.5%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为什么“工业消费强、经济却在放缓”？三个解释：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其一，投资断崖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固投-11.9%（工业-11.4%、地产-21.7%、民间-10.5%）；地产/工业投资双降，是GDP冲万亿“临门一脚”的主要拖累。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其二，外贸走弱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进出口1121.21亿/-2.5%（出口-3.5%），对美-41.6%、对欧盟-20.9%——贸易摩擦与外部需求压制外向。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其三，工业强但基建地产弱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工程机械+19%、装备/半导体强；但“固投、地产、部分传统制造”承压，“强制造、弱投资”并存。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小结：徐州2025年是“</w:t>
      </w:r>
      <w:r>
        <w:rPr>
          <w:rFonts w:ascii="微软雅黑" w:hAnsi="微软雅黑" w:eastAsia="微软雅黑"/>
          <w:b/>
          <w:color w:val="1F2A44"/>
          <w:sz w:val="22"/>
        </w:rPr>
        <w:t>稳工业、强消费、弱投资地产外贸</w:t>
      </w:r>
      <w:r>
        <w:rPr>
          <w:rFonts w:ascii="微软雅黑" w:hAnsi="微软雅黑" w:eastAsia="微软雅黑"/>
          <w:b w:val="0"/>
          <w:color w:val="1F2A44"/>
          <w:sz w:val="22"/>
        </w:rPr>
        <w:t>”的一年：工程机械、绿色能源、淮海商贸撑增量，但</w:t>
      </w:r>
      <w:r>
        <w:rPr>
          <w:rFonts w:ascii="微软雅黑" w:hAnsi="微软雅黑" w:eastAsia="微软雅黑"/>
          <w:b/>
          <w:color w:val="1F2A44"/>
          <w:sz w:val="22"/>
        </w:rPr>
        <w:t>投资、地产、出口</w:t>
      </w:r>
      <w:r>
        <w:rPr>
          <w:rFonts w:ascii="微软雅黑" w:hAnsi="微软雅黑" w:eastAsia="微软雅黑"/>
          <w:b w:val="0"/>
          <w:color w:val="1F2A44"/>
          <w:sz w:val="22"/>
        </w:rPr>
        <w:t>拖累，“距万亿差临门一脚”。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1.工程机械“一号产业”增长+19%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徐工世界级、挖掘机/起重机全球领先，装备制造强。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2.高技术制造业+9%、’343’集群总规模8000亿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半导体/智能材料/绿色能源撑“第二曲线”。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3.可再生能源发电装机占比47.4%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光伏/储能为代表的绿色低碳能源快速崛起。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4.社零+5.5%居全省第一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消费内需强（中国中部），以旧换新带动210亿。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5.服务业营业收入+14.9%、徐州港集箱+20.4%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现代物流、商贸崛起（淮海中心“四中心”）。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6.民间投资占比81%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民营企业是绝对主力（活力强、占比高）。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7.固投-11.9%、地产-21.7%、第一产业投资-27.4%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投资/地产深调，是2025年最大拖累。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8.进出口-2.5%、出口-3.5%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对美-41.6%、对欧盟-20.9%；对“一带一路”+6.6%（占68%）优于整体。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9.财收575.33亿/+2.7%、税收+2.1%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个税+20.8%、增值税+8.6%，财政稳、收入质量尚可。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10.居民收入42230元/+4.9%、城乡比1.60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全国领先；农村+5.6%快于城镇+4.3%。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11.常住896.71万/城镇化69.08%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江苏人口大市、户籍超1000万、城镇化提升+0.68pct。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12.CPI+0.1%（四升四降）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物价温和、居住/医疗保健上涨，食品烟酒/交通-。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13.高技术制造/半导体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国家重要半导体材料基地、智能装备。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14.旅游9406.78万人次/988亿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淮海旅游客源、旅游收入+10.3%。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15.中欧班列/跨境枢纽</w:t>
      </w:r>
      <w:r>
        <w:rPr>
          <w:rFonts w:ascii="微软雅黑" w:hAnsi="微软雅黑" w:eastAsia="微软雅黑"/>
          <w:b w:val="0"/>
          <w:color w:val="1F2A44"/>
          <w:sz w:val="21"/>
        </w:rPr>
        <w:t>“连徐淮”国家综合货运枢纽、徐州空港跨境监管中心——内陆开放纵深。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9957.22亿/5.8%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未达成，差0.2pct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增长7%左右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-11.9%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+5.5%(全省第一)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未达成，差1pct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1121.21亿/-2.5%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575.33亿/+2.7%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与经济增长基本同步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42230元/+4.9%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总体同步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注：GDP、规上工业按可比价；投资、消费、进出口、财收按现价。</w:t>
      </w:r>
      <w:r>
        <w:rPr>
          <w:rFonts w:ascii="微软雅黑" w:hAnsi="微软雅黑" w:eastAsia="微软雅黑"/>
          <w:b/>
          <w:color w:val="1F2A44"/>
          <w:sz w:val="22"/>
        </w:rPr>
        <w:t>GDP（5.8%）略低于6%目标、固投（-11.9%）、进出口（-2.5%）未达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规上工业（+6.8%）、社零（全省第一）、财收（+2.7%）稳健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工程机械（+19%）、高技术（+9%）、社零（+5.5%全省第一）是亮色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固投（-11.9%）、地产（-21.7%）、外贸（-2.5%）是短板</w:t>
      </w:r>
      <w:r>
        <w:rPr>
          <w:rFonts w:ascii="微软雅黑" w:hAnsi="微软雅黑" w:eastAsia="微软雅黑"/>
          <w:b w:val="0"/>
          <w:color w:val="1F2A44"/>
          <w:sz w:val="22"/>
        </w:rPr>
        <w:t>；“GDP目标6%”实际5.8%、“距万亿差约43亿”——“临门一脚、稳健收官”，是“淮海中心”冲刺万亿的样本。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把徐州GDP的5.8%拆开：三次产业分别增3.0%、3.5%、8.0%（结构8.0：36.7：55.3）。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第三产业（服务业）是主引擎（+8.0%），第二产业（工业）是压舱石，第一产业（农业）稳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2026年徐州强调“淮海经济区中心城市”建设、“四中心一枢纽”，聚焦</w:t>
      </w:r>
      <w:r>
        <w:rPr>
          <w:rFonts w:ascii="微软雅黑" w:hAnsi="微软雅黑" w:eastAsia="微软雅黑"/>
          <w:b/>
          <w:color w:val="1F2A44"/>
          <w:sz w:val="22"/>
        </w:rPr>
        <w:t>工程机械、绿色低碳能源、半导体、商贸物流、区域中心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——核心是“智造强市+区域辐射”。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：规上工业+6.8%（重工业+7.7%）、工程机械+19%、高技术制造+9%、半导体/新能源装机47.4%——“一号产业”+绿色能源双轮。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：+8.0%（服务业营收+14.9%）；物流（徐州港集箱+20.4%）、商贸、文旅（旅游+10.3%）、区域消费中心。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外贸（开放型）</w:t>
      </w:r>
      <w:r>
        <w:rPr>
          <w:rFonts w:ascii="微软雅黑" w:hAnsi="微软雅黑" w:eastAsia="微软雅黑"/>
          <w:b w:val="0"/>
          <w:color w:val="1F2A44"/>
          <w:sz w:val="22"/>
        </w:rPr>
        <w:t>：进出口-2.5%转弱，但“一带一路”出口+6.6%（占68%）、加工贸易+66%——“内需补外需”。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2025年徐州增长“靠服务业+工程机械+消费”</w:t>
      </w:r>
      <w:r>
        <w:rPr>
          <w:rFonts w:ascii="微软雅黑" w:hAnsi="微软雅黑" w:eastAsia="微软雅黑"/>
          <w:b w:val="0"/>
          <w:color w:val="1F2A44"/>
          <w:sz w:val="22"/>
        </w:rPr>
        <w:t>，投资、地产、外贸转弱；“强制造、强消费、弱投资外贸”是徐州核心特征。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2025年徐州</w:t>
      </w:r>
      <w:r>
        <w:rPr>
          <w:rFonts w:ascii="微软雅黑" w:hAnsi="微软雅黑" w:eastAsia="微软雅黑"/>
          <w:b/>
          <w:color w:val="1F2A44"/>
          <w:sz w:val="22"/>
        </w:rPr>
        <w:t>一般公共预算收入575.33亿元（+2.7%）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，其中税收416.58亿元（+2.1%），税收占比约72%；支出1053.5亿元（+0.1%）。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税收结构：增值税+8.6%、个税+20.8%、所得税+0.4%——主体税种回正、个税大涨。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支出民生：社保就业支出+12.8%、卫生健康+8.9%、教育+4.4%——民生优先。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金融支撑：存款13023.97亿（+8.9%）、贷款13515.18亿（+11.6%）；上市公司17家、市值+28.8%；制造业贷款+13.8%。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：财收+2.7%与GDP匹配、税收质量尚可；“稳收入、强民生、宽信贷”；财政对工程机械、绿色能源、中心城市建设投入在加大。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2025年徐州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居民人均可支配收入42230元（+4.9%）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，其中城镇48978元（+4.3%）、农村30639元（+5.6%），</w:t>
      </w:r>
      <w:r>
        <w:rPr>
          <w:rFonts w:ascii="微软雅黑" w:hAnsi="微软雅黑" w:eastAsia="微软雅黑"/>
          <w:b/>
          <w:color w:val="1F2A44"/>
          <w:sz w:val="22"/>
        </w:rPr>
        <w:t>城乡比1.60（全国领先）</w:t>
      </w:r>
      <w:r>
        <w:rPr>
          <w:rFonts w:ascii="微软雅黑" w:hAnsi="微软雅黑" w:eastAsia="微软雅黑"/>
          <w:b w:val="0"/>
          <w:color w:val="1F2A44"/>
          <w:sz w:val="22"/>
        </w:rPr>
        <w:t>。就业：城镇新增就业9.47万人。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常住人口896.71万、城镇化率69.08%（+0.68pct）</w:t>
      </w:r>
      <w:r>
        <w:rPr>
          <w:rFonts w:ascii="微软雅黑" w:hAnsi="微软雅黑" w:eastAsia="微软雅黑"/>
          <w:b w:val="0"/>
          <w:color w:val="1F2A44"/>
          <w:sz w:val="22"/>
        </w:rPr>
        <w:t>，是江苏人口第3大市（户籍超1000万）；老龄化+教育大市，高校在校25.65万。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民生投入：低保标准提至813元/月、养老床位3.64万张、城中村改造2886万㎡——民生保底扎实。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徐州常住城镇化率69.08%（江苏地市平均偏下但快速提升），城乡格局相对均衡；农村收入增速（+5.6%）高于城镇（+4.3%），</w:t>
      </w:r>
      <w:r>
        <w:rPr>
          <w:rFonts w:ascii="微软雅黑" w:hAnsi="微软雅黑" w:eastAsia="微软雅黑"/>
          <w:b/>
          <w:color w:val="1F2A44"/>
          <w:sz w:val="22"/>
        </w:rPr>
        <w:t>城乡比缩小（1.60）</w:t>
      </w:r>
      <w:r>
        <w:rPr>
          <w:rFonts w:ascii="微软雅黑" w:hAnsi="微软雅黑" w:eastAsia="微软雅黑"/>
          <w:b w:val="0"/>
          <w:color w:val="1F2A44"/>
          <w:sz w:val="22"/>
        </w:rPr>
        <w:t>，全国领先。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粮食总产量504.15万吨（连续7年百亿斤以上）</w:t>
      </w:r>
      <w:r>
        <w:rPr>
          <w:rFonts w:ascii="微软雅黑" w:hAnsi="微软雅黑" w:eastAsia="微软雅黑"/>
          <w:b w:val="0"/>
          <w:color w:val="1F2A44"/>
          <w:sz w:val="22"/>
        </w:rPr>
        <w:t>、蔬菜1523.12万吨、猪出栏400.92万头、高标准农田520千公顷——正是淮海“大粮仓”。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一句话：“徐州农业粮仓大、农村收入快、城乡比优秀”，但“农业人口多、要从县域/乡镇转城镇化”。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徐州常住896.71万、城镇化率69.08%（户籍人口超1050万），是“户籍多于常住”的净流出型人口大市（外出务工），但</w:t>
      </w:r>
      <w:r>
        <w:rPr>
          <w:rFonts w:ascii="微软雅黑" w:hAnsi="微软雅黑" w:eastAsia="微软雅黑"/>
          <w:b/>
          <w:color w:val="1F2A44"/>
          <w:sz w:val="22"/>
        </w:rPr>
        <w:t>作为淮海中心正反向吸引周边县市人口就业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城镇化率仍低于江苏平均（约75%）</w:t>
      </w:r>
      <w:r>
        <w:rPr>
          <w:rFonts w:ascii="微软雅黑" w:hAnsi="微软雅黑" w:eastAsia="微软雅黑"/>
          <w:b w:val="0"/>
          <w:color w:val="1F2A44"/>
          <w:sz w:val="22"/>
        </w:rPr>
        <w:t>，中心城区集聚力在增强（轨道交通“四线成网”）；常住出生率4.72‰、死亡率8.22‰（自然增长负）。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2026年目标：城镇新增就业6万以上、引进高校毕业生5万——徐州以“中心+产业”把“返乡、周边”人口接住。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2025年徐州</w:t>
      </w:r>
      <w:r>
        <w:rPr>
          <w:rFonts w:ascii="微软雅黑" w:hAnsi="微软雅黑" w:eastAsia="微软雅黑"/>
          <w:b/>
          <w:color w:val="1F2A44"/>
          <w:sz w:val="22"/>
        </w:rPr>
        <w:t>CPI同比+0.1%</w:t>
      </w:r>
      <w:r>
        <w:rPr>
          <w:rFonts w:ascii="微软雅黑" w:hAnsi="微软雅黑" w:eastAsia="微软雅黑"/>
          <w:b w:val="0"/>
          <w:color w:val="1F2A44"/>
          <w:sz w:val="22"/>
        </w:rPr>
        <w:t>（衣着+2.0%、居住+0.9%、医疗保健+6.1%、其他+9.6%；食品烟酒-1.9%、交通通信-3.3%）——整体温和、服务价格上涨。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信贷扩张：贷款+11.6%（制造业贷款+13.8%）、存款+8.9%（住户+11%），充裕支撑制造/基建。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工业品价格：PPI受工程机械/能源价影响走弱（公报提“出厂价、购进”均有降幅）。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宽信用、CPI基本平稳</w:t>
      </w:r>
      <w:r>
        <w:rPr>
          <w:rFonts w:ascii="微软雅黑" w:hAnsi="微软雅黑" w:eastAsia="微软雅黑"/>
          <w:b w:val="0"/>
          <w:color w:val="1F2A44"/>
          <w:sz w:val="22"/>
        </w:rPr>
        <w:t>，“资金充裕、价格温和”；徐州依托工程机械、绿色能源、区域消费，2026年扩内需（社零目标6%）。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十二、区域一体化：徐州在“淮海经济区+苏皖鲁豫区域性中心城市”里的位置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徐州是</w:t>
      </w:r>
      <w:r>
        <w:rPr>
          <w:rFonts w:ascii="微软雅黑" w:hAnsi="微软雅黑" w:eastAsia="微软雅黑"/>
          <w:b/>
          <w:color w:val="1F2A44"/>
          <w:sz w:val="22"/>
        </w:rPr>
        <w:t>淮海经济区中心城市、苏皖鲁豫四省交界区域性中心城市</w:t>
      </w:r>
      <w:r>
        <w:rPr>
          <w:rFonts w:ascii="微软雅黑" w:hAnsi="微软雅黑" w:eastAsia="微软雅黑"/>
          <w:b w:val="0"/>
          <w:color w:val="1F2A44"/>
          <w:sz w:val="22"/>
        </w:rPr>
        <w:t>，“四中心一枢纽”（区域经济/科创/消费/开放中心+综合枢纽）。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淮海协同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苏皖鲁豫四省交界地区协同推进（中央区域办定位），“连徐淮”国家综合货运枢纽补链强链。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交通枢纽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观音机场旅客408万/+19%、港口吞吐量6949万吨/集箱+20.4%、中欧班列集结中心、高铁—铁公水航俱全。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区域消费/经济中心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工业/服务业“两个1.3万亿”目标、社零5800亿目标、区域中心消费、商贸辐射。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徐州在“淮海经济区+苏皖鲁豫”里，最核心的定位是“国家中心城市（区域经济/消费/科创枢纽）”</w:t>
      </w:r>
      <w:r>
        <w:rPr>
          <w:rFonts w:ascii="微软雅黑" w:hAnsi="微软雅黑" w:eastAsia="微软雅黑"/>
          <w:b w:val="0"/>
          <w:color w:val="1F2A44"/>
          <w:sz w:val="22"/>
        </w:rPr>
        <w:t>——四省交界、综合枢纽是大前提。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主线一：工程机械国际化</w:t>
      </w:r>
      <w:r>
        <w:rPr>
          <w:rFonts w:ascii="微软雅黑" w:hAnsi="微软雅黑" w:eastAsia="微软雅黑"/>
          <w:b w:val="0"/>
          <w:color w:val="1F2A44"/>
          <w:sz w:val="21"/>
        </w:rPr>
        <w:t>“徐工+工程机械+19%”能否在全球/智能化（无人港、新能源装备）上持续领先。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主线二：绿色低碳能源（光伏/储能）</w:t>
      </w:r>
      <w:r>
        <w:rPr>
          <w:rFonts w:ascii="微软雅黑" w:hAnsi="微软雅黑" w:eastAsia="微软雅黑"/>
          <w:b w:val="0"/>
          <w:color w:val="1F2A44"/>
          <w:sz w:val="21"/>
        </w:rPr>
        <w:t>“可再生能源装机47.4%”能否形成“光伏+储能+电池”新增长极。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主线三：半导体/高端制造</w:t>
      </w:r>
      <w:r>
        <w:rPr>
          <w:rFonts w:ascii="微软雅黑" w:hAnsi="微软雅黑" w:eastAsia="微软雅黑"/>
          <w:b w:val="0"/>
          <w:color w:val="1F2A44"/>
          <w:sz w:val="21"/>
        </w:rPr>
        <w:t>“高技术+9%、半导体材料”承接东部产业能否成“内陆智造”。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主线四：区域中心能级</w:t>
      </w:r>
      <w:r>
        <w:rPr>
          <w:rFonts w:ascii="微软雅黑" w:hAnsi="微软雅黑" w:eastAsia="微软雅黑"/>
          <w:b w:val="0"/>
          <w:color w:val="1F2A44"/>
          <w:sz w:val="21"/>
        </w:rPr>
        <w:t>“四中心一枢纽、两个1.3万亿”能否做实淮海中心城市。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主线五：人口与城市</w:t>
      </w:r>
      <w:r>
        <w:rPr>
          <w:rFonts w:ascii="微软雅黑" w:hAnsi="微软雅黑" w:eastAsia="微软雅黑"/>
          <w:b w:val="0"/>
          <w:color w:val="1F2A44"/>
          <w:sz w:val="21"/>
        </w:rPr>
        <w:t>“897万人口、城镇化69%”能否靠中心+产业逆转“外出回流”。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十四、最终结论：徐州在“工程机械+高端装备+淮海中心”里的增长逻辑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徐州是“淮海经济区中心、工程机械之都”</w:t>
      </w:r>
      <w:r>
        <w:rPr>
          <w:rFonts w:ascii="微软雅黑" w:hAnsi="微软雅黑" w:eastAsia="微软雅黑"/>
          <w:b w:val="0"/>
          <w:color w:val="1F2A44"/>
          <w:sz w:val="22"/>
        </w:rPr>
        <w:t>：GDP 9957.22亿/+5.8%、规上工业+6.8%、社零+5.5%全省第一、工程机械+19%、财收+2.7%。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徐州不是“只有煤矿”——它已成为“工程机械全球名企（徐工）+绿色能源+淮海消费中心”的复合经济；但投资、地产、外贸偏弱，“临门一脚冲万亿”。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徐州是“淮海经济区中心、工程机械之都”；观察它先看“工程机械、绿色能源、淮海中心、消费”，再看“固投、地产、外贸”。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它是“制造业强、消费强、投资弱”的“淮海中心冲刺万亿”样本。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《2025年徐州市政府工作报告》（2025年1月14日，沈峻峰作，2025年目标、2024年回顾）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《2025年徐州市国民经济和社会发展统计公报》（徐州市统计局，2026-06-17，2025年实际数据）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《2026年徐州市政府工作报告》（徐州市政府，2026年2月，2025年复盘+2026年目标）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徐州市政府官网、徐州市统计局（xz.gov.cn/tj）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徐州市统计公报（2026-06发布）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全年目标（“万亿冲刺”进度）。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规上工业增加值及分行业（工程机械/绿色能源/半导体/装备）增速。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工程机械“一号产业”产值/出口、徐工订单。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可再生能源/光伏/储能装机。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固定资产投资/工业/服务业/房地产投资增速。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社会消费品零售总额（“四中心”消费/L第一）、以旧换新。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进出口、“一带一路”、中欧班列。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一般公共预算收入、税收/非税、支出结构。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常住人口、城镇化率、城镇新增就业、引进大学生。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CPI、金融存贷款、制造业贷款。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