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柳州市2025年政府工作报告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从“汽车之城（上汽通用五菱）、螺蛳粉、机械、新能源、西南智谷”重新理解柳州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研究对象：2025年柳州市政府工作报告及同期财政、国民经济和社会发展统计资料、2026年官方复盘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二、先看柳州的特殊底盘：汽车之城、螺蛳粉、机械制造、新能源（三电）与西南智谷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3096.91亿/6.2%低于8%目标，工业强但社零低、人口外流、CPI负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十二、区域一体化：柳州在“广西+西部陆海新通道+粤港澳”里的位置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十四、最终结论：柳州在“新能源汽车+螺蛳粉+机械”里的增长逻辑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2025年柳州最显著的是“GDP 3096.91亿元、增长6.2%（低于8%目标）、广西第2”、“规上工业+10.3%（汽车制造+14.8%、装备+17.8%、高技术+31.1%）”、“进出口442.23亿/+17.9%（电动汽车出口+264.5%）”、“财收167亿/+12.0%”、“但社零+1.2%、常住412.58万/-2.02万、CPI-0.2%”。这说明柳州在“汽车+螺蛳粉+制造”的转型中，</w:t>
      </w:r>
      <w:r>
        <w:rPr>
          <w:rFonts w:ascii="微软雅黑" w:hAnsi="微软雅黑" w:eastAsia="微软雅黑"/>
          <w:b/>
          <w:color w:val="1F2A44"/>
          <w:sz w:val="22"/>
        </w:rPr>
        <w:t>工业、外贸、财收亮但消费、人口、物价弱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把2025年目标（GDP+8%以上、规上工业约9%）、2025年统计（GDP+6.2%未达、规上+10.4%超额、财收+12.0%超额、社零+1.2%）、趋势一起看，柳州是“汽车主导+螺蛳粉”路径：</w:t>
      </w:r>
      <w:r>
        <w:rPr>
          <w:rFonts w:ascii="微软雅黑" w:hAnsi="微软雅黑" w:eastAsia="微软雅黑"/>
          <w:b/>
          <w:color w:val="1F2A44"/>
          <w:sz w:val="22"/>
        </w:rPr>
        <w:t>上汽通用五菱（新能源车75.91万辆）、机械（柳工）、螺蛳粉（全产业链800亿+）、汽车电子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是支柱；2025年总量3096.9亿居广西第2（次于南宁）。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柳州是“汽车之城（上汽通用五菱）、螺蛳粉之都、西南制造”，靠“新能源汽车+机械+螺蛳粉+出口”增长。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观察柳州，与其只看“GDP 3096亿”，不如看“新能源汽车75.91万辆、电动车出口+264.5%、螺蛳粉全产业链800亿+、规上+10.3%+”。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本报告以“柳州市政府工作报告（2025年）”为起点，把“2025年GDP目标（8%以上）”与“官方2025年GDP（3096.91亿元/+6.2%）”并置对照，并用“2025年柳州市统计公报”和“2026年政府工作报告复盘”横向核验。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口径提示：“GDP、规上工业增加值增速”按可比价（实际增速）；“投资、消费、进出口、财政收入”按现价（名义增速）。涉及“常住人口”用统计公报常住口径（412.58万），城镇化率用官方公布值（72.0%）。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总量与增速（GDP）、产业动能（汽车/螺蛳粉/机械/高技术）、外贸、财政质量、民生与人口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柳州2024年GDP+1.5%（规上+3.2%）偏低，2025年大幅回升到+6.2%、规上+10.4%——它是“汽车（上汽通用五菱）重启+螺蛳粉爆发”带动回升；真正要看的是“汽车电动化、螺蛳粉产业化、人口外流”的矛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二、先看柳州的特殊底盘：汽车之城、螺蛳粉、机械制造、新能源（三电）与西南智谷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柳州地处广西中北部、柳江之滨，是</w:t>
      </w:r>
      <w:r>
        <w:rPr>
          <w:rFonts w:ascii="微软雅黑" w:hAnsi="微软雅黑" w:eastAsia="微软雅黑"/>
          <w:b/>
          <w:color w:val="1F2A44"/>
          <w:sz w:val="22"/>
        </w:rPr>
        <w:t>汽车之城（上汽通用五菱、东风柳汽）、螺蛳粉之都、机械制造重镇（柳工）、西南智谷</w:t>
      </w:r>
      <w:r>
        <w:rPr>
          <w:rFonts w:ascii="微软雅黑" w:hAnsi="微软雅黑" w:eastAsia="微软雅黑"/>
          <w:b w:val="0"/>
          <w:color w:val="1F2A44"/>
          <w:sz w:val="22"/>
        </w:rPr>
        <w:t>。2025年GDP 3096.91亿元、常住412.58万，广西第2，人均7.49万元。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汽车之城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2025年汽车产量115.19万辆（+4.1%）、新能源汽车75.91万辆；上汽通用五菱（全球小型电动车龙头）、东风柳汽，“三电”核心布局。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螺蛳粉之都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柳州螺蛳粉（全球网红食品），2023全产业链669.9亿、预计2025达889.9亿，带动原料/包装/电商/出海。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机械制造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柳工（工程机械、装载机/挖掘机）全球，机械/装备制造（+17.8%）。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新能源（三电）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锂离子电池+56.6%、新能源汽车出口+264.5%，“三电”（电池/电机/电控）布局。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西南智谷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广西工业最大城市、“机器之城”（工业机器人、服务机器人+23%）、面向东盟。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这五根（汽车+螺蛳粉+机械+新能源+智谷）构成柳州独特底盘：</w:t>
      </w:r>
      <w:r>
        <w:rPr>
          <w:rFonts w:ascii="微软雅黑" w:hAnsi="微软雅黑" w:eastAsia="微软雅黑"/>
          <w:b/>
          <w:color w:val="1F2A44"/>
          <w:sz w:val="22"/>
        </w:rPr>
        <w:t>左手汽车（上汽通用五菱），右手螺蛳粉，腹地是西南制造</w:t>
      </w:r>
      <w:r>
        <w:rPr>
          <w:rFonts w:ascii="微软雅黑" w:hAnsi="微软雅黑" w:eastAsia="微软雅黑"/>
          <w:b w:val="0"/>
          <w:color w:val="1F2A44"/>
          <w:sz w:val="22"/>
        </w:rPr>
        <w:t>。理解柳州，先理解“一袋粉、一辆车”的产业逻辑。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3096.91亿/6.2%低于8%目标，工业强但社零低、人口外流、CPI负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2025年柳州最需要辨析的一组“错位”：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6.2%未达8%目标、工业强（规上+10.3%、高技术+31.1%）但社零+1.2%、常住-2.02万、CPI-0.2%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为什么“工业这么强、经济却未达标、人口还流失”？三个解释：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其一，工业高价但当量有限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规上+10.3%（汽车+14.8%、装备+17.8%、高技术+31.1%），但汽车业对就业/内生带动边际下滑，工业增长未完全转化为“数量和需求”。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其二，消费、人口、物价“三弱”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社零+1.2%（低于全区/目标）、常住-2.02万（广西三线/工业城市人口外流）、CPI-0.2%——“需求不足+人口流失”。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其三，投资/外资偏弱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固投+4.6%偏低（但高技术投资+35.9%结构优）；实际利用外资（商务口径）4822万美元/+134%小。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小结：柳州2025年是“</w:t>
      </w:r>
      <w:r>
        <w:rPr>
          <w:rFonts w:ascii="微软雅黑" w:hAnsi="微软雅黑" w:eastAsia="微软雅黑"/>
          <w:b/>
          <w:color w:val="1F2A44"/>
          <w:sz w:val="22"/>
        </w:rPr>
        <w:t>强工业（汽车/螺蛳粉/机械）、弱消费人口、回升中</w:t>
      </w:r>
      <w:r>
        <w:rPr>
          <w:rFonts w:ascii="微软雅黑" w:hAnsi="微软雅黑" w:eastAsia="微软雅黑"/>
          <w:b w:val="0"/>
          <w:color w:val="1F2A44"/>
          <w:sz w:val="22"/>
        </w:rPr>
        <w:t>”的一年：制造+出口+财收亮，但</w:t>
      </w:r>
      <w:r>
        <w:rPr>
          <w:rFonts w:ascii="微软雅黑" w:hAnsi="微软雅黑" w:eastAsia="微软雅黑"/>
          <w:b/>
          <w:color w:val="1F2A44"/>
          <w:sz w:val="22"/>
        </w:rPr>
        <w:t>社零、人口、物价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1.新能源汽车75.91万辆、MPV+52.2%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上汽通用五菱/新能源是柳州第一增长极。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2.电动车出口+264.5%、整车出口+27.4%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汽车/新能源出海（面向东盟）爆发。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3.螺蛳粉全产业链（预计889.9亿、进出口/跨境带动）</w:t>
      </w:r>
      <w:r>
        <w:rPr>
          <w:rFonts w:ascii="微软雅黑" w:hAnsi="微软雅黑" w:eastAsia="微软雅黑"/>
          <w:b w:val="0"/>
          <w:color w:val="1F2A44"/>
          <w:sz w:val="21"/>
        </w:rPr>
        <w:t>“小吃大产业”，原料/工业/出口。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4.锂离子电池+56.6%、服务机器人+23.0%</w:t>
      </w:r>
      <w:r>
        <w:rPr>
          <w:rFonts w:ascii="微软雅黑" w:hAnsi="微软雅黑" w:eastAsia="微软雅黑"/>
          <w:b w:val="0"/>
          <w:color w:val="1F2A44"/>
          <w:sz w:val="21"/>
        </w:rPr>
        <w:t>“新能源三电”、智能机器人崛起。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5.高技术制造业+31.1%、装备+17.8%</w:t>
      </w:r>
      <w:r>
        <w:rPr>
          <w:rFonts w:ascii="微软雅黑" w:hAnsi="微软雅黑" w:eastAsia="微软雅黑"/>
          <w:b w:val="0"/>
          <w:color w:val="1F2A44"/>
          <w:sz w:val="21"/>
        </w:rPr>
        <w:t>“新质生产力”成色。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6.财收167亿/+12.0%、税收+5.1%</w:t>
      </w:r>
      <w:r>
        <w:rPr>
          <w:rFonts w:ascii="微软雅黑" w:hAnsi="微软雅黑" w:eastAsia="微软雅黑"/>
          <w:b w:val="0"/>
          <w:color w:val="1F2A44"/>
          <w:sz w:val="21"/>
        </w:rPr>
        <w:t>“财政大幅增长（非税/国企为主）、税收稳。”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7.互联网+101.4%、软件信息+49.4%</w:t>
      </w:r>
      <w:r>
        <w:rPr>
          <w:rFonts w:ascii="微软雅黑" w:hAnsi="微软雅黑" w:eastAsia="微软雅黑"/>
          <w:b w:val="0"/>
          <w:color w:val="1F2A44"/>
          <w:sz w:val="21"/>
        </w:rPr>
        <w:t>“数字经济爆发”。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8.对东盟出口+35.2%、RCEP</w:t>
      </w:r>
      <w:r>
        <w:rPr>
          <w:rFonts w:ascii="微软雅黑" w:hAnsi="微软雅黑" w:eastAsia="微软雅黑"/>
          <w:b w:val="0"/>
          <w:color w:val="1F2A44"/>
          <w:sz w:val="21"/>
        </w:rPr>
        <w:t>“面向东南亚”外向窗口。”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9.社零+1.2%但线上+10.8%、家具+118.4%</w:t>
      </w:r>
      <w:r>
        <w:rPr>
          <w:rFonts w:ascii="微软雅黑" w:hAnsi="微软雅黑" w:eastAsia="微软雅黑"/>
          <w:b w:val="0"/>
          <w:color w:val="1F2A44"/>
          <w:sz w:val="21"/>
        </w:rPr>
        <w:t>“新消费/在家宅”分化。”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10.居民收入39412元/+5.0%、城乡比2.13</w:t>
      </w:r>
      <w:r>
        <w:rPr>
          <w:rFonts w:ascii="微软雅黑" w:hAnsi="微软雅黑" w:eastAsia="微软雅黑"/>
          <w:b w:val="0"/>
          <w:color w:val="1F2A44"/>
          <w:sz w:val="21"/>
        </w:rPr>
        <w:t>“农村+6.0%快于城镇+4.2%但差大。”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11.常住412.58万/城镇化72.0%、自然增长-6.49‰</w:t>
      </w:r>
      <w:r>
        <w:rPr>
          <w:rFonts w:ascii="微软雅黑" w:hAnsi="微软雅黑" w:eastAsia="微软雅黑"/>
          <w:b w:val="0"/>
          <w:color w:val="1F2A44"/>
          <w:sz w:val="21"/>
        </w:rPr>
        <w:t>“人口外流、深度老龄化少子化。”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12.CPI-0.2%（食品烟酒-1.2%）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“低通胀、需求不足。”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13.社会消费品+1.2%、粮74.94万吨</w:t>
      </w:r>
      <w:r>
        <w:rPr>
          <w:rFonts w:ascii="微软雅黑" w:hAnsi="微软雅黑" w:eastAsia="微软雅黑"/>
          <w:b w:val="0"/>
          <w:color w:val="1F2A44"/>
          <w:sz w:val="21"/>
        </w:rPr>
        <w:t>“农业稳（螺蛳粉原料——大米/螺）。”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14.广西工业最大城市、工业产值占全区前列</w:t>
      </w:r>
      <w:r>
        <w:rPr>
          <w:rFonts w:ascii="微软雅黑" w:hAnsi="微软雅黑" w:eastAsia="微软雅黑"/>
          <w:b w:val="0"/>
          <w:color w:val="1F2A44"/>
          <w:sz w:val="21"/>
        </w:rPr>
        <w:t>“西南工业脊梁”。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15.一般公共预算支出479.39亿、民生占80.9%</w:t>
      </w:r>
      <w:r>
        <w:rPr>
          <w:rFonts w:ascii="微软雅黑" w:hAnsi="微软雅黑" w:eastAsia="微软雅黑"/>
          <w:b w:val="0"/>
          <w:color w:val="1F2A44"/>
          <w:sz w:val="21"/>
        </w:rPr>
        <w:t>“财政对民生倾斜。”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3096.91亿/6.2%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未达成，差1.8pct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增长9%左右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167.00亿/+12.0%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442.23亿/+17.9%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39412元/+5.0%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总体同步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规上工业（+10.3%）、进出口（+17.9%）、财收（+12.0%）超额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GDP（+6.2%）未达8%目标、社零（+1.2%）低位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工业（规上+10.3%/高技术+31.1%）、电动车出口（+264.5%）、螺蛳粉、财收（+12%）是亮色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社零（+1.2%）、人口（-2万）、CPI（-0.2%）偏弱</w:t>
      </w:r>
      <w:r>
        <w:rPr>
          <w:rFonts w:ascii="微软雅黑" w:hAnsi="微软雅黑" w:eastAsia="微软雅黑"/>
          <w:b w:val="0"/>
          <w:color w:val="1F2A44"/>
          <w:sz w:val="22"/>
        </w:rPr>
        <w:t>——“制造强、需求弱”，是工业城市样本。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把柳州GDP的6.2%拆开：三次产业分别增4.2%、7.7%、5.0%（工业增加值+8.5%、结构约9.9：40.4：49.7）。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第二产业（工业）是主引擎（+8.6%），第三产业（服务业）稳，第一产业（农业）稳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2026年柳州强调“工业强市+面向东盟”，聚焦</w:t>
      </w:r>
      <w:r>
        <w:rPr>
          <w:rFonts w:ascii="微软雅黑" w:hAnsi="微软雅黑" w:eastAsia="微软雅黑"/>
          <w:b/>
          <w:color w:val="1F2A44"/>
          <w:sz w:val="22"/>
        </w:rPr>
        <w:t>新能源汽车、螺蛳粉、机械、未来产业、智能机器人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——核心是“先进制造+新质”。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：规上工业+10.3%、汽车制造+14.8%、装备+17.8%、高技术+31.1%、锂电+56.6%——“汽车+机械+新能源”支撑。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：交通运输+7.3%、批发零售+5.6%、住宿餐饮+5.1%；互联网+101.4%、软信+49.4%——“数字经济爆发”。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：进出口+17.9%（出口+27.4%）、电动车出口+264.5%、对东盟+35.2%——“面向东南亚”外向强。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2025年柳州增长“靠工业（汽车+螺蛳粉+机械）+‘外循环’（出口）”</w:t>
      </w:r>
      <w:r>
        <w:rPr>
          <w:rFonts w:ascii="微软雅黑" w:hAnsi="微软雅黑" w:eastAsia="微软雅黑"/>
          <w:b w:val="0"/>
          <w:color w:val="1F2A44"/>
          <w:sz w:val="22"/>
        </w:rPr>
        <w:t>，短板在“消费、人口”。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2025年柳州</w:t>
      </w:r>
      <w:r>
        <w:rPr>
          <w:rFonts w:ascii="微软雅黑" w:hAnsi="微软雅黑" w:eastAsia="微软雅黑"/>
          <w:b/>
          <w:color w:val="1F2A44"/>
          <w:sz w:val="22"/>
        </w:rPr>
        <w:t>一般公共财政预算收入167.00亿元（+12.0%）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，其中税收103.91亿元（+5.1%）、税收占比约62%；一般公共预算支出479.39亿元（+3.8%）、民生支出占80.9%。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税收结构：税收+5.1%，财收+12%更多靠非税（国企/收费）——“增收含金量需看税收”。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民生支出占80.9%（社保就业+12.7%、教育+11.5%、卫生+9.8%）。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金融支撑：存款5413.31亿（+4.7%）、贷款6187.00亿（+7.6%）——信贷宽对制造/设备。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：财收+12%与GDP/工业匹配、税收+5.1%；“增收主、民生优”；财政对“新能源、螺蛳粉、智造”投入加大。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2025年柳州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居民人均可支配收入39412元（+5.0%）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，其中城镇47689元（+4.2%）、农村22427元（+6.0%），城乡比约2.1。就业：城镇新增就业4.75万人。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常住412.58万、城镇化率72.0%（+0.58pct）</w:t>
      </w:r>
      <w:r>
        <w:rPr>
          <w:rFonts w:ascii="微软雅黑" w:hAnsi="微软雅黑" w:eastAsia="微软雅黑"/>
          <w:b w:val="0"/>
          <w:color w:val="1F2A44"/>
          <w:sz w:val="22"/>
        </w:rPr>
        <w:t>，但自然增长-6.49‰、常住-2.02万——“人口外流、深度老龄化少子化”是柳州城市收缩的真问题。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民生投入：支出占80.9%、社保/就业/教育优先——“保民生”。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柳州常住城镇化率72.0%（广西前列、素有“工业城市”），城乡较均衡；农村收入增速（+6.0%）高于城镇（+4.2%），但</w:t>
      </w:r>
      <w:r>
        <w:rPr>
          <w:rFonts w:ascii="微软雅黑" w:hAnsi="微软雅黑" w:eastAsia="微软雅黑"/>
          <w:b/>
          <w:color w:val="1F2A44"/>
          <w:sz w:val="22"/>
        </w:rPr>
        <w:t>城乡绝对差（约2.1倍）</w:t>
      </w:r>
      <w:r>
        <w:rPr>
          <w:rFonts w:ascii="微软雅黑" w:hAnsi="微软雅黑" w:eastAsia="微软雅黑"/>
          <w:b w:val="0"/>
          <w:color w:val="1F2A44"/>
          <w:sz w:val="22"/>
        </w:rPr>
        <w:t>仍大。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粮食74.94万吨（+0.01%）</w:t>
      </w:r>
      <w:r>
        <w:rPr>
          <w:rFonts w:ascii="微软雅黑" w:hAnsi="微软雅黑" w:eastAsia="微软雅黑"/>
          <w:b w:val="0"/>
          <w:color w:val="1F2A44"/>
          <w:sz w:val="22"/>
        </w:rPr>
        <w:t>、蔬菜/水果（+4.0%/+3.7%）、螺蛳粉原料（大米/田螺）——“农业支撑螺蛳粉”。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一句话：“柳州城镇化较高、螺蛳粉带动农村（原料/就业）”；但“人口外流、城乡收入差”仍需治理。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柳州常住412.58万（比上-2.02万），是“人口净流出”的广西工业城市；受“南宁聚集、沿海虹吸、三线制造业”影响，青年/劳动力外流至珠三角、南宁等。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自然增长-6.49‰、深度老龄化</w:t>
      </w:r>
      <w:r>
        <w:rPr>
          <w:rFonts w:ascii="微软雅黑" w:hAnsi="微软雅黑" w:eastAsia="微软雅黑"/>
          <w:b w:val="0"/>
          <w:color w:val="1F2A44"/>
          <w:sz w:val="22"/>
        </w:rPr>
        <w:t>，城镇化72%但人口总量收缩；“柳州（人口）流失”与“广东（人口）流入”形成反差。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2026年目标：稳就业（新增4.7万+）、引才/流动人口服务——柳州需以“新能源+螺蛳粉产业留人”。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2025年柳州</w:t>
      </w:r>
      <w:r>
        <w:rPr>
          <w:rFonts w:ascii="微软雅黑" w:hAnsi="微软雅黑" w:eastAsia="微软雅黑"/>
          <w:b/>
          <w:color w:val="1F2A44"/>
          <w:sz w:val="22"/>
        </w:rPr>
        <w:t>CPI-0.2%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（食品烟酒-1.2%、交通通信-3.0%；教育文娱+2.6%、医疗+2.3%）——</w:t>
      </w:r>
      <w:r>
        <w:rPr>
          <w:rFonts w:ascii="微软雅黑" w:hAnsi="微软雅黑" w:eastAsia="微软雅黑"/>
          <w:b/>
          <w:color w:val="1F2A44"/>
          <w:sz w:val="22"/>
        </w:rPr>
        <w:t>低通胀、需求偏弱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信贷扩张：贷款+7.6%、存款+4.7%，宽信用对制造。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汽车/家电以旧换新（家电+）、线上+10.8%、家具+118.4%——“新消费”。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宽信用、CPI负</w:t>
      </w:r>
      <w:r>
        <w:rPr>
          <w:rFonts w:ascii="微软雅黑" w:hAnsi="微软雅黑" w:eastAsia="微软雅黑"/>
          <w:b w:val="0"/>
          <w:color w:val="1F2A44"/>
          <w:sz w:val="22"/>
        </w:rPr>
        <w:t>（-0.2%）；柳州靠“汽车以旧换新、螺蛳粉+文旅”扩内需（2026稳物价）。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十二、区域一体化：柳州在“桂柳邕、西部陆海新通道、粤港澳”里的位置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柳州是</w:t>
      </w:r>
      <w:r>
        <w:rPr>
          <w:rFonts w:ascii="微软雅黑" w:hAnsi="微软雅黑" w:eastAsia="微软雅黑"/>
          <w:b/>
          <w:color w:val="1F2A44"/>
          <w:sz w:val="22"/>
        </w:rPr>
        <w:t>广西工业第一城（工业总值全区前列）、柳北湾/西江经济带、西南出海新通道节点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广西格局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与南宁（首府）、桂林（旅游）构成“柳邕桂”三角，柳州=工业、面向东盟。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连接粤港澳/黔桂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柳工/五菱辐射西南+东南亚，高铁（衡柳/柳广）、西江航运、拟通过珠江/西江出海。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面向东盟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对东盟/越南出口+35.2%、RCEP——东盟窗口。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柳州在“广西+面向东盟”里，最核心的定位是“广西工业引擎、汽车+螺蛳粉制造”</w:t>
      </w:r>
      <w:r>
        <w:rPr>
          <w:rFonts w:ascii="微软雅黑" w:hAnsi="微软雅黑" w:eastAsia="微软雅黑"/>
          <w:b w:val="0"/>
          <w:color w:val="1F2A44"/>
          <w:sz w:val="22"/>
        </w:rPr>
        <w:t>——工业、区位是大优势。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主线一：汽车电动化（上汽通用五菱）</w:t>
      </w:r>
      <w:r>
        <w:rPr>
          <w:rFonts w:ascii="微软雅黑" w:hAnsi="微软雅黑" w:eastAsia="微软雅黑"/>
          <w:b w:val="0"/>
          <w:color w:val="1F2A44"/>
          <w:sz w:val="21"/>
        </w:rPr>
        <w:t>“新能源车75.91万辆、电动车出口+264.5%”能否“卖全球”。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主线二：螺蛳粉产业化（千亿）</w:t>
      </w:r>
      <w:r>
        <w:rPr>
          <w:rFonts w:ascii="微软雅黑" w:hAnsi="微软雅黑" w:eastAsia="微软雅黑"/>
          <w:b w:val="0"/>
          <w:color w:val="1F2A44"/>
          <w:sz w:val="21"/>
        </w:rPr>
        <w:t>“全产业链889.9亿”能否“一碗粉、一个千亿产业”。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主线三：高性能机械/智造（柳工）</w:t>
      </w:r>
      <w:r>
        <w:rPr>
          <w:rFonts w:ascii="微软雅黑" w:hAnsi="微软雅黑" w:eastAsia="微软雅黑"/>
          <w:b w:val="0"/>
          <w:color w:val="1F2A44"/>
          <w:sz w:val="21"/>
        </w:rPr>
        <w:t>“装备+17.8%、智能机器人”能否撑“新质”。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主线四：新能源三电/电池</w:t>
      </w:r>
      <w:r>
        <w:rPr>
          <w:rFonts w:ascii="微软雅黑" w:hAnsi="微软雅黑" w:eastAsia="微软雅黑"/>
          <w:b w:val="0"/>
          <w:color w:val="1F2A44"/>
          <w:sz w:val="21"/>
        </w:rPr>
        <w:t>“锂电+56.6%”能否形成“西南电池之都”。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主线五：人口与城市收缩</w:t>
      </w:r>
      <w:r>
        <w:rPr>
          <w:rFonts w:ascii="微软雅黑" w:hAnsi="微软雅黑" w:eastAsia="微软雅黑"/>
          <w:b w:val="0"/>
          <w:color w:val="1F2A44"/>
          <w:sz w:val="21"/>
        </w:rPr>
        <w:t>“412万、-2万”能否扭转“人口外流”、把“制造业+螺蛳粉”变“留人”。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十四、最终结论：柳州在“新能源汽车+螺蛳粉+机械”里的增长逻辑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柳州是“广西工业引擎、汽车之城”</w:t>
      </w:r>
      <w:r>
        <w:rPr>
          <w:rFonts w:ascii="微软雅黑" w:hAnsi="微软雅黑" w:eastAsia="微软雅黑"/>
          <w:b w:val="0"/>
          <w:color w:val="1F2A44"/>
          <w:sz w:val="22"/>
        </w:rPr>
        <w:t>：GDP 3096.91亿/+6.2%、规上+10.3%（汽车+14.8%、高技术+31.1%）、进出口+17.9%、财收+12%、螺蛳粉/新能源。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柳州不是“只靠汽车”——它是</w:t>
      </w:r>
      <w:r>
        <w:rPr>
          <w:rFonts w:ascii="微软雅黑" w:hAnsi="微软雅黑" w:eastAsia="微软雅黑"/>
          <w:b/>
          <w:color w:val="1F2A44"/>
          <w:sz w:val="22"/>
        </w:rPr>
        <w:t>汽车+螺蛳粉+机械+新能源+外向</w:t>
      </w:r>
      <w:r>
        <w:rPr>
          <w:rFonts w:ascii="微软雅黑" w:hAnsi="微软雅黑" w:eastAsia="微软雅黑"/>
          <w:b w:val="0"/>
          <w:color w:val="1F2A44"/>
          <w:sz w:val="22"/>
        </w:rPr>
        <w:t>的西南制造业复合体，靠“工业+出口”驱动；但</w:t>
      </w:r>
      <w:r>
        <w:rPr>
          <w:rFonts w:ascii="微软雅黑" w:hAnsi="微软雅黑" w:eastAsia="微软雅黑"/>
          <w:b/>
          <w:color w:val="1F2A44"/>
          <w:sz w:val="22"/>
        </w:rPr>
        <w:t>社零、人口、物价</w:t>
      </w:r>
      <w:r>
        <w:rPr>
          <w:rFonts w:ascii="微软雅黑" w:hAnsi="微软雅黑" w:eastAsia="微软雅黑"/>
          <w:b w:val="0"/>
          <w:color w:val="1F2A44"/>
          <w:sz w:val="22"/>
        </w:rPr>
        <w:t>偏弱，“制造强、需求弱”。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柳州是“广西工业引擎、汽车之城”；观察它先看“新能源汽车、螺蛳粉、机械、东盟出口”，再看“社零、人口、物价、外资”。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它是“制造强国、外向强、需求弱”的西南工业样本。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《2025年柳州市政府工作报告》（2025年2月，2025年目标、2024年回顾）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《2025年柳州市国民经济和社会发展统计公报》（柳州市统计局，2026-05-15，2025年实际数据）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《2026年柳州市政府工作报告》（2026年3月，2025年复盘+2026年目标）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柳州市政府/发改委官网（liuzhou.gov.cn/fgw）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规上工业增加值及分行业（汽车工业+装备+高技术）增速。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汽车产量/新能源汽车出口、上汽五菱订单。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螺蛳粉全产业链销售收入/出口。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固定资产投资/产业/高技术投资增速。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社会消费品零售总额、线上、以旧换新。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进出口、对东盟/RCEP、电动车出口。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一般公共预算收入、税收/非税、民生支出占比。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常住人口/自然增长、城镇化率、城镇新增就业。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