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选题：换季衣物怎样收，第二年拿出来才不会一股味　·　衣事卷 · 母题01-16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01-16-3</w:t>
      </w:r>
    </w:p>
    <w:p>
      <w:r>
        <w:rPr>
          <w:b/>
        </w:rPr>
        <w:t>选题：</w:t>
      </w:r>
      <w:r>
        <w:t>换季衣物怎样收，第二年拿出来才不会一股味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收纳防潮防虫（01-16）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搞清「收纳防潮防虫」上真正影响结果的变量，并得到一条能照做的家庭方法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换季衣物怎样收，第二年拿出来才不会一股味」，给出一个普通家庭能照做的一句判断/结论；判断建立在母题变量（入柜前清洁与完全干燥、湿度控制、通风与密闭的平衡、虫害需要先断食源再防护、分区和可视化降低翻找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反常识：沿用「换季衣物怎样收，第二年拿出来才不会一股味」做一句与直觉相反的开场。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旁白只讲因果，不描述画面。骨架：先抛出「换季衣物怎样收，第二年拿出来才不会一股味」的判断，再讲机制/变量，最后落到一句家庭方法。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把“收纳防潮防虫”拆成“对象—环境—动作—时间—维护”五个变量，找出其中最容易被忽略的一个。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换季衣物怎样收，第二年拿出来才不会一股味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换季衣物怎样收，第二年拿出来才不会一股味」（母题变量：入柜前清洁与完全干燥、湿度控制、通风与密闭的平衡、虫害需要先断食源再防护、分区和可视化降低翻找成本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换季衣物怎样收，第二年拿出来才不会一股味」（母题变量：入柜前清洁与完全干燥、湿度控制、通风与密闭的平衡、虫害需要先断食源再防护、分区和可视化降低翻找成本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换季衣物怎样收，第二年拿出来才不会一股味」（母题变量：入柜前清洁与完全干燥、湿度控制、通风与密闭的平衡、虫害需要先断食源再防护、分区和可视化降低翻找成本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换季衣物怎样收，第二年拿出来才不会一股味？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「收纳防潮防虫」核心对象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收纳防潮防虫：换季衣物怎样收，第二年拿出来才不会一股味（给家里转一份可照做的）</w:t>
      </w:r>
    </w:p>
    <w:p>
      <w:r>
        <w:rPr>
          <w:b/>
        </w:rPr>
        <w:t>抖音：</w:t>
      </w:r>
      <w:r>
        <w:t>换季衣物怎样收，第二年拿出来才不会一股味？先讲真相再给方法</w:t>
      </w:r>
    </w:p>
    <w:p>
      <w:r>
        <w:rPr>
          <w:b/>
        </w:rPr>
        <w:t>小红书：</w:t>
      </w:r>
      <w:r>
        <w:t>收纳防潮防虫｜换季衣物怎样收，第二年拿出来才不会一股味（收藏复查）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