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选题：流水冲洗、浸泡、削皮，各自解决什么问题　·　食事卷 · 母题02-09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02-09-2</w:t>
      </w:r>
    </w:p>
    <w:p>
      <w:r>
        <w:rPr>
          <w:b/>
        </w:rPr>
        <w:t>选题：</w:t>
      </w:r>
      <w:r>
        <w:t>流水冲洗、浸泡、削皮，各自解决什么问题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洗菜与处理（02-09）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搞清「洗菜与处理」上真正影响结果的变量，并得到一条能照做的家庭方法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流水冲洗、浸泡、削皮，各自解决什么问题」，给出一个普通家庭能照做的一句判断/结论；判断建立在母题变量（流水、浸泡、削皮解决的问题不同、先洗后切减少暴露和营养流失风险、不同形态蔬菜的清洗方式、台面和手的交叉污染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反常识：沿用「流水冲洗、浸泡、削皮，各自解决什么问题」做一句与直觉相反的开场。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旁白只讲因果，不描述画面。骨架：先抛出「流水冲洗、浸泡、削皮，各自解决什么问题」的判断，再讲机制/变量，最后落到一句家庭方法。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把“洗菜与处理”拆成“对象—环境—动作—时间—维护”五个变量，找出其中最容易被忽略的一个。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START_FRAME（首帧·五锁）：同一食事空间近景：食材/灶台上的容器居中，厨房台面、冰箱、灶台环境清晰，明亮料理灯，厨房自然光，构图以流水冲洗、浸泡、削皮，各自解决什么问题对应的冲突对象为主体。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流水冲洗、浸泡、削皮，各自解决什么问题」（母题变量：流水、浸泡、削皮解决的问题不同、先洗后切减少暴露和营养流失风险、不同形态蔬菜的清洗方式、台面和手的交叉污染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流水冲洗、浸泡、削皮，各自解决什么问题」（母题变量：流水、浸泡、削皮解决的问题不同、先洗后切减少暴露和营养流失风险、不同形态蔬菜的清洗方式、台面和手的交叉污染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流水冲洗、浸泡、削皮，各自解决什么问题」（母题变量：流水、浸泡、削皮解决的问题不同、先洗后切减少暴露和营养流失风险、不同形态蔬菜的清洗方式、台面和手的交叉污染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流水冲洗、浸泡、削皮，各自解决什么问题？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「洗菜与处理」核心对象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洗菜与处理：流水冲洗、浸泡、削皮，各自解决什么问题（给家里转一份可照做的）</w:t>
      </w:r>
    </w:p>
    <w:p>
      <w:r>
        <w:rPr>
          <w:b/>
        </w:rPr>
        <w:t>抖音：</w:t>
      </w:r>
      <w:r>
        <w:t>流水冲洗、浸泡、削皮，各自解决什么问题？先讲真相再给方法</w:t>
      </w:r>
    </w:p>
    <w:p>
      <w:r>
        <w:rPr>
          <w:b/>
        </w:rPr>
        <w:t>小红书：</w:t>
      </w:r>
      <w:r>
        <w:t>洗菜与处理｜流水冲洗、浸泡、削皮，各自解决什么问题（收藏复查）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