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选题：周末备菜怎样做，才不会越备越累　·　食事卷 · 母题02-17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02-17-3</w:t>
      </w:r>
    </w:p>
    <w:p>
      <w:r>
        <w:rPr>
          <w:b/>
        </w:rPr>
        <w:t>选题：</w:t>
      </w:r>
      <w:r>
        <w:t>周末备菜怎样做，才不会越备越累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备菜与批量准备（02-17）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搞清「备菜与批量准备」上真正影响结果的变量，并得到一条能照做的家庭方法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周末备菜怎样做，才不会越备越累」，给出一个普通家庭能照做的一句判断/结论；判断建立在母题变量（提前处理的适合度取决于食材稳定性、分装、半成品与基础组件、冷藏/冷冻边界和日期、备菜的目标是减少工作日晚间决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反常识：沿用「周末备菜怎样做，才不会越备越累」做一句与直觉相反的开场。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旁白只讲因果，不描述画面。骨架：先抛出「周末备菜怎样做，才不会越备越累」的判断，再讲机制/变量，最后落到一句家庭方法。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把“备菜与批量准备”拆成“对象—环境—动作—时间—维护”五个变量，找出其中最容易被忽略的一个。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START_FRAME（首帧·五锁）：同一食事空间近景：食材/灶台上的容器居中，厨房台面、冰箱、灶台环境清晰，明亮料理灯，厨房自然光，构图以周末备菜怎样做，才不会越备越累对应的冲突对象为主体。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周末备菜怎样做，才不会越备越累」（母题变量：提前处理的适合度取决于食材稳定性、分装、半成品与基础组件、冷藏/冷冻边界和日期、备菜的目标是减少工作日晚间决策）。0—3s：放大冲突/常见错误，前1-3秒制造留存；3—7s：用连续镜头把机制或做法讲透；7—10s：收束停在悬念、判断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周末备菜怎样做，才不会越备越累」（母题变量：提前处理的适合度取决于食材稳定性、分装、半成品与基础组件、冷藏/冷冻边界和日期、备菜的目标是减少工作日晚间决策）。0—3s：从日常画面进入微观/剖面/透视；3—7s：用粒子、流动、结构示意表现机制；7—10s：从示意回到现实并落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周末备菜怎样做，才不会越备越累」（母题变量：提前处理的适合度取决于食材稳定性、分装、半成品与基础组件、冷藏/冷冻边界和日期、备菜的目标是减少工作日晚间决策）。0—3s：固定出错对象，给出步骤起点；3—7s：镜头跟随手或物件依序完成动作；7—10s：停在正确完成的结果。本段用连续的步骤动作推进，镜头跟随手部或物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周末备菜怎样做，才不会越备越累？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「备菜与批量准备」核心对象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备菜与批量准备：周末备菜怎样做，才不会越备越累（给家里转一份可照做的）</w:t>
      </w:r>
    </w:p>
    <w:p>
      <w:r>
        <w:rPr>
          <w:b/>
        </w:rPr>
        <w:t>抖音：</w:t>
      </w:r>
      <w:r>
        <w:t>周末备菜怎样做，才不会越备越累？先讲真相再给方法</w:t>
      </w:r>
    </w:p>
    <w:p>
      <w:r>
        <w:rPr>
          <w:b/>
        </w:rPr>
        <w:t>小红书：</w:t>
      </w:r>
      <w:r>
        <w:t>备菜与批量准备｜周末备菜怎样做，才不会越备越累（收藏复查）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