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选题：营养成分表第一眼先看哪几项　·　食事卷 · 母题02-18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02-18-3</w:t>
      </w:r>
    </w:p>
    <w:p>
      <w:r>
        <w:rPr>
          <w:b/>
        </w:rPr>
        <w:t>选题：</w:t>
      </w:r>
      <w:r>
        <w:t>营养成分表第一眼先看哪几项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食品标签与日期（02-18）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搞清「食品标签与日期」上真正影响结果的变量，并得到一条能照做的家庭方法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营养成分表第一眼先看哪几项」，给出一个普通家庭能照做的一句判断/结论；判断建立在母题变量（配料表排序与营养成分表、保质期/最佳食用期等概念边界、营销声称需要回到真实数值、购买量应与开封后食用速度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反常识：沿用「营养成分表第一眼先看哪几项」做一句与直觉相反的开场。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旁白只讲因果，不描述画面。骨架：先抛出「营养成分表第一眼先看哪几项」的判断，再讲机制/变量，最后落到一句家庭方法。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把“食品标签与日期”拆成“对象—环境—动作—时间—维护”五个变量，找出其中最容易被忽略的一个。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START_FRAME（首帧·五锁）：同一食事空间近景：食材/灶台上的容器居中，厨房台面、冰箱、灶台环境清晰，明亮料理灯，厨房自然光，构图以营养成分表第一眼先看哪几项对应的冲突对象为主体。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营养成分表第一眼先看哪几项」（母题变量：配料表排序与营养成分表、保质期/最佳食用期等概念边界、营销声称需要回到真实数值、购买量应与开封后食用速度匹配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营养成分表第一眼先看哪几项」（母题变量：配料表排序与营养成分表、保质期/最佳食用期等概念边界、营销声称需要回到真实数值、购买量应与开封后食用速度匹配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营养成分表第一眼先看哪几项」（母题变量：配料表排序与营养成分表、保质期/最佳食用期等概念边界、营销声称需要回到真实数值、购买量应与开封后食用速度匹配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营养成分表第一眼先看哪几项？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「食品标签与日期」核心对象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食品标签与日期：营养成分表第一眼先看哪几项（给家里转一份可照做的）</w:t>
      </w:r>
    </w:p>
    <w:p>
      <w:r>
        <w:rPr>
          <w:b/>
        </w:rPr>
        <w:t>抖音：</w:t>
      </w:r>
      <w:r>
        <w:t>营养成分表第一眼先看哪几项？先讲真相再给方法</w:t>
      </w:r>
    </w:p>
    <w:p>
      <w:r>
        <w:rPr>
          <w:b/>
        </w:rPr>
        <w:t>小红书：</w:t>
      </w:r>
      <w:r>
        <w:t>食品标签与日期｜营养成分表第一眼先看哪几项（收藏复查）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