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选题：长期不用的水龙头重新启用前，应该注意什么　·　居事卷 · 母题03-13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03-13-5</w:t>
      </w:r>
    </w:p>
    <w:p>
      <w:r>
        <w:rPr>
          <w:b/>
        </w:rPr>
        <w:t>选题：</w:t>
      </w:r>
      <w:r>
        <w:t>长期不用的水龙头重新启用前，应该注意什么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家庭用水（03-13）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搞清「家庭用水」上真正影响结果的变量，并得到一条能照做的家庭方法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长期不用的水龙头重新启用前，应该注意什么」，给出一个普通家庭能照做的一句判断/结论；判断建立在母题变量（起泡发白、水垢、出水变小的不同原因、龙头起泡器和管路沉积、热水器温度波动、长期停用后冲洗和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反常识：沿用「长期不用的水龙头重新启用前，应该注意什么」做一句与直觉相反的开场。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旁白只讲因果，不描述画面。骨架：先抛出「长期不用的水龙头重新启用前，应该注意什么」的判断，再讲机制/变量，最后落到一句家庭方法。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把“家庭用水”拆成“对象—环境—动作—时间—维护”五个变量，找出其中最容易被忽略的一个。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START_FRAME（首帧·五锁）：同一居事空间近景：家居表面/室内物件居中，客厅或卧室剖面空间环境清晰，柔和自然光，构图以长期不用的水龙头重新启用前，应该注意什么对应的冲突对象为主体。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长期不用的水龙头重新启用前，应该注意什么」（母题变量：起泡发白、水垢、出水变小的不同原因、龙头起泡器和管路沉积、热水器温度波动、长期停用后冲洗和检查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长期不用的水龙头重新启用前，应该注意什么」（母题变量：起泡发白、水垢、出水变小的不同原因、龙头起泡器和管路沉积、热水器温度波动、长期停用后冲洗和检查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长期不用的水龙头重新启用前，应该注意什么」（母题变量：起泡发白、水垢、出水变小的不同原因、龙头起泡器和管路沉积、热水器温度波动、长期停用后冲洗和检查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长期不用的水龙头重新启用前，应该注意什么」（母题变量：起泡发白、水垢、出水变小的不同原因、龙头起泡器和管路沉积、热水器温度波动、长期停用后冲洗和检查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长期不用的水龙头重新启用前，应该注意什么？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「家庭用水」核心对象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家庭用水：长期不用的水龙头重新启用前，应该注意什么（给家里转一份可照做的）</w:t>
      </w:r>
    </w:p>
    <w:p>
      <w:r>
        <w:rPr>
          <w:b/>
        </w:rPr>
        <w:t>抖音：</w:t>
      </w:r>
      <w:r>
        <w:t>长期不用的水龙头重新启用前，应该注意什么？先讲真相再给方法</w:t>
      </w:r>
    </w:p>
    <w:p>
      <w:r>
        <w:rPr>
          <w:b/>
        </w:rPr>
        <w:t>小红书：</w:t>
      </w:r>
      <w:r>
        <w:t>家庭用水｜长期不用的水龙头重新启用前，应该注意什么（收藏复查）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