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选题：家里有孩子或宠物，清洁用品怎么收纳更安全　·　居事卷 · 母题03-19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03-19-4</w:t>
      </w:r>
    </w:p>
    <w:p>
      <w:r>
        <w:rPr>
          <w:b/>
        </w:rPr>
        <w:t>选题：</w:t>
      </w:r>
      <w:r>
        <w:t>家里有孩子或宠物，清洁用品怎么收纳更安全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清洁剂安全（03-19）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搞清「清洁剂安全」上真正影响结果的变量，并得到一条能照做的家庭方法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家里有孩子或宠物，清洁用品怎么收纳更安全」，给出一个普通家庭能照做的一句判断/结论；判断建立在母题变量（酸/碱/中性清洁剂的对象差异、严禁随意混合、有效浓度、接触时间和冲洗、儿童宠物家庭的存放和标签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反常识：沿用「家里有孩子或宠物，清洁用品怎么收纳更安全」做一句与直觉相反的开场。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旁白只讲因果，不描述画面。骨架：先抛出「家里有孩子或宠物，清洁用品怎么收纳更安全」的判断，再讲机制/变量，最后落到一句家庭方法。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把“清洁剂安全”拆成“对象—环境—动作—时间—维护”五个变量，找出其中最容易被忽略的一个。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源自「清洁剂安全」知识骨架的主视觉事件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START_FRAME（首帧·五锁）：同一居事空间近景：家居表面/室内物件居中，客厅或卧室剖面空间环境清晰，柔和自然光，构图以家里有孩子或宠物，清洁用品怎么收纳更安全对应的冲突对象为主体。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里有孩子或宠物，清洁用品怎么收纳更安全」（母题变量：酸/碱/中性清洁剂的对象差异、严禁随意混合、有效浓度、接触时间和冲洗、儿童宠物家庭的存放和标签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里有孩子或宠物，清洁用品怎么收纳更安全」（母题变量：酸/碱/中性清洁剂的对象差异、严禁随意混合、有效浓度、接触时间和冲洗、儿童宠物家庭的存放和标签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里有孩子或宠物，清洁用品怎么收纳更安全」（母题变量：酸/碱/中性清洁剂的对象差异、严禁随意混合、有效浓度、接触时间和冲洗、儿童宠物家庭的存放和标签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里有孩子或宠物，清洁用品怎么收纳更安全」（母题变量：酸/碱/中性清洁剂的对象差异、严禁随意混合、有效浓度、接触时间和冲洗、儿童宠物家庭的存放和标签）。0—3s：并排摆出A/B/C或清单项；3—7s：按决策条件逐项扫选项；7—10s：停在选定结果或勾完的清单。本段用分叉决策树逐层给出选择条件。本段并排 A/B/C 选项卡片，条件标注在卡片下方。动画风格借用：住宅剖面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家里有孩子或宠物，清洁用品怎么收纳更安全？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「清洁剂安全」核心对象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清洁剂安全：家里有孩子或宠物，清洁用品怎么收纳更安全（给家里转一份可照做的）</w:t>
      </w:r>
    </w:p>
    <w:p>
      <w:r>
        <w:rPr>
          <w:b/>
        </w:rPr>
        <w:t>抖音：</w:t>
      </w:r>
      <w:r>
        <w:t>家里有孩子或宠物，清洁用品怎么收纳更安全？先讲真相再给方法</w:t>
      </w:r>
    </w:p>
    <w:p>
      <w:r>
        <w:rPr>
          <w:b/>
        </w:rPr>
        <w:t>小红书：</w:t>
      </w:r>
      <w:r>
        <w:t>清洁剂安全｜家里有孩子或宠物，清洁用品怎么收纳更安全（收藏复查）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