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选题：一套家庭清洁剂怎样做到少而够用　·　居事卷 · 母题03-19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03-19-5</w:t>
      </w:r>
    </w:p>
    <w:p>
      <w:r>
        <w:rPr>
          <w:b/>
        </w:rPr>
        <w:t>选题：</w:t>
      </w:r>
      <w:r>
        <w:t>一套家庭清洁剂怎样做到少而够用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清洁剂安全（03-19）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搞清「清洁剂安全」上真正影响结果的变量，并得到一条能照做的家庭方法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一套家庭清洁剂怎样做到少而够用」，给出一个普通家庭能照做的一句判断/结论；判断建立在母题变量（酸/碱/中性清洁剂的对象差异、严禁随意混合、有效浓度、接触时间和冲洗、儿童宠物家庭的存放和标签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反常识：沿用「一套家庭清洁剂怎样做到少而够用」做一句与直觉相反的开场。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旁白只讲因果，不描述画面。骨架：先抛出「一套家庭清洁剂怎样做到少而够用」的判断，再讲机制/变量，最后落到一句家庭方法。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把“清洁剂安全”拆成“对象—环境—动作—时间—维护”五个变量，找出其中最容易被忽略的一个。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源自「清洁剂安全」知识骨架的主视觉事件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源自「清洁剂安全」知识骨架的主视觉事件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源自「清洁剂安全」知识骨架的主视觉事件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源自「清洁剂安全」知识骨架的主视觉事件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START_FRAME（首帧·五锁）：同一居事空间近景：家居表面/室内物件居中，客厅或卧室剖面空间环境清晰，柔和自然光，构图以一套家庭清洁剂怎样做到少而够用对应的冲突对象为主体。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一套家庭清洁剂怎样做到少而够用」（母题变量：酸/碱/中性清洁剂的对象差异、严禁随意混合、有效浓度、接触时间和冲洗、儿童宠物家庭的存放和标签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一套家庭清洁剂怎样做到少而够用」（母题变量：酸/碱/中性清洁剂的对象差异、严禁随意混合、有效浓度、接触时间和冲洗、儿童宠物家庭的存放和标签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一套家庭清洁剂怎样做到少而够用」（母题变量：酸/碱/中性清洁剂的对象差异、严禁随意混合、有效浓度、接触时间和冲洗、儿童宠物家庭的存放和标签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一套家庭清洁剂怎样做到少而够用」（母题变量：酸/碱/中性清洁剂的对象差异、严禁随意混合、有效浓度、接触时间和冲洗、儿童宠物家庭的存放和标签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一套家庭清洁剂怎样做到少而够用？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「清洁剂安全」核心对象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清洁剂安全：一套家庭清洁剂怎样做到少而够用（给家里转一份可照做的）</w:t>
      </w:r>
    </w:p>
    <w:p>
      <w:r>
        <w:rPr>
          <w:b/>
        </w:rPr>
        <w:t>抖音：</w:t>
      </w:r>
      <w:r>
        <w:t>一套家庭清洁剂怎样做到少而够用？先讲真相再给方法</w:t>
      </w:r>
    </w:p>
    <w:p>
      <w:r>
        <w:rPr>
          <w:b/>
        </w:rPr>
        <w:t>小红书：</w:t>
      </w:r>
      <w:r>
        <w:t>清洁剂安全｜一套家庭清洁剂怎样做到少而够用（收藏复查）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