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选题：久坐后最需要的是拉伸，还是先活动起来　·　养身卷 · 母题04-11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04-11-2</w:t>
      </w:r>
    </w:p>
    <w:p>
      <w:r>
        <w:rPr>
          <w:b/>
        </w:rPr>
        <w:t>选题：</w:t>
      </w:r>
      <w:r>
        <w:t>久坐后最需要的是拉伸，还是先活动起来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拉伸与活动（04-11）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搞清「拉伸与活动」上真正影响结果的变量，并得到一条能照做的家庭方法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CORE_CONCLUSION：久坐后先活动起来优于先硬拉伸：先走几步、再适度伸展；别用一个动作解决久坐。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r>
        <w:rPr>
          <w:b/>
        </w:rPr>
        <w:t>【深度审校备注】核实：公众运动常识。</w:t>
      </w:r>
      <w:r>
        <w:t xml:space="preserve">　边界：疼痛持续就医。</w:t>
      </w:r>
      <w:r>
        <w:t xml:space="preserve">　风险等级：中</w:t>
      </w:r>
    </w:p>
    <w:p>
      <w:pPr>
        <w:pStyle w:val="Heading1"/>
      </w:pPr>
      <w:r>
        <w:t>四、三个开头钩子</w:t>
      </w:r>
    </w:p>
    <w:p>
      <w:r>
        <w:t>A. 反常识(可选成片钩子)：坐久了先别硬掰，先站起来走几步。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旁白只讲因果，不描述画面。骨架：先抛出「久坐后最需要的是拉伸，还是先活动起来」的判断，再讲机制/变量，最后落到一句家庭方法。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把“拉伸与活动”拆成“对象—环境—动作—时间—维护”五个变量，找出其中最容易被忽略的一个。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START_FRAME（首帧·五锁）：同一养身空间近景：人体动作/生活用品居中，日常起居空间环境清晰，柔和室内自然光，构图以久坐后最需要的是拉伸，还是先活动起来对应的冲突对象为主体。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久坐后最需要的是拉伸，还是先活动起来」（母题变量：疼痛不是效果指标、活动度、热身、拉伸目的不同、久坐后先活动再针对性拉伸、避免承诺“一个动作解决所有问题”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久坐后最需要的是拉伸，还是先活动起来」（母题变量：疼痛不是效果指标、活动度、热身、拉伸目的不同、久坐后先活动再针对性拉伸、避免承诺“一个动作解决所有问题”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久坐后最需要的是拉伸，还是先活动起来」（母题变量：疼痛不是效果指标、活动度、热身、拉伸目的不同、久坐后先活动再针对性拉伸、避免承诺“一个动作解决所有问题”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久坐后最需要的是拉伸，还是先活动起来？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「拉伸与活动」核心对象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拉伸与活动：久坐后最需要的是拉伸，还是先活动起来（给家里转一份可照做的）</w:t>
      </w:r>
    </w:p>
    <w:p>
      <w:r>
        <w:rPr>
          <w:b/>
        </w:rPr>
        <w:t>抖音：</w:t>
      </w:r>
      <w:r>
        <w:t>久坐后最需要的是拉伸，还是先活动起来？先讲真相再给方法</w:t>
      </w:r>
    </w:p>
    <w:p>
      <w:r>
        <w:rPr>
          <w:b/>
        </w:rPr>
        <w:t>小红书：</w:t>
      </w:r>
      <w:r>
        <w:t>拉伸与活动｜久坐后最需要的是拉伸，还是先活动起来（收藏复查）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