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选题：颈肩紧就一直揉，为什么可能只解决一会儿　·　养身卷 · 母题04-11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04-11-4</w:t>
      </w:r>
    </w:p>
    <w:p>
      <w:r>
        <w:rPr>
          <w:b/>
        </w:rPr>
        <w:t>选题：</w:t>
      </w:r>
      <w:r>
        <w:t>颈肩紧就一直揉，为什么可能只解决一会儿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拉伸与活动（04-11）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搞清「拉伸与活动」上真正影响结果的变量，并得到一条能照做的家庭方法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颈肩紧就一直揉，为什么可能只解决一会儿」，给出一个普通家庭能照做的一句判断/结论；判断建立在母题变量（疼痛不是效果指标、活动度、热身、拉伸目的不同、久坐后先活动再针对性拉伸、避免承诺“一个动作解决所有问题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反常识：沿用「颈肩紧就一直揉，为什么可能只解决一会儿」做一句与直觉相反的开场。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旁白只讲因果，不描述画面。骨架：先抛出「颈肩紧就一直揉，为什么可能只解决一会儿」的判断，再讲机制/变量，最后落到一句家庭方法。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把“拉伸与活动”拆成“对象—环境—动作—时间—维护”五个变量，找出其中最容易被忽略的一个。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START_FRAME（首帧·五锁）：同一养身空间近景：人体动作/生活用品居中，日常起居空间环境清晰，柔和室内自然光，构图以颈肩紧就一直揉，为什么可能只解决一会儿对应的冲突对象为主体。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颈肩紧就一直揉，为什么可能只解决一会儿」（母题变量：疼痛不是效果指标、活动度、热身、拉伸目的不同、久坐后先活动再针对性拉伸、避免承诺“一个动作解决所有问题”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颈肩紧就一直揉，为什么可能只解决一会儿」（母题变量：疼痛不是效果指标、活动度、热身、拉伸目的不同、久坐后先活动再针对性拉伸、避免承诺“一个动作解决所有问题”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颈肩紧就一直揉，为什么可能只解决一会儿」（母题变量：疼痛不是效果指标、活动度、热身、拉伸目的不同、久坐后先活动再针对性拉伸、避免承诺“一个动作解决所有问题”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颈肩紧就一直揉，为什么可能只解决一会儿」（母题变量：疼痛不是效果指标、活动度、热身、拉伸目的不同、久坐后先活动再针对性拉伸、避免承诺“一个动作解决所有问题”）。0—3s：并排摆出A/B/C或清单项；3—7s：按决策条件逐项扫选项；7—10s：停在选定结果或勾完的清单。本段用分叉决策树逐层给出选择条件。本段并排 A/B/C 选项卡片，条件标注在卡片下方。动画风格借用：日常行为对比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颈肩紧就一直揉，为什么可能只解决一会儿？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「拉伸与活动」核心对象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拉伸与活动：颈肩紧就一直揉，为什么可能只解决一会儿（给家里转一份可照做的）</w:t>
      </w:r>
    </w:p>
    <w:p>
      <w:r>
        <w:rPr>
          <w:b/>
        </w:rPr>
        <w:t>抖音：</w:t>
      </w:r>
      <w:r>
        <w:t>颈肩紧就一直揉，为什么可能只解决一会儿？先讲真相再给方法</w:t>
      </w:r>
    </w:p>
    <w:p>
      <w:r>
        <w:rPr>
          <w:b/>
        </w:rPr>
        <w:t>小红书：</w:t>
      </w:r>
      <w:r>
        <w:t>拉伸与活动｜颈肩紧就一直揉，为什么可能只解决一会儿（收藏复查）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