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选题：值机、托运、安检、登机，时间分别花在哪里　·　行事卷 · 母题05-05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05-05-2</w:t>
      </w:r>
    </w:p>
    <w:p>
      <w:r>
        <w:rPr>
          <w:b/>
        </w:rPr>
        <w:t>选题：</w:t>
      </w:r>
      <w:r>
        <w:t>值机、托运、安检、登机，时间分别花在哪里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机场（05-05）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搞清「机场」上真正影响结果的变量，并得到一条能照做的家庭方法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值机、托运、安检、登机，时间分别花在哪里」，给出一个普通家庭能照做的一句判断/结论；判断建立在母题变量（航站楼、值机、托运、安检、登机的链条、国际/国内、行李和高峰差异、转机不是只看两航班时差、证件/电子设备的随身模块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反常识：沿用「值机、托运、安检、登机，时间分别花在哪里」做一句与直觉相反的开场。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旁白只讲因果，不描述画面。骨架：先抛出「值机、托运、安检、登机，时间分别花在哪里」的判断，再讲机制/变量，最后落到一句家庭方法。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把“机场”拆成“对象—环境—动作—时间—维护”五个变量，找出其中最容易被忽略的一个。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源自「机场」知识骨架的主视觉事件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START_FRAME（首帧·五锁）：同一行事空间近景：行李/票/车站物件居中，地铁站/高铁/机场空间环境清晰，车站灯光，日光，构图以值机、托运、安检、登机，时间分别花在哪里对应的冲突对象为主体。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值机、托运、安检、登机，时间分别花在哪里」（母题变量：航站楼、值机、托运、安检、登机的链条、国际/国内、行李和高峰差异、转机不是只看两航班时差、证件/电子设备的随身模块化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值机、托运、安检、登机，时间分别花在哪里」（母题变量：航站楼、值机、托运、安检、登机的链条、国际/国内、行李和高峰差异、转机不是只看两航班时差、证件/电子设备的随身模块化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值机、托运、安检、登机，时间分别花在哪里」（母题变量：航站楼、值机、托运、安检、登机的链条、国际/国内、行李和高峰差异、转机不是只看两航班时差、证件/电子设备的随身模块化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值机、托运、安检、登机，时间分别花在哪里？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「机场」核心对象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机场：值机、托运、安检、登机，时间分别花在哪里（给家里转一份可照做的）</w:t>
      </w:r>
    </w:p>
    <w:p>
      <w:r>
        <w:rPr>
          <w:b/>
        </w:rPr>
        <w:t>抖音：</w:t>
      </w:r>
      <w:r>
        <w:t>值机、托运、安检、登机，时间分别花在哪里？先讲真相再给方法</w:t>
      </w:r>
    </w:p>
    <w:p>
      <w:r>
        <w:rPr>
          <w:b/>
        </w:rPr>
        <w:t>小红书：</w:t>
      </w:r>
      <w:r>
        <w:t>机场｜值机、托运、安检、登机，时间分别花在哪里（收藏复查）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