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选题：酒店离景点近，和“好走”不是一回事　·　行事卷 · 母题05-15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05-15-2</w:t>
      </w:r>
    </w:p>
    <w:p>
      <w:r>
        <w:rPr>
          <w:b/>
        </w:rPr>
        <w:t>选题：</w:t>
      </w:r>
      <w:r>
        <w:t>酒店离景点近，和“好走”不是一回事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带老人出行（05-15）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搞清「带老人出行」上真正影响结果的变量，并得到一条能照做的家庭方法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CORE_CONCLUSION：看酒店近不等于好走：看步行量、坡道、可达性，别只看直线距离。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反常识(可选成片钩子)：酒店离景点近，未必好走。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旁白只讲因果，不描述画面。骨架：先抛出「酒店离景点近，和“好走”不是一回事」的判断，再讲机制/变量，最后落到一句家庭方法。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把“带老人出行”拆成“对象—环境—动作—时间—维护”五个变量，找出其中最容易被忽略的一个。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START_FRAME（首帧·五锁）：同一行事空间近景：行李/票/车站物件居中，地铁站/高铁/机场空间环境清晰，车站灯光，日光，构图以酒店离景点近，和“好走”不是一回事对应的冲突对象为主体。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酒店离景点近，和“好走”不是一回事」（母题变量：步行量、台阶、休息点比景点数量重要、预留更多换乘和卫生间时间、酒店“近”还要看坡度和可达性、尊重体力差异并降低行程密度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酒店离景点近，和“好走”不是一回事」（母题变量：步行量、台阶、休息点比景点数量重要、预留更多换乘和卫生间时间、酒店“近”还要看坡度和可达性、尊重体力差异并降低行程密度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酒店离景点近，和“好走”不是一回事」（母题变量：步行量、台阶、休息点比景点数量重要、预留更多换乘和卫生间时间、酒店“近”还要看坡度和可达性、尊重体力差异并降低行程密度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酒店离景点近，和“好走”不是一回事？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「带老人出行」核心对象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带老人出行：酒店离景点近，和“好走”不是一回事（给家里转一份可照做的）</w:t>
      </w:r>
    </w:p>
    <w:p>
      <w:r>
        <w:rPr>
          <w:b/>
        </w:rPr>
        <w:t>抖音：</w:t>
      </w:r>
      <w:r>
        <w:t>酒店离景点近，和“好走”不是一回事？先讲真相再给方法</w:t>
      </w:r>
    </w:p>
    <w:p>
      <w:r>
        <w:rPr>
          <w:b/>
        </w:rPr>
        <w:t>小红书：</w:t>
      </w:r>
      <w:r>
        <w:t>带老人出行｜酒店离景点近，和“好走”不是一回事（收藏复查）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