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选题：贵一点到底值不值：把价格拆成使用次数　·　器用卷 · 母题06-01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06-01-3</w:t>
      </w:r>
    </w:p>
    <w:p>
      <w:r>
        <w:rPr>
          <w:b/>
        </w:rPr>
        <w:t>选题：</w:t>
      </w:r>
      <w:r>
        <w:t>贵一点到底值不值：把价格拆成使用次数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购买决策框架（06-01）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搞清「购买决策框架」上真正影响结果的变量，并得到一条能照做的家庭方法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贵一点到底值不值：把价格拆成使用次数」，给出一个普通家庭能照做的一句判断/结论；判断建立在母题变量（先定义问题再定义产品、使用频率/人口/空间/场景是第一层参数、“需要”与“想要”分开记录、退出成本和闲置风险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反常识：沿用「贵一点到底值不值：把价格拆成使用次数」做一句与直觉相反的开场。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旁白只讲因果，不描述画面。骨架：先抛出「贵一点到底值不值：把价格拆成使用次数」的判断，再讲机制/变量，最后落到一句家庭方法。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把“购买决策框架”拆成“对象—环境—动作—时间—维护”五个变量，找出其中最容易被忽略的一个。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START_FRAME（首帧·五锁）：同一器用空间近景：家电/日用品居中，客厅或厨房产品使用场景环境清晰，客厅/厨房明亮顶灯与自然光，构图以贵一点到底值不值：把价格拆成使用次数对应的冲突对象为主体。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贵一点到底值不值：把价格拆成使用次数」（母题变量：先定义问题再定义产品、使用频率/人口/空间/场景是第一层参数、“需要”与“想要”分开记录、退出成本和闲置风险）。0—3s：放大冲突/常见错误，前1-3秒制造留存；3—7s：用连续镜头把机制或做法讲透；7—10s：收束停在悬念、判断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贵一点到底值不值：把价格拆成使用次数」（母题变量：先定义问题再定义产品、使用频率/人口/空间/场景是第一层参数、“需要”与“想要”分开记录、退出成本和闲置风险）。0—3s：从日常画面进入微观/剖面/透视；3—7s：用粒子、流动、结构示意表现机制；7—10s：从示意回到现实并落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贵一点到底值不值：把价格拆成使用次数」（母题变量：先定义问题再定义产品、使用频率/人口/空间/场景是第一层参数、“需要”与“想要”分开记录、退出成本和闲置风险）。0—3s：固定出错对象，给出步骤起点；3—7s：镜头跟随手或物件依序完成动作；7—10s：停在正确完成的结果。本段用连续的步骤动作推进，镜头跟随手部或物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贵一点到底值不值：把价格拆成使用次数？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「购买决策框架」核心对象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购买决策框架：贵一点到底值不值：把价格拆成使用次数（给家里转一份可照做的）</w:t>
      </w:r>
    </w:p>
    <w:p>
      <w:r>
        <w:rPr>
          <w:b/>
        </w:rPr>
        <w:t>抖音：</w:t>
      </w:r>
      <w:r>
        <w:t>贵一点到底值不值：把价格拆成使用次数？先讲真相再给方法</w:t>
      </w:r>
    </w:p>
    <w:p>
      <w:r>
        <w:rPr>
          <w:b/>
        </w:rPr>
        <w:t>小红书：</w:t>
      </w:r>
      <w:r>
        <w:t>购买决策框架｜贵一点到底值不值：把价格拆成使用次数（收藏复查）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