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现代齐民要术｜即梦短视频生产稿</w:t>
      </w:r>
    </w:p>
    <w:p>
      <w:r>
        <w:rPr>
          <w:i/>
        </w:rPr>
        <w:t>选题：烘干容量为什么最好和洗衣容量一起考虑　·　器用卷 · 母题06-07 · 集3</w:t>
      </w:r>
    </w:p>
    <w:p>
      <w:pPr>
        <w:pStyle w:val="Heading1"/>
      </w:pPr>
      <w:r>
        <w:t>一、项目头</w:t>
      </w:r>
    </w:p>
    <w:p>
      <w:r>
        <w:rPr>
          <w:b/>
        </w:rPr>
        <w:t>选题ID：</w:t>
      </w:r>
      <w:r>
        <w:t>06-07-3</w:t>
      </w:r>
    </w:p>
    <w:p>
      <w:r>
        <w:rPr>
          <w:b/>
        </w:rPr>
        <w:t>选题：</w:t>
      </w:r>
      <w:r>
        <w:t>烘干容量为什么最好和洗衣容量一起考虑</w:t>
      </w:r>
    </w:p>
    <w:p>
      <w:r>
        <w:rPr>
          <w:b/>
        </w:rPr>
        <w:t>所属卷：</w:t>
      </w:r>
      <w:r>
        <w:t>器用</w:t>
      </w:r>
    </w:p>
    <w:p>
      <w:r>
        <w:rPr>
          <w:b/>
        </w:rPr>
        <w:t>母题：</w:t>
      </w:r>
      <w:r>
        <w:t>烘干机选购（06-07）</w:t>
      </w:r>
    </w:p>
    <w:p>
      <w:r>
        <w:rPr>
          <w:b/>
        </w:rPr>
        <w:t>内容类型：</w:t>
      </w:r>
      <w:r>
        <w:t>正确操作</w:t>
      </w:r>
    </w:p>
    <w:p>
      <w:r>
        <w:rPr>
          <w:b/>
        </w:rPr>
        <w:t>动画表现提示：</w:t>
      </w:r>
      <w:r>
        <w:t>3—5步流程动画；镜头跟随手部或物件</w:t>
      </w:r>
    </w:p>
    <w:p>
      <w:r>
        <w:rPr>
          <w:b/>
        </w:rPr>
        <w:t>推荐成片：</w:t>
      </w:r>
      <w:r>
        <w:t>约30秒</w:t>
      </w:r>
    </w:p>
    <w:p>
      <w:r>
        <w:rPr>
          <w:b/>
        </w:rPr>
        <w:t>生成拆分：</w:t>
      </w:r>
      <w:r>
        <w:t>3 × 10 秒</w:t>
      </w:r>
    </w:p>
    <w:p>
      <w:r>
        <w:rPr>
          <w:b/>
        </w:rPr>
        <w:t>目标观众：</w:t>
      </w:r>
      <w:r>
        <w:t>城市家庭里负责该日常事务的成年人（转发给家里人看的对象）</w:t>
      </w:r>
    </w:p>
    <w:p>
      <w:r>
        <w:rPr>
          <w:b/>
        </w:rPr>
        <w:t>观看动机：</w:t>
      </w:r>
      <w:r>
        <w:t>搞清「烘干机选购」上真正影响结果的变量，并得到一条能照做的家庭方法</w:t>
      </w:r>
    </w:p>
    <w:p>
      <w:r>
        <w:rPr>
          <w:b/>
        </w:rPr>
        <w:t>证据基线：</w:t>
      </w:r>
      <w:r>
        <w:t>国标/能效标识/说明书/第三方可复核测试优先</w:t>
      </w:r>
    </w:p>
    <w:p>
      <w:pPr>
        <w:pStyle w:val="Heading1"/>
      </w:pPr>
      <w:r>
        <w:t>二、核心结论</w:t>
      </w:r>
    </w:p>
    <w:p>
      <w:r>
        <w:t>CORE_CONCLUSION：围绕「烘干容量为什么最好和洗衣容量一起考虑」，给出一个普通家庭能照做的一句判断/结论；判断建立在母题变量（气候/空间/家庭洗衣量决定价值、热泵等技术关注温度与能效、容量要与洗衣机匹配、绒毛过滤、排水和维护成本）之上，并标出适用条件与例外。</w:t>
      </w:r>
    </w:p>
    <w:p>
      <w:pPr>
        <w:pStyle w:val="Heading1"/>
      </w:pPr>
      <w:r>
        <w:t>三、证据与边界</w:t>
      </w:r>
    </w:p>
    <w:p>
      <w:r>
        <w:t>证据基线：国标/能效标识/说明书/第三方可复核测试优先</w:t>
      </w:r>
    </w:p>
    <w:p>
      <w:r>
        <w:t>稳定事实：本集结论对应的母题机制（见上文知识骨架）。</w:t>
      </w:r>
    </w:p>
    <w:p>
      <w:r>
        <w:t>动态事实：涉及季节 / 设备 / 新品参数时，发布前核对官方说明。</w:t>
      </w:r>
    </w:p>
    <w:p>
      <w:r>
        <w:t>不说过满：不承诺“一定/绝对”，不贬低某品牌，不做个体化保证。</w:t>
      </w:r>
    </w:p>
    <w:p>
      <w:pPr>
        <w:pStyle w:val="Heading1"/>
      </w:pPr>
      <w:r>
        <w:t>四、三个开头钩子</w:t>
      </w:r>
    </w:p>
    <w:p>
      <w:r>
        <w:t>A. 反常识：沿用「烘干容量为什么最好和洗衣容量一起考虑」做一句与直觉相反的开场。</w:t>
      </w:r>
    </w:p>
    <w:p>
      <w:r>
        <w:t>B. 结果冲突：用错误做法带来的结果差异制造悬念。</w:t>
      </w:r>
    </w:p>
    <w:p>
      <w:r>
        <w:t>C. 家庭场景：把画面放进普通家庭对应空间（现代中国家庭客厅或厨房的产品使用场景：家电/日用品内部剖视，空间与耗材可视化）。</w:t>
      </w:r>
    </w:p>
    <w:p>
      <w:r>
        <w:t>默认钩子 A，前 1—3 秒即出现具体结果/冲突画面。</w:t>
      </w:r>
    </w:p>
    <w:p>
      <w:pPr>
        <w:pStyle w:val="Heading1"/>
      </w:pPr>
      <w:r>
        <w:t>五、成片旁白</w:t>
      </w:r>
    </w:p>
    <w:p>
      <w:r>
        <w:t>旁白只讲因果，不描述画面。骨架：先抛出「烘干容量为什么最好和洗衣容量一起考虑」的判断，再讲机制/变量，最后落到一句家庭方法。</w:t>
      </w:r>
    </w:p>
    <w:p>
      <w:r>
        <w:t>脚本深挖方向（供深化旁白）：</w:t>
      </w:r>
    </w:p>
    <w:p>
      <w:pPr>
        <w:pStyle w:val="ListBullet"/>
      </w:pPr>
      <w:r>
        <w:t>· 把“烘干机选购”拆成“对象—环境—动作—时间—维护”五个变量，找出其中最容易被忽略的一个。</w:t>
      </w:r>
    </w:p>
    <w:p>
      <w:pPr>
        <w:pStyle w:val="ListBullet"/>
      </w:pPr>
      <w:r>
        <w:t>· 优先做“为什么”的动画：如果关键机制看不见，就用剖面、粒子、气流、热量、路径或时间轴表现。</w:t>
      </w:r>
    </w:p>
    <w:p>
      <w:pPr>
        <w:pStyle w:val="ListBullet"/>
      </w:pPr>
      <w:r>
        <w:t>· 每条只解决一个主问题；延伸问题进入下一条，不把60秒塞成百科全书。</w:t>
      </w:r>
    </w:p>
    <w:p>
      <w:pPr>
        <w:pStyle w:val="ListBullet"/>
      </w:pPr>
      <w:r>
        <w:t>· 评论区重点收集用户的家庭差异：人口、住房、设备、气候、频率、预算，这些都是下一轮“场景选择”素材。</w:t>
      </w:r>
    </w:p>
    <w:p>
      <w:pPr>
        <w:pStyle w:val="Heading1"/>
      </w:pPr>
      <w:r>
        <w:t>六、分镜总表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Shot</w:t>
            </w:r>
          </w:p>
        </w:tc>
        <w:tc>
          <w:tcPr>
            <w:tcW w:type="dxa" w:w="1440"/>
          </w:tcPr>
          <w:p>
            <w:r>
              <w:rPr>
                <w:b/>
              </w:rPr>
              <w:t>时长</w:t>
            </w:r>
          </w:p>
        </w:tc>
        <w:tc>
          <w:tcPr>
            <w:tcW w:type="dxa" w:w="1440"/>
          </w:tcPr>
          <w:p>
            <w:r>
              <w:rPr>
                <w:b/>
              </w:rPr>
              <w:t>功能</w:t>
            </w:r>
          </w:p>
        </w:tc>
        <w:tc>
          <w:tcPr>
            <w:tcW w:type="dxa" w:w="1440"/>
          </w:tcPr>
          <w:p>
            <w:r>
              <w:rPr>
                <w:b/>
              </w:rPr>
              <w:t>主要视觉事件</w:t>
            </w:r>
          </w:p>
        </w:tc>
        <w:tc>
          <w:tcPr>
            <w:tcW w:type="dxa" w:w="1440"/>
          </w:tcPr>
          <w:p>
            <w:r>
              <w:rPr>
                <w:b/>
              </w:rPr>
              <w:t>尾帧</w:t>
            </w:r>
          </w:p>
        </w:tc>
        <w:tc>
          <w:tcPr>
            <w:tcW w:type="dxa" w:w="1440"/>
          </w:tcPr>
          <w:p>
            <w:r>
              <w:rPr>
                <w:b/>
              </w:rPr>
              <w:t>下一镜桥接</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S01</w:t>
            </w:r>
          </w:p>
        </w:tc>
        <w:tc>
          <w:tcPr>
            <w:tcW w:type="dxa" w:w="1440"/>
          </w:tcPr>
          <w:p>
            <w:r>
              <w:t>10s</w:t>
            </w:r>
          </w:p>
        </w:tc>
        <w:tc>
          <w:tcPr>
            <w:tcW w:type="dxa" w:w="1440"/>
          </w:tcPr>
          <w:p>
            <w:r>
              <w:t>常见偏差</w:t>
            </w:r>
          </w:p>
        </w:tc>
        <w:tc>
          <w:tcPr>
            <w:tcW w:type="dxa" w:w="1440"/>
          </w:tcPr>
          <w:p>
            <w:r>
              <w:t>源自「烘干机选购」知识骨架的主视觉事件</w:t>
            </w:r>
          </w:p>
        </w:tc>
        <w:tc>
          <w:tcPr>
            <w:tcW w:type="dxa" w:w="1440"/>
          </w:tcPr>
          <w:p>
            <w:r>
              <w:t>产品爆炸图 桥接尾帧</w:t>
            </w:r>
          </w:p>
        </w:tc>
        <w:tc>
          <w:tcPr>
            <w:tcW w:type="dxa" w:w="1440"/>
          </w:tcPr>
          <w:p>
            <w:r>
              <w:t>提取尾帧作下一镜首帧</w:t>
            </w:r>
          </w:p>
        </w:tc>
      </w:tr>
      <w:tr>
        <w:tc>
          <w:tcPr>
            <w:tcW w:type="dxa" w:w="1440"/>
          </w:tcPr>
          <w:p>
            <w:r>
              <w:t>S02</w:t>
            </w:r>
          </w:p>
        </w:tc>
        <w:tc>
          <w:tcPr>
            <w:tcW w:type="dxa" w:w="1440"/>
          </w:tcPr>
          <w:p>
            <w:r>
              <w:t>10s</w:t>
            </w:r>
          </w:p>
        </w:tc>
        <w:tc>
          <w:tcPr>
            <w:tcW w:type="dxa" w:w="1440"/>
          </w:tcPr>
          <w:p>
            <w:r>
              <w:t>正确顺序步骤</w:t>
            </w:r>
          </w:p>
        </w:tc>
        <w:tc>
          <w:tcPr>
            <w:tcW w:type="dxa" w:w="1440"/>
          </w:tcPr>
          <w:p>
            <w:r>
              <w:t>源自「烘干机选购」知识骨架的主视觉事件</w:t>
            </w:r>
          </w:p>
        </w:tc>
        <w:tc>
          <w:tcPr>
            <w:tcW w:type="dxa" w:w="1440"/>
          </w:tcPr>
          <w:p>
            <w:r>
              <w:t>内部结构 桥接尾帧</w:t>
            </w:r>
          </w:p>
        </w:tc>
        <w:tc>
          <w:tcPr>
            <w:tcW w:type="dxa" w:w="1440"/>
          </w:tcPr>
          <w:p>
            <w:r>
              <w:t>提取尾帧作下一镜首帧</w:t>
            </w:r>
          </w:p>
        </w:tc>
      </w:tr>
      <w:tr>
        <w:tc>
          <w:tcPr>
            <w:tcW w:type="dxa" w:w="1440"/>
          </w:tcPr>
          <w:p>
            <w:r>
              <w:t>S03</w:t>
            </w:r>
          </w:p>
        </w:tc>
        <w:tc>
          <w:tcPr>
            <w:tcW w:type="dxa" w:w="1440"/>
          </w:tcPr>
          <w:p>
            <w:r>
              <w:t>10s</w:t>
            </w:r>
          </w:p>
        </w:tc>
        <w:tc>
          <w:tcPr>
            <w:tcW w:type="dxa" w:w="1440"/>
          </w:tcPr>
          <w:p>
            <w:r>
              <w:t>家庭标准</w:t>
            </w:r>
          </w:p>
        </w:tc>
        <w:tc>
          <w:tcPr>
            <w:tcW w:type="dxa" w:w="1440"/>
          </w:tcPr>
          <w:p>
            <w:r>
              <w:t>源自「烘干机选购」知识骨架的主视觉事件</w:t>
            </w:r>
          </w:p>
        </w:tc>
        <w:tc>
          <w:tcPr>
            <w:tcW w:type="dxa" w:w="1440"/>
          </w:tcPr>
          <w:p>
            <w:r>
              <w:t>家庭A·B·C场景 桥接尾帧</w:t>
            </w:r>
          </w:p>
        </w:tc>
        <w:tc>
          <w:tcPr>
            <w:tcW w:type="dxa" w:w="1440"/>
          </w:tcPr>
          <w:p>
            <w:r>
              <w:t>提取尾帧作下一镜首帧</w:t>
            </w:r>
          </w:p>
        </w:tc>
      </w:tr>
    </w:tbl>
    <w:p>
      <w:pPr>
        <w:pStyle w:val="Heading1"/>
      </w:pPr>
      <w:r>
        <w:t>七、Shot Card</w:t>
      </w:r>
    </w:p>
    <w:p>
      <w:pPr>
        <w:pStyle w:val="Heading2"/>
      </w:pPr>
      <w:r>
        <w:t>S01</w:t>
      </w:r>
    </w:p>
    <w:p>
      <w:r>
        <w:rPr>
          <w:b/>
        </w:rPr>
        <w:t>DURATION：</w:t>
      </w:r>
      <w:r>
        <w:t>10s</w:t>
      </w:r>
    </w:p>
    <w:p>
      <w:r>
        <w:rPr>
          <w:b/>
        </w:rPr>
        <w:t>FUNCTION：</w:t>
      </w:r>
      <w:r>
        <w:t>常见偏差</w:t>
      </w:r>
    </w:p>
    <w:p>
      <w:r>
        <w:rPr>
          <w:b/>
        </w:rPr>
        <w:t>VOICEOVER：</w:t>
      </w:r>
      <w:r>
        <w:t>（对应旁白片段，只讲因果）</w:t>
      </w:r>
    </w:p>
    <w:p>
      <w:r>
        <w:t>START_FRAME（首帧·五锁）：同一器用空间近景：家电/日用品居中，客厅或厨房产品使用场景环境清晰，客厅/厨房明亮顶灯与自然光，构图以烘干容量为什么最好和洗衣容量一起考虑对应的冲突对象为主体。</w:t>
      </w:r>
    </w:p>
    <w:p>
      <w:r>
        <w:rPr>
          <w:b/>
        </w:rPr>
        <w:t>VISUAL_EVENT：</w:t>
      </w:r>
      <w:r>
        <w:t>常见偏差：3—5步流程动画；镜头跟随手部或物件</w:t>
      </w:r>
    </w:p>
    <w:p>
      <w:r>
        <w:rPr>
          <w:b/>
        </w:rPr>
        <w:t>CAMERA：</w:t>
      </w:r>
      <w:r>
        <w:t>单轴稳定推/移，符合即梦可生成节奏。</w:t>
      </w:r>
    </w:p>
    <w:p>
      <w:r>
        <w:rPr>
          <w:b/>
        </w:rPr>
        <w:t>PHYSICS：</w:t>
      </w:r>
      <w:r>
        <w:t>现实物理铺垫；原理镜头进入微观/剖面示意，不瞬移。</w:t>
      </w:r>
    </w:p>
    <w:p>
      <w:r>
        <w:t>END_FRAME（尾帧·五锁）：镜头稳定停在器用空间的一个清晰物件/结构上（家电/日用品，客厅/厨房明亮顶灯与自然光），形态位置与下一镜首帧一致，作桥接帧。</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中国家庭客厅或用厨房产品场景：家电/日用品内部剖视，空间与耗材可视化。本镜主题「烘干容量为什么最好和洗衣容量一起考虑」（母题变量：气候/空间/家庭洗衣量决定价值、热泵等技术关注温度与能效、容量要与洗衣机匹配、绒毛过滤、排水和维护成本）。0—3s：放大冲突/常见错误，前1-3秒制造留存；3—7s：用连续镜头把机制或做法讲透；7—10s：收束停在悬念、判断点。本段用连续的步骤动作推进，镜头跟随手部或物件。动画风格借用：产品爆炸图 / 内部结构 / 家庭A·B·C / 空间占用 / 长期耗材维护。镜头最后稳定帧直接作为下一镜首帧。。无中文文字/字幕/Logo/水印/名牌；不改变衣服/材质/产品外观颜色；不出现可读数字表格；不做伪实景/伪医生/伪检测画面。</w:t>
      </w:r>
    </w:p>
    <w:p/>
    <w:p>
      <w:pPr>
        <w:pStyle w:val="Heading2"/>
      </w:pPr>
      <w:r>
        <w:t>S02</w:t>
      </w:r>
    </w:p>
    <w:p>
      <w:r>
        <w:rPr>
          <w:b/>
        </w:rPr>
        <w:t>DURATION：</w:t>
      </w:r>
      <w:r>
        <w:t>10s</w:t>
      </w:r>
    </w:p>
    <w:p>
      <w:r>
        <w:rPr>
          <w:b/>
        </w:rPr>
        <w:t>FUNCTION：</w:t>
      </w:r>
      <w:r>
        <w:t>正确顺序步骤</w:t>
      </w:r>
    </w:p>
    <w:p>
      <w:r>
        <w:rPr>
          <w:b/>
        </w:rPr>
        <w:t>VOICEOVER：</w:t>
      </w:r>
      <w:r>
        <w:t>（对应旁白片段，只讲因果）</w:t>
      </w:r>
    </w:p>
    <w:p>
      <w:r>
        <w:t>START_FRAME（首帧·五锁）：自上一镜尾帧继承：家电/日用品保持相同形态/材质/位置，客厅/厨房明亮顶灯与自然光，构图连续（五锁）。</w:t>
      </w:r>
    </w:p>
    <w:p>
      <w:r>
        <w:rPr>
          <w:b/>
        </w:rPr>
        <w:t>VISUAL_EVENT：</w:t>
      </w:r>
      <w:r>
        <w:t>正确顺序步骤：3—5步流程动画；镜头跟随手部或物件</w:t>
      </w:r>
    </w:p>
    <w:p>
      <w:r>
        <w:rPr>
          <w:b/>
        </w:rPr>
        <w:t>CAMERA：</w:t>
      </w:r>
      <w:r>
        <w:t>单轴稳定推/移，符合即梦可生成节奏。</w:t>
      </w:r>
    </w:p>
    <w:p>
      <w:r>
        <w:rPr>
          <w:b/>
        </w:rPr>
        <w:t>PHYSICS：</w:t>
      </w:r>
      <w:r>
        <w:t>现实物理铺垫；原理镜头进入微观/剖面示意，不瞬移。</w:t>
      </w:r>
    </w:p>
    <w:p>
      <w:r>
        <w:t>END_FRAME（尾帧·五锁）：镜头稳定停在器用空间的一个清晰物件/结构上（家电/日用品，客厅/厨房明亮顶灯与自然光），形态位置与下一镜首帧一致，作桥接帧。</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中国家庭客厅或用厨房产品场景：家电/日用品内部剖视，空间与耗材可视化。本镜主题「烘干容量为什么最好和洗衣容量一起考虑」（母题变量：气候/空间/家庭洗衣量决定价值、热泵等技术关注温度与能效、容量要与洗衣机匹配、绒毛过滤、排水和维护成本）。0—3s：从日常画面进入微观/剖面/透视；3—7s：用粒子、流动、结构示意表现机制；7—10s：从示意回到现实并落点。本段用连续的步骤动作推进，镜头跟随手部或物件。动画风格借用：产品爆炸图 / 内部结构 / 家庭A·B·C / 空间占用 / 长期耗材维护。镜头最后稳定帧直接作为下一镜首帧。。无中文文字/字幕/Logo/水印/名牌；不改变衣服/材质/产品外观颜色；不出现可读数字表格；不做伪实景/伪医生/伪检测画面。</w:t>
      </w:r>
    </w:p>
    <w:p/>
    <w:p>
      <w:pPr>
        <w:pStyle w:val="Heading2"/>
      </w:pPr>
      <w:r>
        <w:t>S03</w:t>
      </w:r>
    </w:p>
    <w:p>
      <w:r>
        <w:rPr>
          <w:b/>
        </w:rPr>
        <w:t>DURATION：</w:t>
      </w:r>
      <w:r>
        <w:t>10s</w:t>
      </w:r>
    </w:p>
    <w:p>
      <w:r>
        <w:rPr>
          <w:b/>
        </w:rPr>
        <w:t>FUNCTION：</w:t>
      </w:r>
      <w:r>
        <w:t>家庭标准</w:t>
      </w:r>
    </w:p>
    <w:p>
      <w:r>
        <w:rPr>
          <w:b/>
        </w:rPr>
        <w:t>VOICEOVER：</w:t>
      </w:r>
      <w:r>
        <w:t>（对应旁白片段，只讲因果）</w:t>
      </w:r>
    </w:p>
    <w:p>
      <w:r>
        <w:t>START_FRAME（首帧·五锁）：自上一镜尾帧继承：家电/日用品保持相同形态/材质/位置，客厅/厨房明亮顶灯与自然光，构图连续（五锁）。</w:t>
      </w:r>
    </w:p>
    <w:p>
      <w:r>
        <w:rPr>
          <w:b/>
        </w:rPr>
        <w:t>VISUAL_EVENT：</w:t>
      </w:r>
      <w:r>
        <w:t>家庭标准：3—5步流程动画；镜头跟随手部或物件</w:t>
      </w:r>
    </w:p>
    <w:p>
      <w:r>
        <w:rPr>
          <w:b/>
        </w:rPr>
        <w:t>CAMERA：</w:t>
      </w:r>
      <w:r>
        <w:t>单轴稳定推/移，符合即梦可生成节奏。</w:t>
      </w:r>
    </w:p>
    <w:p>
      <w:r>
        <w:rPr>
          <w:b/>
        </w:rPr>
        <w:t>PHYSICS：</w:t>
      </w:r>
      <w:r>
        <w:t>现实物理铺垫；原理镜头进入微观/剖面示意，不瞬移。</w:t>
      </w:r>
    </w:p>
    <w:p>
      <w:r>
        <w:t>END_FRAME（尾帧·五锁）：镜头稳定停在器用空间完成态（家电/日用品，客厅/厨房明亮顶灯与自然光），画面右下留出供后期放品牌/片尾。</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中国家庭客厅或用厨房产品场景：家电/日用品内部剖视，空间与耗材可视化。本镜主题「烘干容量为什么最好和洗衣容量一起考虑」（母题变量：气候/空间/家庭洗衣量决定价值、热泵等技术关注温度与能效、容量要与洗衣机匹配、绒毛过滤、排水和维护成本）。0—3s：固定出错对象，给出步骤起点；3—7s：镜头跟随手或物件依序完成动作；7—10s：停在正确完成的结果。本段用连续的步骤动作推进，镜头跟随手部或物件。动画风格借用：产品爆炸图 / 内部结构 / 家庭A·B·C / 空间占用 / 长期耗材维护。末尾稳定停帧，右下留出供后期加品牌/片尾。。无中文文字/字幕/Logo/水印/名牌；不改变衣服/材质/产品外观颜色；不出现可读数字表格；不做伪实景/伪医生/伪检测画面。</w:t>
      </w:r>
    </w:p>
    <w:p/>
    <w:p>
      <w:pPr>
        <w:pStyle w:val="Heading1"/>
      </w:pPr>
      <w:r>
        <w:t>八、后期字幕时间轴</w:t>
      </w:r>
    </w:p>
    <w:tbl>
      <w:tblPr>
        <w:tblStyle w:val="LightGrid-Accent1"/>
        <w:tblW w:type="auto" w:w="0"/>
        <w:tblLook w:firstColumn="1" w:firstRow="1" w:lastColumn="0" w:lastRow="0" w:noHBand="0" w:noVBand="1" w:val="04A0"/>
      </w:tblPr>
      <w:tblGrid>
        <w:gridCol w:w="4320"/>
        <w:gridCol w:w="4320"/>
      </w:tblGrid>
      <w:tr>
        <w:tc>
          <w:tcPr>
            <w:tcW w:type="dxa" w:w="4320"/>
          </w:tcPr>
          <w:p>
            <w:r>
              <w:t>时间</w:t>
            </w:r>
          </w:p>
        </w:tc>
        <w:tc>
          <w:tcPr>
            <w:tcW w:type="dxa" w:w="4320"/>
          </w:tcPr>
          <w:p>
            <w:r>
              <w:t>字幕</w:t>
            </w:r>
          </w:p>
        </w:tc>
      </w:tr>
      <w:tr>
        <w:tc>
          <w:tcPr>
            <w:tcW w:type="dxa" w:w="4320"/>
          </w:tcPr>
          <w:p>
            <w:r>
              <w:t>0.0—2.5s</w:t>
            </w:r>
          </w:p>
        </w:tc>
        <w:tc>
          <w:tcPr>
            <w:tcW w:type="dxa" w:w="4320"/>
          </w:tcPr>
          <w:p>
            <w:r>
              <w:t>烘干容量为什么最好和洗衣容量一起考虑？</w:t>
            </w:r>
          </w:p>
        </w:tc>
      </w:tr>
      <w:tr>
        <w:tc>
          <w:tcPr>
            <w:tcW w:type="dxa" w:w="4320"/>
          </w:tcPr>
          <w:p>
            <w:r>
              <w:t>2.5—9.0s</w:t>
            </w:r>
          </w:p>
        </w:tc>
        <w:tc>
          <w:tcPr>
            <w:tcW w:type="dxa" w:w="4320"/>
          </w:tcPr>
          <w:p>
            <w:r>
              <w:t>一句判断/问题（钩子）</w:t>
            </w:r>
          </w:p>
        </w:tc>
      </w:tr>
      <w:tr>
        <w:tc>
          <w:tcPr>
            <w:tcW w:type="dxa" w:w="4320"/>
          </w:tcPr>
          <w:p>
            <w:r>
              <w:t>9.0—21s</w:t>
            </w:r>
          </w:p>
        </w:tc>
        <w:tc>
          <w:tcPr>
            <w:tcW w:type="dxa" w:w="4320"/>
          </w:tcPr>
          <w:p>
            <w:r>
              <w:t>讲清机制与变量（对应知识骨架）</w:t>
            </w:r>
          </w:p>
        </w:tc>
      </w:tr>
      <w:tr>
        <w:tc>
          <w:tcPr>
            <w:tcW w:type="dxa" w:w="4320"/>
          </w:tcPr>
          <w:p>
            <w:r>
              <w:t>21—29s</w:t>
            </w:r>
          </w:p>
        </w:tc>
        <w:tc>
          <w:tcPr>
            <w:tcW w:type="dxa" w:w="4320"/>
          </w:tcPr>
          <w:p>
            <w:r>
              <w:t>落地家庭方法/清单</w:t>
            </w:r>
          </w:p>
        </w:tc>
      </w:tr>
      <w:tr>
        <w:tc>
          <w:tcPr>
            <w:tcW w:type="dxa" w:w="4320"/>
          </w:tcPr>
          <w:p>
            <w:r>
              <w:t>29—30.0s</w:t>
            </w:r>
          </w:p>
        </w:tc>
        <w:tc>
          <w:tcPr>
            <w:tcW w:type="dxa" w:w="4320"/>
          </w:tcPr>
          <w:p>
            <w:r>
              <w:t>现代齐民要术｜衣食住行，件件有方法。</w:t>
            </w:r>
          </w:p>
        </w:tc>
      </w:tr>
    </w:tbl>
    <w:p>
      <w:pPr>
        <w:pStyle w:val="Heading1"/>
      </w:pPr>
      <w:r>
        <w:t>九、声音</w:t>
      </w:r>
    </w:p>
    <w:p>
      <w:r>
        <w:t>旁白语气：稳定、中性、可信。BGM：低存在感。SFX：只服务因果和动作。</w:t>
      </w:r>
    </w:p>
    <w:p>
      <w:pPr>
        <w:pStyle w:val="Heading1"/>
      </w:pPr>
      <w:r>
        <w:t>十、封面</w:t>
      </w:r>
    </w:p>
    <w:p>
      <w:r>
        <w:rPr>
          <w:b/>
        </w:rPr>
        <w:t>画面：</w:t>
      </w:r>
      <w:r>
        <w:t>「烘干机选购」核心对象 或 A/B 对比（产品爆炸图 / 内部结构 / 家庭A·B·C场景 / 空间占用 / 长期耗材维护）</w:t>
      </w:r>
    </w:p>
    <w:p>
      <w:r>
        <w:rPr>
          <w:b/>
        </w:rPr>
        <w:t>大字（6—12字）：</w:t>
      </w:r>
      <w:r>
        <w:t>取标题/钩子的短表述（避免品牌包装）</w:t>
      </w:r>
    </w:p>
    <w:p>
      <w:r>
        <w:rPr>
          <w:b/>
        </w:rPr>
        <w:t>不要：</w:t>
      </w:r>
      <w:r>
        <w:t>不要出现品牌 logo/包装，不出现夸张特效</w:t>
      </w:r>
    </w:p>
    <w:p>
      <w:pPr>
        <w:pStyle w:val="Heading1"/>
      </w:pPr>
      <w:r>
        <w:t>十一、三平台标题</w:t>
      </w:r>
    </w:p>
    <w:p>
      <w:r>
        <w:rPr>
          <w:b/>
        </w:rPr>
        <w:t>视频号：</w:t>
      </w:r>
      <w:r>
        <w:t>烘干机选购：烘干容量为什么最好和洗衣容量一起考虑（给家里转一份可照做的）</w:t>
      </w:r>
    </w:p>
    <w:p>
      <w:r>
        <w:rPr>
          <w:b/>
        </w:rPr>
        <w:t>抖音：</w:t>
      </w:r>
      <w:r>
        <w:t>烘干容量为什么最好和洗衣容量一起考虑？先讲真相再给方法</w:t>
      </w:r>
    </w:p>
    <w:p>
      <w:r>
        <w:rPr>
          <w:b/>
        </w:rPr>
        <w:t>小红书：</w:t>
      </w:r>
      <w:r>
        <w:t>烘干机选购｜烘干容量为什么最好和洗衣容量一起考虑（收藏复查）</w:t>
      </w:r>
    </w:p>
    <w:p>
      <w:pPr>
        <w:pStyle w:val="Heading1"/>
      </w:pPr>
      <w:r>
        <w:t>十二、片尾</w:t>
      </w:r>
    </w:p>
    <w:p>
      <w:r>
        <w:t>现代齐民要术｜衣食住行，件件有方法。</w:t>
      </w:r>
    </w:p>
    <w:p>
      <w:pPr>
        <w:pStyle w:val="Heading1"/>
      </w:pPr>
      <w:r>
        <w:t>十三、发布前 QA</w:t>
      </w:r>
    </w:p>
    <w:p>
      <w:pPr>
        <w:pStyle w:val="ListBullet"/>
      </w:pPr>
      <w:r>
        <w:t>☐ 所有 AI 生成段 ≤10 秒</w:t>
      </w:r>
    </w:p>
    <w:p>
      <w:pPr>
        <w:pStyle w:val="ListBullet"/>
      </w:pPr>
      <w:r>
        <w:t>☐ 每镜一个主视觉任务</w:t>
      </w:r>
    </w:p>
    <w:p>
      <w:pPr>
        <w:pStyle w:val="ListBullet"/>
      </w:pPr>
      <w:r>
        <w:t>☐ 每镜有明确尾帧</w:t>
      </w:r>
    </w:p>
    <w:p>
      <w:pPr>
        <w:pStyle w:val="ListBullet"/>
      </w:pPr>
      <w:r>
        <w:t>☐ 相邻镜头有桥接帧</w:t>
      </w:r>
    </w:p>
    <w:p>
      <w:pPr>
        <w:pStyle w:val="ListBullet"/>
      </w:pPr>
      <w:r>
        <w:t>☐ 场景/物件/光线/运动连续</w:t>
      </w:r>
    </w:p>
    <w:p>
      <w:pPr>
        <w:pStyle w:val="ListBullet"/>
      </w:pPr>
      <w:r>
        <w:t>☐ 不依赖 AI 生成可读文字</w:t>
      </w:r>
    </w:p>
    <w:p>
      <w:pPr>
        <w:pStyle w:val="ListBullet"/>
      </w:pPr>
      <w:r>
        <w:t>☐ 无伪实验/伪专家/伪检测</w:t>
      </w:r>
    </w:p>
    <w:p>
      <w:pPr>
        <w:pStyle w:val="ListBullet"/>
      </w:pPr>
      <w:r>
        <w:t>☐ 高准确内容已查证</w:t>
      </w:r>
    </w:p>
    <w:p>
      <w:pPr>
        <w:pStyle w:val="ListBullet"/>
      </w:pPr>
      <w:r>
        <w:t>☐ 健康内容保持一般教育边界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