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选题：有地毯、宠物、门槛的家庭，需求完全不同　·　器用卷 · 母题06-11 · 集4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06-11-4</w:t>
      </w:r>
    </w:p>
    <w:p>
      <w:r>
        <w:rPr>
          <w:b/>
        </w:rPr>
        <w:t>选题：</w:t>
      </w:r>
      <w:r>
        <w:t>有地毯、宠物、门槛的家庭，需求完全不同</w:t>
      </w:r>
    </w:p>
    <w:p>
      <w:r>
        <w:rPr>
          <w:b/>
        </w:rPr>
        <w:t>所属卷：</w:t>
      </w:r>
      <w:r>
        <w:t>器用</w:t>
      </w:r>
    </w:p>
    <w:p>
      <w:r>
        <w:rPr>
          <w:b/>
        </w:rPr>
        <w:t>母题：</w:t>
      </w:r>
      <w:r>
        <w:t>吸尘与扫地设备（06-11）</w:t>
      </w:r>
    </w:p>
    <w:p>
      <w:r>
        <w:rPr>
          <w:b/>
        </w:rPr>
        <w:t>内容类型：</w:t>
      </w:r>
      <w:r>
        <w:t>场景选择</w:t>
      </w:r>
    </w:p>
    <w:p>
      <w:r>
        <w:rPr>
          <w:b/>
        </w:rPr>
        <w:t>动画表现提示：</w:t>
      </w:r>
      <w:r>
        <w:t>A/B/C场景卡片或决策树；给选择条件</w:t>
      </w:r>
    </w:p>
    <w:p>
      <w:r>
        <w:rPr>
          <w:b/>
        </w:rPr>
        <w:t>推荐成片：</w:t>
      </w:r>
      <w:r>
        <w:t>约45秒</w:t>
      </w:r>
    </w:p>
    <w:p>
      <w:r>
        <w:rPr>
          <w:b/>
        </w:rPr>
        <w:t>生成拆分：</w:t>
      </w:r>
      <w:r>
        <w:t>4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搞清「吸尘与扫地设备」上真正影响结果的变量，并得到一条能照做的家庭方法</w:t>
      </w:r>
    </w:p>
    <w:p>
      <w:r>
        <w:rPr>
          <w:b/>
        </w:rPr>
        <w:t>证据基线：</w:t>
      </w:r>
      <w:r>
        <w:t>国标/能效标识/说明书/第三方可复核测试优先</w:t>
      </w:r>
    </w:p>
    <w:p>
      <w:pPr>
        <w:pStyle w:val="Heading1"/>
      </w:pPr>
      <w:r>
        <w:t>二、核心结论</w:t>
      </w:r>
    </w:p>
    <w:p>
      <w:r>
        <w:t>CORE_CONCLUSION：围绕「有地毯、宠物、门槛的家庭，需求完全不同」，给出一个普通家庭能照做的一句判断/结论；判断建立在母题变量（吸尘器/机器人/洗地机解决的问题不同、地毯、宠物、门槛决定适配、吸力数字不是全部性能、清洁设备本身也需要清洁）之上，并标出适用条件与例外。</w:t>
      </w:r>
    </w:p>
    <w:p>
      <w:pPr>
        <w:pStyle w:val="Heading1"/>
      </w:pPr>
      <w:r>
        <w:t>三、证据与边界</w:t>
      </w:r>
    </w:p>
    <w:p>
      <w:r>
        <w:t>证据基线：国标/能效标识/说明书/第三方可复核测试优先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反常识：沿用「有地毯、宠物、门槛的家庭，需求完全不同」做一句与直觉相反的开场。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家庭场景：把画面放进普通家庭对应空间（现代中国家庭客厅或厨房的产品使用场景：家电/日用品内部剖视，空间与耗材可视化）。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旁白只讲因果，不描述画面。骨架：先抛出「有地毯、宠物、门槛的家庭，需求完全不同」的判断，再讲机制/变量，最后落到一句家庭方法。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把“吸尘与扫地设备”拆成“对象—环境—动作—时间—维护”五个变量，找出其中最容易被忽略的一个。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真实需求</w:t>
            </w:r>
          </w:p>
        </w:tc>
        <w:tc>
          <w:tcPr>
            <w:tcW w:type="dxa" w:w="1440"/>
          </w:tcPr>
          <w:p>
            <w:r>
              <w:t>源自「吸尘与扫地设备」知识骨架的主视觉事件</w:t>
            </w:r>
          </w:p>
        </w:tc>
        <w:tc>
          <w:tcPr>
            <w:tcW w:type="dxa" w:w="1440"/>
          </w:tcPr>
          <w:p>
            <w:r>
              <w:t>产品爆炸图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A/B场景</w:t>
            </w:r>
          </w:p>
        </w:tc>
        <w:tc>
          <w:tcPr>
            <w:tcW w:type="dxa" w:w="1440"/>
          </w:tcPr>
          <w:p>
            <w:r>
              <w:t>源自「吸尘与扫地设备」知识骨架的主视觉事件</w:t>
            </w:r>
          </w:p>
        </w:tc>
        <w:tc>
          <w:tcPr>
            <w:tcW w:type="dxa" w:w="1440"/>
          </w:tcPr>
          <w:p>
            <w:r>
              <w:t>内部结构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决策变量</w:t>
            </w:r>
          </w:p>
        </w:tc>
        <w:tc>
          <w:tcPr>
            <w:tcW w:type="dxa" w:w="1440"/>
          </w:tcPr>
          <w:p>
            <w:r>
              <w:t>源自「吸尘与扫地设备」知识骨架的主视觉事件</w:t>
            </w:r>
          </w:p>
        </w:tc>
        <w:tc>
          <w:tcPr>
            <w:tcW w:type="dxa" w:w="1440"/>
          </w:tcPr>
          <w:p>
            <w:r>
              <w:t>家庭A·B·C场景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S04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落地选择</w:t>
            </w:r>
          </w:p>
        </w:tc>
        <w:tc>
          <w:tcPr>
            <w:tcW w:type="dxa" w:w="1440"/>
          </w:tcPr>
          <w:p>
            <w:r>
              <w:t>源自「吸尘与扫地设备」知识骨架的主视觉事件</w:t>
            </w:r>
          </w:p>
        </w:tc>
        <w:tc>
          <w:tcPr>
            <w:tcW w:type="dxa" w:w="1440"/>
          </w:tcPr>
          <w:p>
            <w:r>
              <w:t>空间占用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真实需求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START_FRAME（首帧·五锁）：同一器用空间近景：家电/日用品居中，客厅或厨房产品使用场景环境清晰，客厅/厨房明亮顶灯与自然光，构图以有地毯、宠物、门槛的家庭，需求完全不同对应的冲突对象为主体。</w:t>
      </w:r>
    </w:p>
    <w:p>
      <w:r>
        <w:rPr>
          <w:b/>
        </w:rPr>
        <w:t>VISUAL_EVENT：</w:t>
      </w:r>
      <w:r>
        <w:t>真实需求：A/B/C场景卡片或决策树；给选择条件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END_FRAME（尾帧·五锁）：镜头稳定停在器用空间的一个清晰物件/结构上（家电/日用品，客厅/厨房明亮顶灯与自然光），形态位置与下一镜首帧一致，作桥接帧。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客厅或用厨房产品场景：家电/日用品内部剖视，空间与耗材可视化。本镜主题「有地毯、宠物、门槛的家庭，需求完全不同」（母题变量：吸尘器/机器人/洗地机解决的问题不同、地毯、宠物、门槛决定适配、吸力数字不是全部性能、清洁设备本身也需要清洁）。0—3s：放大冲突/常见错误，前1-3秒制造留存；3—7s：用连续镜头把机制或做法讲透；7—10s：收束停在悬念、判断点。本段用分叉决策树逐层给出选择条件。本段并排 A/B/C 选项卡片，条件标注在卡片下方。动画风格借用：产品爆炸图 / 内部结构 / 家庭A·B·C / 空间占用 / 长期耗材维护。镜头最后稳定帧直接作为下一镜首帧。。无中文文字/字幕/Logo/水印/名牌；不改变衣服/材质/产品外观颜色；不出现可读数字表格；不做伪实景/伪医生/伪检测画面。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A/B场景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START_FRAME（首帧·五锁）：自上一镜尾帧继承：家电/日用品保持相同形态/材质/位置，客厅/厨房明亮顶灯与自然光，构图连续（五锁）。</w:t>
      </w:r>
    </w:p>
    <w:p>
      <w:r>
        <w:rPr>
          <w:b/>
        </w:rPr>
        <w:t>VISUAL_EVENT：</w:t>
      </w:r>
      <w:r>
        <w:t>A/B场景：A/B/C场景卡片或决策树；给选择条件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END_FRAME（尾帧·五锁）：镜头稳定停在器用空间的一个清晰物件/结构上（家电/日用品，客厅/厨房明亮顶灯与自然光），形态位置与下一镜首帧一致，作桥接帧。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客厅或用厨房产品场景：家电/日用品内部剖视，空间与耗材可视化。本镜主题「有地毯、宠物、门槛的家庭，需求完全不同」（母题变量：吸尘器/机器人/洗地机解决的问题不同、地毯、宠物、门槛决定适配、吸力数字不是全部性能、清洁设备本身也需要清洁）。0—3s：从日常画面进入微观/剖面/透视；3—7s：用粒子、流动、结构示意表现机制；7—10s：从示意回到现实并落点。本段用分叉决策树逐层给出选择条件。本段并排 A/B/C 选项卡片，条件标注在卡片下方。动画风格借用：产品爆炸图 / 内部结构 / 家庭A·B·C / 空间占用 / 长期耗材维护。镜头最后稳定帧直接作为下一镜首帧。。无中文文字/字幕/Logo/水印/名牌；不改变衣服/材质/产品外观颜色；不出现可读数字表格；不做伪实景/伪医生/伪检测画面。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决策变量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START_FRAME（首帧·五锁）：自上一镜尾帧继承：家电/日用品保持相同形态/材质/位置，客厅/厨房明亮顶灯与自然光，构图连续（五锁）。</w:t>
      </w:r>
    </w:p>
    <w:p>
      <w:r>
        <w:rPr>
          <w:b/>
        </w:rPr>
        <w:t>VISUAL_EVENT：</w:t>
      </w:r>
      <w:r>
        <w:t>决策变量：A/B/C场景卡片或决策树；给选择条件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END_FRAME（尾帧·五锁）：镜头稳定停在器用空间的一个清晰物件/结构上（家电/日用品，客厅/厨房明亮顶灯与自然光），形态位置与下一镜首帧一致，作桥接帧。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客厅或用厨房产品场景：家电/日用品内部剖视，空间与耗材可视化。本镜主题「有地毯、宠物、门槛的家庭，需求完全不同」（母题变量：吸尘器/机器人/洗地机解决的问题不同、地毯、宠物、门槛决定适配、吸力数字不是全部性能、清洁设备本身也需要清洁）。0—3s：固定出错对象，给出步骤起点；3—7s：镜头跟随手或物件依序完成动作；7—10s：停在正确完成的结果。本段用分叉决策树逐层给出选择条件。本段并排 A/B/C 选项卡片，条件标注在卡片下方。动画风格借用：产品爆炸图 / 内部结构 / 家庭A·B·C / 空间占用 / 长期耗材维护。镜头最后稳定帧直接作为下一镜首帧。。无中文文字/字幕/Logo/水印/名牌；不改变衣服/材质/产品外观颜色；不出现可读数字表格；不做伪实景/伪医生/伪检测画面。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S04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落地选择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START_FRAME（首帧·五锁）：自上一镜尾帧继承：家电/日用品保持相同形态/材质/位置，客厅/厨房明亮顶灯与自然光，构图连续（五锁）。</w:t>
      </w:r>
    </w:p>
    <w:p>
      <w:r>
        <w:rPr>
          <w:b/>
        </w:rPr>
        <w:t>VISUAL_EVENT：</w:t>
      </w:r>
      <w:r>
        <w:t>落地选择：A/B/C场景卡片或决策树；给选择条件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END_FRAME（尾帧·五锁）：镜头稳定停在器用空间完成态（家电/日用品，客厅/厨房明亮顶灯与自然光），画面右下留出供后期放品牌/片尾。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客厅或用厨房产品场景：家电/日用品内部剖视，空间与耗材可视化。本镜主题「有地毯、宠物、门槛的家庭，需求完全不同」（母题变量：吸尘器/机器人/洗地机解决的问题不同、地毯、宠物、门槛决定适配、吸力数字不是全部性能、清洁设备本身也需要清洁）。0—3s：并排摆出A/B/C或清单项；3—7s：按决策条件逐项扫选项；7—10s：停在选定结果或勾完的清单。本段用分叉决策树逐层给出选择条件。本段并排 A/B/C 选项卡片，条件标注在卡片下方。动画风格借用：产品爆炸图 / 内部结构 / 家庭A·B·C / 空间占用 / 长期耗材维护。末尾稳定停帧，右下留出供后期加品牌/片尾。。无中文文字/字幕/Logo/水印/名牌；不改变衣服/材质/产品外观颜色；不出现可读数字表格；不做伪实景/伪医生/伪检测画面。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有地毯、宠物、门槛的家庭，需求完全不同？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9.0—36s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36—44s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44—45.0s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「吸尘与扫地设备」核心对象 或 A/B 对比（产品爆炸图 / 内部结构 / 家庭A·B·C场景 / 空间占用 / 长期耗材维护）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吸尘与扫地设备：有地毯、宠物、门槛的家庭，需求完全不同（给家里转一份可照做的）</w:t>
      </w:r>
    </w:p>
    <w:p>
      <w:r>
        <w:rPr>
          <w:b/>
        </w:rPr>
        <w:t>抖音：</w:t>
      </w:r>
      <w:r>
        <w:t>有地毯、宠物、门槛的家庭，需求完全不同？先讲真相再给方法</w:t>
      </w:r>
    </w:p>
    <w:p>
      <w:r>
        <w:rPr>
          <w:b/>
        </w:rPr>
        <w:t>小红书：</w:t>
      </w:r>
      <w:r>
        <w:t>吸尘与扫地设备｜有地毯、宠物、门槛的家庭，需求完全不同（收藏复查）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