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选题：刮水器、刷子、海绵，各自最适合什么任务　·　器用卷 · 母题06-17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06-17-3</w:t>
      </w:r>
    </w:p>
    <w:p>
      <w:r>
        <w:rPr>
          <w:b/>
        </w:rPr>
        <w:t>选题：</w:t>
      </w:r>
      <w:r>
        <w:t>刮水器、刷子、海绵，各自最适合什么任务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清洁工具（06-17）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搞清「清洁工具」上真正影响结果的变量，并得到一条能照做的家庭方法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刮水器、刷子、海绵，各自最适合什么任务」，给出一个普通家庭能照做的一句判断/结论；判断建立在母题变量（工具按污垢/表面/面积分工、抹布分区降低交叉污染、晾干和清洁工具本身、建立最小够用集合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反常识：沿用「刮水器、刷子、海绵，各自最适合什么任务」做一句与直觉相反的开场。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旁白只讲因果，不描述画面。骨架：先抛出「刮水器、刷子、海绵，各自最适合什么任务」的判断，再讲机制/变量，最后落到一句家庭方法。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把“清洁工具”拆成“对象—环境—动作—时间—维护”五个变量，找出其中最容易被忽略的一个。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源自「清洁工具」知识骨架的主视觉事件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START_FRAME（首帧·五锁）：同一器用空间近景：家电/日用品居中，客厅或厨房产品使用场景环境清晰，客厅/厨房明亮顶灯与自然光，构图以刮水器、刷子、海绵，各自最适合什么任务对应的冲突对象为主体。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刮水器、刷子、海绵，各自最适合什么任务」（母题变量：工具按污垢/表面/面积分工、抹布分区降低交叉污染、晾干和清洁工具本身、建立最小够用集合）。0—3s：放大冲突/常见错误，前1-3秒制造留存；3—7s：用连续镜头把机制或做法讲透；7—10s：收束停在悬念、判断点。本段用连续的步骤动作推进，镜头跟随手部或物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刮水器、刷子、海绵，各自最适合什么任务」（母题变量：工具按污垢/表面/面积分工、抹布分区降低交叉污染、晾干和清洁工具本身、建立最小够用集合）。0—3s：从日常画面进入微观/剖面/透视；3—7s：用粒子、流动、结构示意表现机制；7—10s：从示意回到现实并落点。本段用连续的步骤动作推进，镜头跟随手部或物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刮水器、刷子、海绵，各自最适合什么任务」（母题变量：工具按污垢/表面/面积分工、抹布分区降低交叉污染、晾干和清洁工具本身、建立最小够用集合）。0—3s：固定出错对象，给出步骤起点；3—7s：镜头跟随手或物件依序完成动作；7—10s：停在正确完成的结果。本段用连续的步骤动作推进，镜头跟随手部或物件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刮水器、刷子、海绵，各自最适合什么任务？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「清洁工具」核心对象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清洁工具：刮水器、刷子、海绵，各自最适合什么任务（给家里转一份可照做的）</w:t>
      </w:r>
    </w:p>
    <w:p>
      <w:r>
        <w:rPr>
          <w:b/>
        </w:rPr>
        <w:t>抖音：</w:t>
      </w:r>
      <w:r>
        <w:t>刮水器、刷子、海绵，各自最适合什么任务？先讲真相再给方法</w:t>
      </w:r>
    </w:p>
    <w:p>
      <w:r>
        <w:rPr>
          <w:b/>
        </w:rPr>
        <w:t>小红书：</w:t>
      </w:r>
      <w:r>
        <w:t>清洁工具｜刮水器、刷子、海绵，各自最适合什么任务（收藏复查）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