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Noto Sans CJK SC" w:hAnsi="Noto Sans CJK SC" w:eastAsia="Noto Sans CJK SC"/>
          <w:b/>
          <w:color w:val="17324D"/>
          <w:sz w:val="60"/>
        </w:rPr>
        <w:t>具身智能算法岗</w:t>
        <w:br/>
        <w:t>面试 100 题</w:t>
      </w:r>
    </w:p>
    <w:p>
      <w:pPr>
        <w:jc w:val="center"/>
      </w:pPr>
      <w:r>
        <w:rPr>
          <w:rFonts w:ascii="Noto Sans CJK SC" w:hAnsi="Noto Sans CJK SC" w:eastAsia="Noto Sans CJK SC"/>
          <w:b/>
          <w:color w:val="245E8A"/>
          <w:sz w:val="27"/>
        </w:rPr>
        <w:t>Embodied AI / VLA / Robot Learning / Robotics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color w:val="D97706"/>
          <w:sz w:val="30"/>
        </w:rPr>
        <w:t>剑指 Offer 式题解 · 2026 深度版</w:t>
      </w:r>
    </w:p>
    <w:p>
      <w:pPr>
        <w:spacing w:before="20" w:after="120"/>
        <w:pBdr>
          <w:bottom w:val="single" w:sz="12" w:space="1" w:color="D97706"/>
        </w:pBdr>
      </w:pPr>
    </w:p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定位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面向具身智能算法岗 / Robot Learning / VLA / 强化学习 / 机械臂与人形机器人算法岗位。每题统一按照“面试官意图 → 30 秒回答 → 深度题解 → 公式/结构 → 工程 Gotchas → 连环追问 → 项目迁移”展开。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编排说明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本手册仅借鉴《剑指 Offer》的“面试题驱动、层层追问、强调方法论”的学习结构，不复制其文字、题目或版式。内容为独立原创整理。</w:t>
            </w:r>
          </w:p>
        </w:tc>
      </w:tr>
    </w:tbl>
    <w:p>
      <w:pPr>
        <w:spacing w:after="0"/>
      </w:pPr>
    </w:p>
    <w:p>
      <w:pPr>
        <w:spacing w:before="560"/>
        <w:jc w:val="center"/>
      </w:pPr>
      <w:r>
        <w:rPr>
          <w:rFonts w:ascii="Noto Sans CJK SC" w:hAnsi="Noto Sans CJK SC" w:eastAsia="Noto Sans CJK SC"/>
          <w:color w:val="64748B"/>
          <w:sz w:val="18"/>
        </w:rPr>
        <w:t>Edition 2026.09  |  100 Questions  |  10 Modules</w:t>
      </w:r>
    </w:p>
    <w:p>
      <w:r>
        <w:br w:type="page"/>
      </w:r>
    </w:p>
    <w:p>
      <w:pPr>
        <w:pStyle w:val="Heading1"/>
      </w:pPr>
      <w:r>
        <w:t>使用说明：不要背答案，要建立“物理闭环”</w:t>
      </w:r>
    </w:p>
    <w:p>
      <w:pPr>
        <w:spacing w:before="20" w:after="120"/>
        <w:pBdr>
          <w:bottom w:val="single" w:sz="22" w:space="1" w:color="17324D"/>
        </w:pBdr>
      </w:pPr>
    </w:p>
    <w:p>
      <w:pPr>
        <w:spacing w:after="120" w:line="324" w:lineRule="auto"/>
      </w:pPr>
      <w:r>
        <w:rPr>
          <w:rFonts w:ascii="Noto Sans CJK SC" w:hAnsi="Noto Sans CJK SC" w:eastAsia="Noto Sans CJK SC"/>
          <w:color w:val="1F2937"/>
          <w:sz w:val="21"/>
        </w:rPr>
        <w:t>具身智能面试与普通多模态面试的最大区别，是“模型输出必须进入真实物理闭环”。你不仅要知道 VLA、Diffusion、RL，还要知道 action 在哪个坐标系、以什么频率输出、如何经过 IK/控制器、传感器如何同步，以及失败到底来自模型还是标定与硬件。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color w:val="1F2937"/>
          <w:sz w:val="21"/>
        </w:rPr>
        <w:t>本书因此故意把传统机器人学与 Robot Foundation Model 放在同一套题解体系中。前 30 题建立几何、感知、规划与控制基本盘；中间 40 题进入 IL、RL、VLA 与生成式动作模型；最后 30 题处理 world model、仿真、部署、数据飞轮与系统设计。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color w:val="1F2937"/>
          <w:sz w:val="21"/>
        </w:rPr>
        <w:t>建议面试答题遵循一个统一模式：先给 30 秒结论，再画出系统结构或公式，最后用工程 trade-off 收尾。能主动指出 failure mode、边界条件和验证实验，通常比罗列更多论文名更有说服力。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统一答题框架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Problem → Assumption → Core mechanism → Formula/System → Failure modes → Trade-off → How to verify on a real robot</w:t>
            </w:r>
          </w:p>
        </w:tc>
      </w:tr>
    </w:tbl>
    <w:p>
      <w:pPr>
        <w:spacing w:after="0"/>
      </w:pPr>
    </w:p>
    <w:p>
      <w:pPr>
        <w:pStyle w:val="Heading2"/>
      </w:pPr>
      <w:r>
        <w:t>面试能力矩阵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7324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能力层</w:t>
            </w:r>
          </w:p>
        </w:tc>
        <w:tc>
          <w:tcPr>
            <w:tcW w:type="dxa" w:w="2466"/>
            <w:shd w:fill="17324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典型内容</w:t>
            </w:r>
          </w:p>
        </w:tc>
        <w:tc>
          <w:tcPr>
            <w:tcW w:type="dxa" w:w="2466"/>
            <w:shd w:fill="17324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常见岗位</w:t>
            </w:r>
          </w:p>
        </w:tc>
        <w:tc>
          <w:tcPr>
            <w:tcW w:type="dxa" w:w="2466"/>
            <w:shd w:fill="17324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面试风险</w:t>
            </w:r>
          </w:p>
        </w:tc>
      </w:tr>
      <w:tr>
        <w:tc>
          <w:tcPr>
            <w:tcW w:type="dxa" w:w="2466"/>
            <w:shd w:fill="EAF2F8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Foundation Model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VLM/VLA、OpenVLA、π0、GR00T、World Model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VLA/具身大模型算法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只会论文，不会 action/control</w:t>
            </w:r>
          </w:p>
        </w:tc>
      </w:tr>
      <w:tr>
        <w:tc>
          <w:tcPr>
            <w:tcW w:type="dxa" w:w="2466"/>
            <w:shd w:fill="EAF2F8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Robot Learning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BC、ACT、Diffusion、RL、Sim2Real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Robot Learning / RL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不会解释数据分布与实机失败</w:t>
            </w:r>
          </w:p>
        </w:tc>
      </w:tr>
      <w:tr>
        <w:tc>
          <w:tcPr>
            <w:tcW w:type="dxa" w:w="2466"/>
            <w:shd w:fill="EAF2F8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Robotics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SE(3)、IK、Planning、Control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机械臂/导航算法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坐标系、奇异点、接触控制薄弱</w:t>
            </w:r>
          </w:p>
        </w:tc>
      </w:tr>
      <w:tr>
        <w:tc>
          <w:tcPr>
            <w:tcW w:type="dxa" w:w="2466"/>
            <w:shd w:fill="EAF2F8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Systems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ROS/Isaac、同步、延迟、评测、数据引擎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AI Infra / 系统算法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只有离线 loss，没有端到端指标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before="20" w:after="120"/>
        <w:pBdr>
          <w:bottom w:val="single" w:sz="22" w:space="1" w:color="17324D"/>
        </w:pBdr>
      </w:pPr>
    </w:p>
    <w:p>
      <w:pPr>
        <w:spacing w:after="40"/>
      </w:pPr>
      <w:r>
        <w:rPr>
          <w:rFonts w:ascii="Noto Sans CJK SC" w:hAnsi="Noto Sans CJK SC" w:eastAsia="Noto Sans CJK SC"/>
          <w:b/>
          <w:color w:val="17324D"/>
          <w:sz w:val="24"/>
        </w:rPr>
        <w:t>第一篇 机器人学基础与运动学  ·  Q01-Q10</w:t>
      </w:r>
    </w:p>
    <w:p>
      <w:pPr>
        <w:spacing w:after="100"/>
      </w:pPr>
      <w:r>
        <w:rPr>
          <w:rFonts w:ascii="Noto Sans CJK SC" w:hAnsi="Noto Sans CJK SC" w:eastAsia="Noto Sans CJK SC"/>
          <w:color w:val="64748B"/>
          <w:sz w:val="18"/>
        </w:rPr>
        <w:t>从坐标系、SE(3)、FK/IK、Jacobian 一直走到“模型动作如何真正落到电机”。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Q001  什么是机器人自由度？6-DoF 位姿与关节自由度有什么区别？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Q002  齐次变换矩阵为什么是机器人坐标变换的核心？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Q003  SO(3)、SE(3) 分别是什么？为什么机器人优化不能把旋转当普通欧式向量？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Q004  Euler Angle、Rotation Matrix、Quaternion 如何选择？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Q005  正运动学与逆运动学分别解决什么问题？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Q006  Jacobian 在机器人运动与力控制里为什么重要？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Q007  什么是运动学奇异点？如何避免？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Q008  Manipulability 是什么？为什么面试官会把它和冗余机械臂一起问？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Q009  DH 参数是什么？现代机器人为什么仍值得掌握？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Q010  VLA 输出 Cartesian Delta Action 后，怎样真正变成电机命令？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7324D"/>
          <w:sz w:val="24"/>
        </w:rPr>
        <w:t>第二篇 感知、3D、SLAM 与状态估计  ·  Q11-Q20</w:t>
      </w:r>
    </w:p>
    <w:p>
      <w:pPr>
        <w:spacing w:after="100"/>
      </w:pPr>
      <w:r>
        <w:rPr>
          <w:rFonts w:ascii="Noto Sans CJK SC" w:hAnsi="Noto Sans CJK SC" w:eastAsia="Noto Sans CJK SC"/>
          <w:color w:val="64748B"/>
          <w:sz w:val="18"/>
        </w:rPr>
        <w:t>把像素变成可操作的空间状态。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Q011  相机内参、外参分别是什么？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Q012  什么是手眼标定？Eye-in-Hand 和 Eye-to-Hand 有什么区别？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Q013  RGB-D 如何从像素恢复三维点？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Q014  点云处理的标准 pipeline 是什么？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Q015  ICP 的原理、适用条件和失败模式是什么？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Q016  SLAM 解决什么问题？前端和后端分别做什么？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Q017  EKF 为什么常用于机器人状态估计？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Q018  IMU 为什么会漂移？如何与其他传感器融合？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Q019  2D Detection、6D Pose、Tracking 在机器人任务里分别解决什么？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Q020  有了 VLM/VLA，为什么传统 perception 仍然重要？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7324D"/>
          <w:sz w:val="24"/>
        </w:rPr>
        <w:t>第三篇 规划、控制与 Manipulation  ·  Q21-Q30</w:t>
      </w:r>
    </w:p>
    <w:p>
      <w:pPr>
        <w:spacing w:after="100"/>
      </w:pPr>
      <w:r>
        <w:rPr>
          <w:rFonts w:ascii="Noto Sans CJK SC" w:hAnsi="Noto Sans CJK SC" w:eastAsia="Noto Sans CJK SC"/>
          <w:color w:val="64748B"/>
          <w:sz w:val="18"/>
        </w:rPr>
        <w:t>把“想做什么”转成安全、连续、可执行的轨迹。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Q021  A* 与 Dijkstra 有什么区别？Heuristic 什么时候保证最优？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Q022  为什么导航规划器不一定走几何最短路径？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Q023  Costmap 中 inflation layer 的作用是什么？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Q024  RRT 与 RRT* 有什么区别？为什么高维机械臂喜欢采样规划？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Q025  MoveIt 的典型 motion planning pipeline 是什么？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Q026  PID 的三个项分别解决什么？为什么 D 项对噪声敏感？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Q027  Position、Velocity、Torque Control 有什么区别？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Q028  什么是 Impedance Control？为什么适合接触操作？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Q029  Force Control 与 Impedance Control 有什么区别？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Q030  为什么端到端策略仍常配 classical low-level controller？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7324D"/>
          <w:sz w:val="24"/>
        </w:rPr>
        <w:t>第四篇 模仿学习与机器人数据  ·  Q31-Q40</w:t>
      </w:r>
    </w:p>
    <w:p>
      <w:pPr>
        <w:spacing w:after="100"/>
      </w:pPr>
      <w:r>
        <w:rPr>
          <w:rFonts w:ascii="Noto Sans CJK SC" w:hAnsi="Noto Sans CJK SC" w:eastAsia="Noto Sans CJK SC"/>
          <w:color w:val="64748B"/>
          <w:sz w:val="18"/>
        </w:rPr>
        <w:t>从 demonstrations 学策略，并理解数据分布本身。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Q031  Behavior Cloning 的目标函数是什么？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Q032  BC 为什么会产生 compounding error？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Q033  DAgger 如何缓解 distribution shift？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Q034  机器人模仿学习数据有哪些采集方式？如何选？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Q035  Demonstration 是越多越好吗？如何定义数据覆盖？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Q036  为什么 teleoperation demonstrations 会 non-stationary？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Q037  多模态动作下，MSE Behavior Cloning 为什么会输出“不存在的平均动作”？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Q038  为什么 temporal context 对 manipulation 很重要？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Q039  Cross-task / co-training 为什么可能比单任务数据更有效？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Q040  如果给你 1000 小时机器人数据预算，如何分配？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7324D"/>
          <w:sz w:val="24"/>
        </w:rPr>
        <w:t>第五篇 强化学习与 Sim2Real  ·  Q41-Q50</w:t>
      </w:r>
    </w:p>
    <w:p>
      <w:pPr>
        <w:spacing w:after="100"/>
      </w:pPr>
      <w:r>
        <w:rPr>
          <w:rFonts w:ascii="Noto Sans CJK SC" w:hAnsi="Noto Sans CJK SC" w:eastAsia="Noto Sans CJK SC"/>
          <w:color w:val="64748B"/>
          <w:sz w:val="18"/>
        </w:rPr>
        <w:t>用交互、奖励和仿真把“会做”打磨成“稳定做好”。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Q041  MDP 的五元组是什么？机器人为什么经常其实是 POMDP？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Q042  Bellman Equation 表达了什么？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Q043  Value Iteration 与 Policy Iteration 有什么区别？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Q044  PPO 的 loss 包含哪些部分？Clip 的目的是什么？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Q045  为什么 PPO 在 locomotion 与大规模仿真中很常见？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Q046  SAC 与 PPO 的核心区别是什么？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Q047  Model-based 与 Model-free RL 的区别是什么？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Q048  机器人 Reward Function 如何设计？如何避免 reward hacking？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Q049  Domain Randomization 的目标是什么？哪些参数值得随机？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Q050  Sim2Real gap 主要来自哪些层？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7324D"/>
          <w:sz w:val="24"/>
        </w:rPr>
        <w:t>第六篇 VLM / VLA / Robot Foundation Model  ·  Q51-Q60</w:t>
      </w:r>
    </w:p>
    <w:p>
      <w:pPr>
        <w:spacing w:after="100"/>
      </w:pPr>
      <w:r>
        <w:rPr>
          <w:rFonts w:ascii="Noto Sans CJK SC" w:hAnsi="Noto Sans CJK SC" w:eastAsia="Noto Sans CJK SC"/>
          <w:color w:val="64748B"/>
          <w:sz w:val="18"/>
        </w:rPr>
        <w:t>理解从 RT-2 到 OpenVLA、Octo、π0、GR00T 的架构演进。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Q051  如果从零设计一个 VLA，你会怎么设计？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Q052  VLM 与 VLA 的本质差别是什么？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Q053  RT-2 的核心思想是什么？为什么它具有里程碑意义？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Q054  OpenVLA 的核心架构与价值是什么？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Q055  Octo 的设计思想与 OpenVLA 有什么不同？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Q056  π0 为什么引入 Flow Matching Action Expert？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Q057  什么是 Cross-Embodiment Learning？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Q058  不同机器人 action dimension 不同，VLA 如何统一？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Q059  为什么机器人 Foundation Model 不能简单照搬 LLM Scaling Law？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Q060  VLA 的“泛化”应该怎样分层评估？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7324D"/>
          <w:sz w:val="24"/>
        </w:rPr>
        <w:t>第七篇 ACT / Diffusion / Flow Matching  ·  Q61-Q70</w:t>
      </w:r>
    </w:p>
    <w:p>
      <w:pPr>
        <w:spacing w:after="100"/>
      </w:pPr>
      <w:r>
        <w:rPr>
          <w:rFonts w:ascii="Noto Sans CJK SC" w:hAnsi="Noto Sans CJK SC" w:eastAsia="Noto Sans CJK SC"/>
          <w:color w:val="64748B"/>
          <w:sz w:val="18"/>
        </w:rPr>
        <w:t>理解现代动作生成器为什么从单步回归走向 action chunk 与生成式建模。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Q061  ACT 为什么要预测 Action Chunk？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Q062  ACT 为什么使用 CVAE？Latent z 在表示什么？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Q063  ACT 的 Temporal Aggregation 是什么？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Q064  Diffusion Policy 为什么适合机器人动作？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Q065  Diffusion Policy 的训练目标是什么？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Q066  Diffusion Policy 最大的部署瓶颈是什么？如何加速？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Q067  Flow Matching 与 Diffusion 有什么区别？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Q068  Action Chunk 为什么不能无限长？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Q069  Receding Horizon Control 为什么和生成式动作策略很搭？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Q070  ACT、Diffusion、Flow Matching 三者应该怎么选？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7324D"/>
          <w:sz w:val="24"/>
        </w:rPr>
        <w:t>第八篇 World Model、Memory 与长时任务  ·  Q71-Q80</w:t>
      </w:r>
    </w:p>
    <w:p>
      <w:pPr>
        <w:spacing w:after="100"/>
      </w:pPr>
      <w:r>
        <w:rPr>
          <w:rFonts w:ascii="Noto Sans CJK SC" w:hAnsi="Noto Sans CJK SC" w:eastAsia="Noto Sans CJK SC"/>
          <w:color w:val="64748B"/>
          <w:sz w:val="18"/>
        </w:rPr>
        <w:t>从 reactive policy 走向预测、规划、记忆与组合泛化。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Q071  VLA 与 World Model 两条路线有什么区别？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Q072  Model-free VLA 的优势与局限是什么？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Q073  World Model 最大的失败模式是什么？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Q074  什么是 Latent World Model？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Q075  World Model 如何用于 Action Planning？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Q076  为什么长时任务需要 Hierarchical Policy？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Q077  机器人为什么需要 Memory？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Q078  视觉-语言推理怎样真正 Ground 到物理动作？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Q079  Cosmos 这类 World Foundation Model 在机器人里能做什么？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Q080  VLA 和 World Model 最终会二选一吗？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7324D"/>
          <w:sz w:val="24"/>
        </w:rPr>
        <w:t>第九篇 仿真、数据工程与实机部署  ·  Q81-Q90</w:t>
      </w:r>
    </w:p>
    <w:p>
      <w:pPr>
        <w:spacing w:after="100"/>
      </w:pPr>
      <w:r>
        <w:rPr>
          <w:rFonts w:ascii="Noto Sans CJK SC" w:hAnsi="Noto Sans CJK SC" w:eastAsia="Noto Sans CJK SC"/>
          <w:color w:val="64748B"/>
          <w:sz w:val="18"/>
        </w:rPr>
        <w:t>把研究代码变成可复现、可调试、可运行的机器人系统。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Q081  Isaac Sim 与 Isaac Lab 有什么区别？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Q082  MuJoCo、Isaac、Gazebo 应如何选？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Q083  为什么并行仿真对机器人 RL 很重要？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Q084  一个专业机器人数据集应该保存哪些字段？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Q085  为什么时间同步对机器人学习特别重要？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Q086  Absolute Action 与 Relative Action 有什么区别？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Q087  为什么训练 control rate 与部署 control rate 必须匹配？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Q088  Robot Policy 应该怎样评估？为什么 Success Rate 不够？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Q089  什么是 Real-time Inference Budget？如何设计异步执行？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Q090  LeRobot 的意义是什么？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7324D"/>
          <w:sz w:val="24"/>
        </w:rPr>
        <w:t>第十篇 系统设计、项目拷打与 2026 前沿  ·  Q91-Q100</w:t>
      </w:r>
    </w:p>
    <w:p>
      <w:pPr>
        <w:spacing w:after="100"/>
      </w:pPr>
      <w:r>
        <w:rPr>
          <w:rFonts w:ascii="Noto Sans CJK SC" w:hAnsi="Noto Sans CJK SC" w:eastAsia="Noto Sans CJK SC"/>
          <w:color w:val="64748B"/>
          <w:sz w:val="18"/>
        </w:rPr>
        <w:t>以真实项目的方式回答，而不是背论文。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Q091  系统设计：设计一个“整理桌面”的具身机器人系统。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Q092  系统设计：机器人学习插 USB，BC、Diffusion、RL 怎么组合？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Q093  “如何改进当前 VLA？”应该怎样系统回答？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Q094  VLA + RL 应该如何结合？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Q095  为什么失败数据可能比成功数据更有价值？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Q096  Human Video 如何转化为 Robot Learning Data？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Q097  Humanoid Foundation Model 与普通机械臂 VLA 有什么额外难点？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Q098  2026 具身 Foundation Model 的三条明显趋势是什么？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Q099  “你做过最困难的机器人问题是什么？”怎样回答最有说服力？</w:t>
      </w:r>
    </w:p>
    <w:p>
      <w:pPr>
        <w:spacing w:after="24"/>
        <w:ind w:left="340"/>
      </w:pPr>
      <w:r>
        <w:rPr>
          <w:rFonts w:ascii="Noto Sans CJK SC" w:hAnsi="Noto Sans CJK SC" w:eastAsia="Noto Sans CJK SC"/>
          <w:color w:val="1F2937"/>
          <w:sz w:val="17"/>
        </w:rPr>
        <w:t>Q100  终局题：10 台机器人、1000 GPU、6 个月，如何构建通用机器人模型？</w:t>
      </w:r>
    </w:p>
    <w:p>
      <w:r>
        <w:br w:type="page"/>
      </w:r>
    </w:p>
    <w:p>
      <w:pPr>
        <w:spacing w:before="560"/>
      </w:pPr>
      <w:r>
        <w:rPr>
          <w:rFonts w:ascii="Noto Sans CJK SC" w:hAnsi="Noto Sans CJK SC" w:eastAsia="Noto Sans CJK SC"/>
          <w:b/>
          <w:color w:val="17324D"/>
          <w:sz w:val="50"/>
        </w:rPr>
        <w:t>第一篇 机器人学基础与运动学</w:t>
      </w:r>
    </w:p>
    <w:p>
      <w:pPr>
        <w:spacing w:before="20" w:after="120"/>
        <w:pBdr>
          <w:bottom w:val="single" w:sz="14" w:space="1" w:color="D97706"/>
        </w:pBdr>
      </w:pPr>
    </w:p>
    <w:p>
      <w:pPr>
        <w:spacing w:after="240" w:line="324" w:lineRule="auto"/>
      </w:pPr>
      <w:r>
        <w:rPr>
          <w:rFonts w:ascii="Noto Sans CJK SC" w:hAnsi="Noto Sans CJK SC" w:eastAsia="Noto Sans CJK SC"/>
          <w:color w:val="245E8A"/>
          <w:sz w:val="26"/>
        </w:rPr>
        <w:t>从坐标系、SE(3)、FK/IK、Jacobian 一直走到“模型动作如何真正落到电机”。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本篇核心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机器人学不是 VLA 的背景知识，而是判断模型输出是否物理可执行的底层语言。面试中最常见的失分，是只会模型而无法解释 frame、奇异点、控制接口和冗余自由度。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十题路径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什么是机器人自由度 → 齐次变换矩阵为什么是机器人坐 → SO(3)、SE(3) 分别 → Euler Angle、Ro → 正运动学与逆运动学分别解决什 → Jacobian 在机器人运 → 什么是运动学奇异点 → Manipulability → DH 参数是什么 → VLA 输出 Cartesi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Q001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什么是机器人自由度？6-DoF 位姿与关节自由度有什么区别？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检查你是否能区分任务空间与配置空间，并理解冗余机械臂为什么存在。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刚体在三维空间有 3 个平移 + 3 个旋转自由度；机械臂的关节变量 q 属于配置空间，末端位姿属于 SE(3)。7-DoF 机械臂比 6-DoF 任务多出的自由度可用于避障、远离奇异点和优化姿态。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自由度不是“关节数量”的同义词。一个关节可能有多个自由度；而末端任务通常仍是 6D 刚体位姿。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对 n&gt;6 的机械臂，逆运动学通常不是唯一解。冗余度可以通过 null-space motion 优化 joint limit、manipulability、collision margin。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面试时最好主动说明：模型若输出 Cartesian action，仍需要一层从任务空间到关节空间的映射。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x = [p, R] ∈ SE(3),   q ∈ R^n;  n&gt;6 时存在冗余自由度。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把“7轴机械臂”直接说成“末端有7个空间自由度”。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忽略 gripper、mobile base 等额外 action dimension。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为什么 7-DoF 更容易避障？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冗余自由度如何通过 null space 利用？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项目中可以统计 action space 是 joint、Cartesian 还是混合表示，并说明为什么这样设计。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Q002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齐次变换矩阵为什么是机器人坐标变换的核心？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检查 frame 语义、旋转和平移组合能力。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齐次变换把旋转 R 和平移 t 放在一个 4×4 矩阵中，使坐标变换可以通过矩阵乘法组合；最关键的是明确“从哪个 frame 到哪个 frame”。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符号 {}^A T_B 应读作“把 B 坐标表达转换到 A 坐标表达”。组合时顺序不可交换。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旋转属于 SO(3)，平移属于 R^3；齐次坐标让两者通过 SE(3) 统一。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实机中 camera→base、base→end-effector、object→camera 常被串联，frame 顺序错误会造成看似随机的抓取偏差。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{}^A T_B = [[R, t],[0,1]],  {}^A p = {}^A T_B {}^B p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T_AB 与 T_BA 混用。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把矩阵乘法顺序当成可交换。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如何求逆变换？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eye-in-hand 时物体坐标如何转到 base frame？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建议在项目回答中画出 frame tree，再解释每一条 transform 的来源与更新频率。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Q003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SO(3)、SE(3) 分别是什么？为什么机器人优化不能把旋转当普通欧式向量？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检查 Lie group 基础和几何意识。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SO(3) 是合法三维旋转矩阵集合，SE(3) 是刚体变换集合。它们是流形而不是普通向量空间，直接逐元素相加可能离开合法旋转集合。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旋转矩阵有 9 个数但只有 3 个自由度，并满足正交约束和 det(R)=1。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在优化与状态估计中常使用李代数的局部扰动，把小旋转写成切空间里的 3 维向量。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工程上也可以用 quaternion / axis-angle，但都需要处理规范化、符号双覆盖或奇异性。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SO(3)={R|R^T R=I, det(R)=1};  SE(3)={(R,t)}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对旋转矩阵直接做线性插值。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Quaternion loss 忽略 q 与 -q 等价。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什么是 exp/log map？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为什么 SLERP 比线性插值更合理？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若项目有 pose regression，可说明你使用 geodesic rotation loss、6D rotation representation 或 quaternion normalization 的原因。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Q004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Euler Angle、Rotation Matrix、Quaternion 如何选择？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考察旋转表示的工程权衡。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Euler 直观但有 gimbal lock；旋转矩阵稳定但冗余；Quaternion 紧凑且适合插值，但有单位范数约束和 q/-q 双覆盖。选择取决于模型学习、数值优化还是控制接口。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网络输出 Euler 可能在 ±π 附近产生不连续；Quaternion 需要归一化且 loss 应处理符号等价。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Rotation matrix 适合几何运算，但模型直接输出 9 维再正交化会带来额外约束。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6D continuous rotation representation 在学习系统中常用于缓解不连续问题。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q=(w,x,y,z),  ||q||=1;  q 与 -q 表示同一旋转。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说 Quaternion “完全没有奇异性”却忽略双覆盖。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模型输出旋转你会用什么 loss？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为什么 6D rotation representation 常用于 policy？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如果项目预测 ΔR，应说明它是 Euler delta、axis-angle、quaternion delta 还是 rotation-6D。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Q005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正运动学与逆运动学分别解决什么问题？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检查你能否把策略动作落到机器人几何上。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FK 从关节 q 计算末端位姿；IK 从目标末端位姿求关节配置。IK 可能多解、无解或接近奇异点，因此实际常是带约束的数值优化问题。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FK 通常是沿运动链连续乘变换矩阵，确定性强。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IK 不仅要满足末端误差，还要考虑 joint limit、self-collision、姿态偏好和连续性。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对于实时 Cartesian delta control，常用 differential IK 而不是每帧从零跑全局 IK。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FK: x=f(q);   IK: q*=argmin ||f(q)-x*||² + λR(q)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忽略 IK 解的连续性，导致关节在相邻帧跳变。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解析 IK 与数值 IK 的区别？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如何给 IK 加 joint limit？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项目中应能回答：policy 输出 → IK → controller 的频率、失败回退和安全约束。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Q006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Jacobian 在机器人运动与力控制里为什么重要？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检查速度映射与力映射。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Jacobian 把关节速度映射到末端 twist，也通过转置把末端 wrench 映射到关节力矩，是 differential IK、操作空间控制和力控的核心。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速度关系是 xdot = J(q) qdot。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虚功原理给出 τ = J^T F。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当 J 的秩下降时会出现运动学奇异；伪逆与 damping 是实际控制常用工具。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ẋ = J(q) q̇;   τ = J(q)^T F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只背公式，不知道 J 的维度与 frame。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Jacobian 是在 base frame 还是 body frame？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为什么 J^T 能把力映射到关节？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可把一个“末端抖动”问题解释为 Jacobian conditioning、控制增益和 IK damping 的联合作用。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Q007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什么是运动学奇异点？如何避免？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考察数值稳定性与实机意识。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当 Jacobian rank 降低时，机器人丢失某些瞬时运动方向；伪逆会放大关节速度。常用 Damped Least Squares、路径规划约束、manipulability penalty 和冗余度规避。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奇异点不是“机器人完全不能动”，而是任务空间某些方向的可控性下降。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接近奇异点时小的末端速度可能需要非常大的关节速度。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规划层可提前避开，控制层可动态增大 damping。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q̇ = J^T(JJ^T+λ²I)^(-1) ẋ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singularity 与 joint limit 混为一谈。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λ 如何选？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manipulability 能否完全代表可控性？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实机里可以监控最小奇异值 σ_min(J) 或 condition number，并作为安全/规划指标。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Q008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Manipulability 是什么？为什么面试官会把它和冗余机械臂一起问？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检查你是否理解“可操作性”而不只是末端误差。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Manipulability 衡量当前构型在不同任务空间方向上产生速度的能力。冗余机械臂可以在不改变末端任务的 null space 中优化 manipulability。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经典 Yoshikawa 指标 w=sqrt(det(JJ^T))，接近奇异点会趋近 0。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单个标量不能反映所有方向；更完整的是看 manipulability ellipsoid 或 singular values。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在路径优化里，可将 manipulability、joint limit margin、collision distance 组合为 secondary objective。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w(q)=sqrt(det(JJ^T))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w 大简单等同于“姿态一定最好”。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什么是 manipulability ellipsoid？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null-space projection 怎么写？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若项目有 redundancy resolution，可展示主任务 + secondary objective 的优化结构。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Q009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DH 参数是什么？现代机器人为什么仍值得掌握？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考察经典运动链建模能力。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DH 用四个参数描述相邻连杆坐标变换，并通过连乘得到 FK。现代工程常直接使用 URDF/rigid-body library，但 DH 仍是理解关节几何与手推题的基础。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四个参数分别是 joint angle θ、offset d、link length a、twist α。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标准 DH 与 modified DH 定义不同，不能混用。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真实机器人 calibration 后的几何参数可能与 nominal CAD 存在偏差。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T_0^n = Π_i T_{i-1}^i(θ_i,d_i,a_i,α_i)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标准 DH / modified DH 公式混写。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Prismatic joint 哪个参数是变量？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URDF 与 DH 的关系是什么？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项目若使用 URDF，可说明模型几何、collision geometry 与实际标定之间的差异。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Q010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VLA 输出 Cartesian Delta Action 后，怎样真正变成电机命令？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终结“模型输出动作=机器人执行动作”的误区。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通常经过 action denormalization → target pose → IK/differential IK → joint target → low-level controller → actuator。VLA 运行频率通常远低于电机伺服频率。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动作规范必须明确 frame、scale、rotation representation、gripper semantics 和 control period。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低层 controller 负责稳定、限幅、碰撞/力矩安全；VLA 不应承担所有 kHz 级控制。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action chunk 时还要处理 receding horizon、插值与新预测覆盖旧计划。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VLA → Δx/ΔR → IK → q* / q̇* → PID/impedance → τ/position command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忽略 action denormalization；训练 20Hz 部署 50Hz。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为什么 VLA 常预测 EE delta 而不是 torque？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action chunk 被打断怎么办？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这是项目面最值得画的一张系统图：从图像输入一直画到 motor command。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before="560"/>
      </w:pPr>
      <w:r>
        <w:rPr>
          <w:rFonts w:ascii="Noto Sans CJK SC" w:hAnsi="Noto Sans CJK SC" w:eastAsia="Noto Sans CJK SC"/>
          <w:b/>
          <w:color w:val="17324D"/>
          <w:sz w:val="50"/>
        </w:rPr>
        <w:t>第二篇 感知、3D、SLAM 与状态估计</w:t>
      </w:r>
    </w:p>
    <w:p>
      <w:pPr>
        <w:spacing w:before="20" w:after="120"/>
        <w:pBdr>
          <w:bottom w:val="single" w:sz="14" w:space="1" w:color="D97706"/>
        </w:pBdr>
      </w:pPr>
    </w:p>
    <w:p>
      <w:pPr>
        <w:spacing w:after="240" w:line="324" w:lineRule="auto"/>
      </w:pPr>
      <w:r>
        <w:rPr>
          <w:rFonts w:ascii="Noto Sans CJK SC" w:hAnsi="Noto Sans CJK SC" w:eastAsia="Noto Sans CJK SC"/>
          <w:color w:val="245E8A"/>
          <w:sz w:val="26"/>
        </w:rPr>
        <w:t>把像素变成可操作的空间状态。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本篇核心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真实机器人永远在不完美观测下工作。具身岗要求你既理解 VLM 的语义感知，也知道相机标定、RGB-D、点云、SLAM、滤波器这些传统模块为什么依然不可替代。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十题路径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相机内参、外参分别是什么 → 什么是手眼标定 → RGB-D 如何从像素恢复三 → 点云处理的标准 pipeli → ICP 的原理、适用条件和失 → SLAM 解决什么问题 → EKF 为什么常用于机器人状 → IMU 为什么会漂移 → 2D Detection、6 → 有了 VLM/VLA，为什么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Q011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相机内参、外参分别是什么？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检查从图像到机器人空间的几何链路。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内参 K 描述焦距和主点等成像参数；外参 R,t 描述相机坐标系相对世界/机器人坐标系的位置和姿态。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针孔模型把世界点经过外参变到 camera frame，再用 K 投影到像素。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RGB-D backprojection 依赖内参；抓取坐标转换依赖外参。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相机畸变参数通常需要先校正，否则边缘区域 3D 误差显著。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s[u,v,1]^T = K [R|t] [X,Y,Z,1]^T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camera-to-world 与 world-to-camera 外参方向写反。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畸变怎么处理？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多相机如何统一到同一 robot frame？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项目里应报告 calibration residual 或末端点误差，而不只说“做了标定”。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Q012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什么是手眼标定？Eye-in-Hand 和 Eye-to-Hand 有什么区别？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考察视觉与机械臂坐标系对齐。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手眼标定求相机与末端或机器人基座之间的固定变换。Eye-in-hand 相机随末端运动；eye-to-hand 相机固定在环境中。经典形式为 AX=XB。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采集多组不同姿态的机器人运动和视觉估计，求固定 X。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姿态变化太小或运动退化会导致标定不稳定。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实机精密插拔时，外参误差会直接转化为抓取/插入偏差。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A_i X = X B_i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只用平移变化、不做充分旋转激励。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如何设计采集姿态提高可观测性？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eye-in-hand 物体坐标如何转 base？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项目中可说明标定流程、数据量、验证方式和上线后的漂移监控。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Q013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RGB-D 如何从像素恢复三维点？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检查相机模型与点云生成能力。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已知像素 (u,v) 和深度 Z，用相机内参反投影得到 X,Y,Z，再通过外参变换到机器人坐标系。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X=(u-cx)Z/fx，Y=(v-cy)Z/fy。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深度传感器会有空洞、边缘飞点和材质相关噪声，需要滤波。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RGB 与 depth 若不是同一光心，还要处理 registration。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X=(u-cx)Z/fx;  Y=(v-cy)Z/fy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depth 当作到相机中心的欧氏距离，而实际很多设备给 optical-axis Z。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结构光与 ToF 噪声特点？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透明/黑色物体怎么办？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做 grasp 时，说明你对 depth 做了哪些过滤和坐标变换。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Q014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点云处理的标准 pipeline 是什么？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考察传统 3D 感知工程能力。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典型流程是裁剪 ROI → voxel downsample → 去离群点 → 平面/背景分割 → 聚类/实例分割 → 配准/6D pose → 坐标系转换。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Voxelization 在保持主要几何结构的同时降低点数。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RANSAC 可用于桌面平面分割；DBSCAN/欧氏聚类可做实例候选。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深度点云在接触任务里常作为 VLA 之外的几何安全信号。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voxel size ↑ → 速度↑ 但几何精度↓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“越多点越准确”忽略实时性与噪声。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RANSAC 为什么鲁棒？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点云法向量怎么估计？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项目回答建议给出点数、处理延迟、最终位姿误差。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Q015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ICP 的原理、适用条件和失败模式是什么？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3D 配准与优化思路。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ICP 在当前变换下建立最近邻对应，再求最优刚体变换，循环迭代到收敛。它需要较好初值，容易受对称物体、outlier 和局部最优影响。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Point-to-point 最小化欧氏距离；point-to-plane 在表面光滑场景通常收敛更快。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对应关系错误是主要风险，因此常加 normal / distance gating、robust loss。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ICP 更像 local registration，而不是全局 object recognition。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min_{R,t} Σ_i ||R p_i + t - q_i||²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没有初值就直接期待 ICP 全局对齐。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point-to-plane 怎么推导？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对称物体为什么歧义？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如果项目用了 AprilTag/检测器提供初值，再用 ICP refine，应明确两阶段职责。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Q016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SLAM 解决什么问题？前端和后端分别做什么？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考察定位建图基本盘。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SLAM 同时估计机器人轨迹与环境地图。前端处理传感器匹配/里程计和约束生成，后端通过 pose graph / factor graph 优化全局一致性。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前端关注局部匹配和实时性；后端关注 loop closure 与全局 drift 修正。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地图可以是 occupancy grid、point cloud、TSDF、feature map 等。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机器人导航系统通常还会把 SLAM localization 与 Nav stack 的 planner/controller 分开。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argmin_x Σ_k ||r_k(x)||_{Ω_k}²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localization、mapping、planning 混为一个模块。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Loop closure 为什么重要？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SLAM 与 VIO 的区别？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项目中应说明传感器、地图形式、更新频率和定位误差，而非只说用了某框架。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Q017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EKF 为什么常用于机器人状态估计？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检查非线性滤波基本能力。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EKF 对非线性运动与观测模型在当前估计处做一阶线性化，交替执行预测和测量更新，用协方差表达不确定性。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预测阶段由 motion model 推动 state/covariance；更新阶段用 innovation 校正。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融合 IMU、wheel odom、GPS、视觉时要正确建模噪声和时间戳。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若系统强非线性或多峰，EKF 的高斯近似可能不够。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x_t=f(x_{t-1},u_t)+w; z_t=h(x_t)+v; F=∂f/∂x, H=∂h/∂x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process noise / measurement noise 调参当成越小越好。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UKF 与 EKF 区别？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观测异常如何 gating？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面试可用“视觉抖动但机器人状态仍平稳”解释滤波器的作用。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Q018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IMU 为什么会漂移？如何与其他传感器融合？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考察惯导误差来源。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加速度 bias 经两次积分形成随时间快速增长的位置误差，gyro bias 形成姿态漂移。因此 IMU 提供高频短时信息，需要视觉、轮速、GPS 等低频绝对/相对约束校正。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真实 IMU 还包含 scale factor、轴不正交、温漂和随机游走。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姿态误差会把重力投影错误地混入线加速度，进一步放大位置漂移。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融合系统首先要保证时间同步和外参准确。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若 constant accel bias=b，则 position error ≈ 0.5 b t²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只说“积分误差”而不提 bias。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静止时能估计哪些 bias？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VIO 中 IMU preintegration 为什么有用？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项目回答最好说明 IMU rate、相机 rate、同步方式和状态向量。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Q019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2D Detection、6D Pose、Tracking 在机器人任务里分别解决什么？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检查你能否把视觉任务和控制需求对应起来。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Detection 给类别与图像区域；6D pose 给物体在 3D 中的 R,t；tracking 维护随时间变化的状态。抓取通常需要 pose/affordance，动态场景还需要 tracking。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语义检测解决“是什么”，几何 pose 解决“在哪里、怎么朝向”，tracking 解决“如何运动”。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对纹理弱、遮挡和对称物体，6D pose 很难，往往需要多视角或接触反馈。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VLA 也可能隐式学这些量，但显式模块在高精度和安全场景仍重要。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object state ≈ {class, R, t, velocity, uncertainty}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只给 bbox 就声称能够精密抓取。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对称物体 pose metric 怎么定义？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tracking 如何处理遮挡？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项目中可说明你真正需要的感知输出是 bbox、mask、pose 还是 affordance。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Q020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有了 VLM/VLA，为什么传统 perception 仍然重要？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考察系统观而非模型崇拜。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VLM/VLA 提供强语义与泛化，但毫米级几何、安全冗余、可解释状态和低延迟仍常依赖传统感知。生产系统通常是语义模型与 3D/状态估计的混合架构。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VLM 可能知道“哪个是杯子”，但并不保证输出稳定的 6D pose。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安全控制需要明确的障碍距离、速度、力和 uncertainty。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模块化感知还能提供诊断信号，帮助区分感知失败与策略失败。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semantic reasoning + geometric state + safety sensing &gt; 单一端到端模块（多数生产场景）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把“端到端”理解成不需要 calibration / controller / safety。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哪些任务适合纯视觉端到端？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如何把显式 pose 作为 VLA 输入？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系统设计题中主动提出多通道冗余，通常比“VLA 全包”更成熟。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before="560"/>
      </w:pPr>
      <w:r>
        <w:rPr>
          <w:rFonts w:ascii="Noto Sans CJK SC" w:hAnsi="Noto Sans CJK SC" w:eastAsia="Noto Sans CJK SC"/>
          <w:b/>
          <w:color w:val="17324D"/>
          <w:sz w:val="50"/>
        </w:rPr>
        <w:t>第三篇 规划、控制与 Manipulation</w:t>
      </w:r>
    </w:p>
    <w:p>
      <w:pPr>
        <w:spacing w:before="20" w:after="120"/>
        <w:pBdr>
          <w:bottom w:val="single" w:sz="14" w:space="1" w:color="D97706"/>
        </w:pBdr>
      </w:pPr>
    </w:p>
    <w:p>
      <w:pPr>
        <w:spacing w:after="240" w:line="324" w:lineRule="auto"/>
      </w:pPr>
      <w:r>
        <w:rPr>
          <w:rFonts w:ascii="Noto Sans CJK SC" w:hAnsi="Noto Sans CJK SC" w:eastAsia="Noto Sans CJK SC"/>
          <w:color w:val="245E8A"/>
          <w:sz w:val="26"/>
        </w:rPr>
        <w:t>把“想做什么”转成安全、连续、可执行的轨迹。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本篇核心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端到端策略并没有消灭规划与控制。越接近实机，IK、碰撞、阻抗、接触和控制频率越重要。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十题路径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A* 与 Dijkstra  → 为什么导航规划器不一定走几何 → Costmap 中 infl → RRT 与 RRT* 有什么 → MoveIt 的典型 mot → PID 的三个项分别解决什么 → Position、Veloc → 什么是 Impedance  → Force Control  → 为什么端到端策略仍常配 cl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Q021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A* 与 Dijkstra 有什么区别？Heuristic 什么时候保证最优？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考察图搜索基本功。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Dijkstra 只按累计代价 g 排序；A* 使用 f=g+h。若 h admissible 且满足相关条件，A* 可在减少扩展节点的同时保持最优性。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机器人规划不是只优化路径长度，还常包含 clearance、曲率、速度和风险。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h 太保守时退化为 Dijkstra；h 不可采纳可能更快但失去最优保证。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A* 适合离散图/栅格，全局机械臂高维配置空间常用采样规划。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f(n)=g(n)+h(n);  admissible: h(n)≤h*(n)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heuristic 当作额外真实 cost 重复计算。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consistent heuristic 是什么？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Weighted A* 的 trade-off？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导航项目中应说明 costmap 和 planner 的 cost 定义。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Q022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为什么导航规划器不一定走几何最短路径？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考察“最短”与“安全最优”的区别。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真实目标是最小化综合代价，而不是纯距离。靠墙的短路径可能对定位误差、机器人 footprint 和动态障碍不鲁棒。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Cost function 可以同时包含 length、obstacle cost、clearance、curvature、reverse penalty、semantic constraints。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全局最优和局部可执行性也不同：global path 需要 local planner 跟踪。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面试时应主动把 safety margin 和 localization uncertainty 纳入解释。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J=w1 L + w2 C_obstacle + w3 C_clearance + w4 C_smooth + …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只说“因为有障碍”而不谈 cost trade-off。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为什么 inflation 过大会让机器人过不去？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如何处理窄通道？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用项目中的参数调优案例说明安全性与效率如何平衡。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Q023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Costmap 中 inflation layer 的作用是什么？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考察导航安全边界。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Inflation 在障碍周围传播衰减 cost，使规划器主动留出安全间距，并补偿机器人 footprint、定位误差和控制跟踪误差。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lethal obstacle 与 inflation cost 的语义不同。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radius 太小路径贴障，太大可能堵住窄通道。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cost scaling factor 决定代价衰减速度，应结合机器人速度和定位质量调节。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distance to obstacle ↓ → cost ↑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inflation 当作“把障碍物物理变大”但不理解代价梯度。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机器人 footprint 与 inflation radius 怎么配？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动态障碍如何更新？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项目面可展示在不同速度/定位误差下如何设置安全 margin。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Q024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RRT 与 RRT* 有什么区别？为什么高维机械臂喜欢采样规划？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configuration-space 规划。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RRT 快速随机探索可行空间；RRT* 增加邻域重连，具有渐近最优性。高维机械臂难以规则栅格化，sampling-based planning 更有优势。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RRT 更强调快速找到可行解，RRT* 随样本增加持续改善路径。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性能取决于 collision checking、sampling distribution、steer/local planner。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真实系统常先求可行路径，再做 shortcut / smoothing / time parameterization。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P(RRT* solution→optimum)→1 as N→∞（满足假设时）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说 RRT*“一定找到全局最优”而忽略有限时间。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PRM 与 RRT 如何选？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goal bias 有什么作用？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机械臂规划回答要提 collision geometry 和 joint constraints。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Q025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MoveIt 的典型 motion planning pipeline 是什么？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考察机器人中间件与规划系统。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MoveIt 读取 robot state、planning scene 与 goal，调用 planner 生成无碰路径，再做时间参数化并交给 controller 执行。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Planning scene 包含 robot model、self-collision 和环境 collision objects。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IK constraint、orientation constraint、joint limit 都会影响可行性。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路径规划与 trajectory execution 是两层，后者还需要速度/加速度限制和实时控制。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state + scene + goal → planner → path → time parameterization → controller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planner 输出直接当电机 torque。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规划失败如何诊断？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OMPL 和 CHOMP/STOMP 的区别？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若项目用了 MoveIt，应能解释自己配置的是 planner、IK solver、controller 哪些部分。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Q026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PID 的三个项分别解决什么？为什么 D 项对噪声敏感？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考察控制基本盘。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P 对当前误差，I 消除稳态偏差，D 根据误差变化提供阻尼/预测。微分会放大高频测量噪声，因此常对 derivative 做低通滤波或对 measurement 求导。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P 过大可能振荡；I 过大有 windup；D 过大对 noise 敏感。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实际 servo 还会有 feedforward、friction compensation、saturation。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VLA 只负责较慢目标，低层 PID/impedance 保证高频闭环稳定。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u=Kp e + Ki∫e dt + Kd de/dt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只背“P快I准D稳”而不能解释。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Integral windup 怎么处理？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为什么 derivative on measurement 更常见？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实机抖动问题中，说明你如何区分 policy jitter 和 controller gain 不合适。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Q027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Position、Velocity、Torque Control 有什么区别？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考察控制接口与安全层级。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位置控制最容易使用、最安全但物理交互柔顺性有限；速度更直接控制运动；力矩控制自由度最高，可实现高性能动力学/力控，但风险和建模要求最高。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很多协作机械臂底层即使提供“position command”，内部仍有自己的 servo loop。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VLA 常输出 Cartesian/joint delta，而不是 raw torque，是为了把高频稳定问题留给成熟控制器。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接触任务如果只做刚性位置控制，可能产生很大碰撞力。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policy abstraction ↑ → control authority ↓ but safety/portability ↑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把“torque control”简单等同于“更精准”。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什么时候必须用 torque control？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action space 如何影响跨机器人迁移？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项目中必须说清 SDK 接口到底是目标位置、速度还是扭矩。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Q028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什么是 Impedance Control？为什么适合接触操作？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考察柔顺控制。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Impedance Control 不直接强制位置或力，而是规定位姿偏差与交互力之间的动态关系，让机器人表现为可调弹簧-阻尼系统。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高 stiffness 提升定位但增加碰撞力；低 stiffness 更柔顺但精度下降。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插拔、擦拭、装配等任务通常需要沿某些方向柔顺、某些方向刚性。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实际常用 Cartesian impedance，再通过 J^T 转成 joint torque。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F = K(x_d-x) + D(ẋ_d-ẋ)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忽略 frame 与 rotational stiffness。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Impedance 与 admittance 区别？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如何设计 anisotropic stiffness？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项目中可解释“策略给粗目标，阻抗控制吸收小误差”的系统分工。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Q029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Force Control 与 Impedance Control 有什么区别？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检查接触任务控制观。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Force Control 直接让测得的接触力跟踪目标；Impedance Control 约束力-位移的动态关系。不同环境刚度和传感器质量下，两者适用条件不同。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纯 force control 需要可靠接触方向和力传感器，接触建立前/丢失时要切换状态。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Impedance 更自然地处理位置和力之间的 trade-off。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很多装配系统使用 hybrid position-force control：不同轴使用不同控制目标。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selection matrix 可将任务空间拆成 position-controlled 与 force-controlled directions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impedance 简化成“力控的一种”而不解释目标不同。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Hybrid force-position control 怎么做？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力传感器 bias 怎么校准？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精密插入项目应能说明 contact detection、force threshold 和 recovery。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Q030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为什么端到端策略仍常配 classical low-level controller？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考察系统分层。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学习策略擅长语义、任务与中频动作；经典 controller 擅长高频稳定、限幅、安全和动力学。两者分工使系统更稳定、更可迁移。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典型 VLA 5-50Hz，joint servo 100-1000Hz，驱动器更高。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低层可以插值 action chunk、处理关节限位、速度/力矩 limit。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安全相关 constraints 不应完全寄希望于概率模型。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high-level intelligence + low-level stability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把“端到端”理解成不允许任何 classical module。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何时可以直接学 torque policy？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控制器会不会限制策略能力？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系统设计时画出不同频率 loop，是高级答案的重要标志。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before="560"/>
      </w:pPr>
      <w:r>
        <w:rPr>
          <w:rFonts w:ascii="Noto Sans CJK SC" w:hAnsi="Noto Sans CJK SC" w:eastAsia="Noto Sans CJK SC"/>
          <w:b/>
          <w:color w:val="17324D"/>
          <w:sz w:val="50"/>
        </w:rPr>
        <w:t>第四篇 模仿学习与机器人数据</w:t>
      </w:r>
    </w:p>
    <w:p>
      <w:pPr>
        <w:spacing w:before="20" w:after="120"/>
        <w:pBdr>
          <w:bottom w:val="single" w:sz="14" w:space="1" w:color="D97706"/>
        </w:pBdr>
      </w:pPr>
    </w:p>
    <w:p>
      <w:pPr>
        <w:spacing w:after="240" w:line="324" w:lineRule="auto"/>
      </w:pPr>
      <w:r>
        <w:rPr>
          <w:rFonts w:ascii="Noto Sans CJK SC" w:hAnsi="Noto Sans CJK SC" w:eastAsia="Noto Sans CJK SC"/>
          <w:color w:val="245E8A"/>
          <w:sz w:val="26"/>
        </w:rPr>
        <w:t>从 demonstrations 学策略，并理解数据分布本身。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本篇核心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机器人学习的核心矛盾之一，是数据昂贵且分布窄。BC、DAgger、数据采集、失败恢复和多模态动作是高频考察点。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十题路径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Behavior Cloni → BC 为什么会产生 comp → DAgger 如何缓解 di → 机器人模仿学习数据有哪些采集 → Demonstration  → 为什么 teleoperat → 多模态动作下，MSE Beh → 为什么 temporal c → Cross-task / c → 如果给你 1000 小时机器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Q031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Behavior Cloning 的目标函数是什么？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IL 基础。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BC 把 expert demonstrations 当监督数据，学习 observation/task 到 action 的条件分布。离散动作常用交叉熵，连续动作可用 Gaussian NLL、MSE 或生成式策略。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BC 最大优势是简单稳定、可扩展到大数据。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它没有直接优化长期任务回报，因此容易受到 demonstration bias 和 compounding error。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连续动作如果明显多模态，单一 MSE 会出现 mode averaging。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L_BC = -E_(o,a)~D log πθ(a|o)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只写 MSE 而不讨论 action distribution。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为什么 teacher forcing 会导致 distribution shift？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BC 与 SFT 的类比是什么？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项目回答应给 demonstration 数量、episode 长度、success rate 与 train/test split。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Q032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BC 为什么会产生 compounding error？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检查 distribution shift 理解。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训练状态来自 expert 分布，而部署时策略自己造成的新状态逐渐偏离 expert manifold；小误差改变下一帧输入，再引发更大误差。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这是 sequential prediction 与 iid supervised learning 的关键差别。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action chunk、DAgger、data augmentation、failure recovery、closed-loop replanning 都可缓解，但机制不同。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单纯扩大同分布成功数据不一定能覆盖 off-manifold states。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train: o~p_expert; deploy: o~p_π; p_expert ≠ p_π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说“因为模型不够大”而忽略数据分布问题。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错误随 horizon 如何增长？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为什么 action chunk 既能帮也可能伤？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项目中统计 rollout failure state，并展示针对失败状态补数据，比只讲 overall loss 更有说服力。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Q033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DAgger 如何缓解 distribution shift？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interactive imitation learning。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DAgger 让当前策略 rollout 到自己会访问的状态，再由 expert 为这些状态提供正确动作并聚合回训练集，使训练分布逐步接近部署分布。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核心不是“多训练几轮”，而是让 expert 标注 learner-induced states。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代价是需要在线 expert，机器人数据采集昂贵。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实际可用 human intervention / takeover / corrective demonstrations 做近似。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D_{k+1}=D_k ∪ {(s, π_expert(s)): s~π_k}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DAgger 和 offline hard-example mining 混为一谈。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安全环境中怎么做 DAgger？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expert query 如何减少？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如果项目有 intervention 数据，可自然解释成 DAgger-style corrective data。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Q034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机器人模仿学习数据有哪些采集方式？如何选？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data engine。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常见方式包括 kinesthetic teaching、leader-follower、VR、SpaceMouse/joystick、human video、autonomous rollout + correction。选择取决于任务自由度、操作精度、采集成本和 operator burden。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Leader-follower 适合双臂精细 manipulation；VR 适合大空间和移动机器人；kinesthetic 适合小规模示教。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采集系统必须同步图像、机器人状态、动作、语言、成功标签与 calibration。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operator 熟练度和操作风格会改变数据分布，需记录 metadata。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data value ≈ coverage × quality × diversity × temporal consistency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只回答“用遥操作”而不谈同步/质量/覆盖。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如何减少 operator fatigue？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失败轨迹保留还是删除？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数据采集方案是具身项目最容易区分候选人层次的问题之一。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Q035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Demonstration 是越多越好吗？如何定义数据覆盖？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考察边际数据价值。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数量不是唯一指标；高度重复的成功轨迹边际收益很低。更重要的是 task、object、scene、initial state、strategy、failure state 和 embodiment 的覆盖。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可把数据看作在 (state, action, task, scene, embodiment) 上的分布工程。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模型 failure cluster 往往比随机新增数据更值得采。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不同策略混在一起时应增加条件标签，否则模型会平均策略。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coverage(D) &gt; raw episode count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只按小时/条数衡量数据。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怎样做 active data collection？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如何估计某批数据的训练价值？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项目可构建 failure taxonomy：感知、接触、策略、恢复、标定，并按失败占比分配新数据预算。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Q036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为什么 teleoperation demonstrations 会 non-stationary？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考察真实数据质量。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不同 operator、同一 operator 的熟练度变化、疲劳、策略切换和控制延迟都会让 p(a|s) 随时间变化；这会给 BC 引入多模态和不一致标签。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ACT 论文明确讨论 human demonstration non-stationarity 与 compounding error。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可记录 operator id、session、skill、strategy，并在训练时条件化或筛选。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数据清洗时不应只按 success 删除失败，因为失败可能提供重要恢复信息。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p(a|s, operator, strategy, time) 比单一 p(a|s) 更准确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把所有 operator trajectory 直接混合且不看动作分布。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如何衡量 operator consistency？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多策略如何用 latent variable 表示？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实机项目可对比不同 operator 的 action statistics 和 task success。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参考：R2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Q037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多模态动作下，MSE Behavior Cloning 为什么会输出“不存在的平均动作”？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action distribution modeling。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当同一状态有两种同样合理但相反的动作策略时，MSE 最优解是条件均值，可能落在两个模式中间并导致碰撞或失败。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典型例子是绕障左绕/右绕、抓取不同 grasp pose。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解决方式包括 mixture density、latent-variable model、autoregressive token、diffusion、flow matching。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是否真的多模态取决于 observation 是否包含足够上下文；有时补充历史/strategy label 即可消除歧义。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a*_{MSE}(o)=E[a|o]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看到多模态就盲目上 diffusion，不检查 observation aliasing。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如何判断动作分布是否多模态？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CVAE 与 Diffusion 的区别？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项目中可用 action PCA / clustering 展示同类状态的多策略分布。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Q038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为什么 temporal context 对 manipulation 很重要？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考察部分可观测性。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单帧常无法判断动作阶段、速度方向、接触是否刚发生或 grasp 是否失败；历史窗口能提供 task progress 与 dynamics 线索。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观察历史可以作为简单 memory，也可以用 RNN/Transformer/video encoder。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历史越长计算越大且可能引入 causal confusion，需要有层次地压缩。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proprioception 和 force history 对接触状态尤其重要。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π(a_t | o_{t-k:t}, s_{t-k:t}, language)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把增加历史长度当成无条件提升。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history window 多长？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如何做 temporal subsampling？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项目里应给输入帧率、history length 和 latency，而非只说“用了多帧”。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Q039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Cross-task / co-training 为什么可能比单任务数据更有效？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考察共享技能与表征迁移。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不同任务共享 reach、grasp、place、drawer 等运动 primitive 和视觉-动作表示；大规模 co-training 可以学到通用 prior，再用少量 in-domain 数据适配。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Mobile ALOHA 展示了与静态 ALOHA 数据 co-training 对移动操作任务的帮助。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但负迁移也存在：动作空间、视觉视角、任务策略过于冲突时需加 embodiment/task conditioning。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数据混合比例本身是重要超参数。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shared prior + task-specific adaptation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把所有数据 concat 后默认一定更好。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如何检测 negative transfer？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不同机器人 action 怎么统一？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项目可做 leave-one-task-out 或 data-mixture ablation 证明共享数据是否真有价值。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参考：R2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Q040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如果给你 1000 小时机器人数据预算，如何分配？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考察数据战略与闭环。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先覆盖通用 primitives 和多场景，再针对模型失败状态、稀有接触、高难任务做主动采样；同时保留一定失败/恢复数据和 cross-embodiment 数据。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不要平均分配给任务；应按边际收益和 deployment workload 加权。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建立数据 lineage：机器人、operator、场景、任务、success、strategy、calibration。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训练后用 rollout failure mining 反向指导下一轮采集，形成 data flywheel。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budget_i ∝ expected deployment frequency × current failure × marginal gain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只按任务数平均。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失败数据占比多少？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如何评估新增 100h 数据值不值？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高级答案会把“采集-训练-评估-失败挖掘-再采集”画成闭环。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before="560"/>
      </w:pPr>
      <w:r>
        <w:rPr>
          <w:rFonts w:ascii="Noto Sans CJK SC" w:hAnsi="Noto Sans CJK SC" w:eastAsia="Noto Sans CJK SC"/>
          <w:b/>
          <w:color w:val="17324D"/>
          <w:sz w:val="50"/>
        </w:rPr>
        <w:t>第五篇 强化学习与 Sim2Real</w:t>
      </w:r>
    </w:p>
    <w:p>
      <w:pPr>
        <w:spacing w:before="20" w:after="120"/>
        <w:pBdr>
          <w:bottom w:val="single" w:sz="14" w:space="1" w:color="D97706"/>
        </w:pBdr>
      </w:pPr>
    </w:p>
    <w:p>
      <w:pPr>
        <w:spacing w:after="240" w:line="324" w:lineRule="auto"/>
      </w:pPr>
      <w:r>
        <w:rPr>
          <w:rFonts w:ascii="Noto Sans CJK SC" w:hAnsi="Noto Sans CJK SC" w:eastAsia="Noto Sans CJK SC"/>
          <w:color w:val="245E8A"/>
          <w:sz w:val="26"/>
        </w:rPr>
        <w:t>用交互、奖励和仿真把“会做”打磨成“稳定做好”。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本篇核心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PPO、SAC、奖励塑形、并行仿真、Domain Randomization 与 Sim2Real 是机器人 RL 岗的基本盘，也是 VLA 后训练的重要组成。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十题路径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MDP 的五元组是什么 → Bellman Equati → Value Iteratio → PPO 的 loss 包含哪 → 为什么 PPO 在 loco → SAC 与 PPO 的核心区 → Model-based 与  → 机器人 Reward Fun → Domain Randomi → Sim2Real gap 主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Q041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MDP 的五元组是什么？机器人为什么经常其实是 POMDP？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RL 数学基础与部分可观测性。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MDP=(S,A,P,R,γ)，Markov 性要求当前状态足以决定下一状态分布。真实机器人只看到图像/传感器，完整世界状态不可见，因此更接近 POMDP，需要 history/belief/memory。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Observation 不等于 state。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语言目标、任务阶段、隐藏接触状态都会造成 partial observability。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很多“加历史帧有效”的本质就是补足近似状态。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P(s_{t+1}|history,a_t)=P(s_{t+1}|s_t,a_t)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image observation 直接称为 MDP state。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POMDP 的 belief state 是什么？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memory 怎么近似 belief？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项目中可明确 simulation privileged state 只用于 critic，而 policy 只看可部署 observation。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Q042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Bellman Equation 表达了什么？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RL 递归结构。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Bellman 把长期回报拆成当前 reward 与折扣后的未来 value，是动态规划、Q-learning、actor-critic 的共同基础。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Policy evaluation 使用期望 action；optimality equation 对 action 取 max。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Bellman target 是 bootstrapping，因此 value estimate 的 bias/variance 是核心问题。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机器人 sparse reward 时 value 学习尤其困难。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V^π(s)=E[r+γV^π(s′)];  V*(s)=max_a E[r+γV*(s′)]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只背公式，不理解 bootstrapping。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γ 对 horizon 有什么影响？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为什么 Q-learning off-policy？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面试可把 RL 算法统一解释为如何估计 value、更新 policy、收集数据。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Q043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Value Iteration 与 Policy Iteration 有什么区别？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考察动态规划基本功。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Policy Iteration 交替做完整/近似 policy evaluation 和 policy improvement；Value Iteration 直接反复应用 Bellman optimality backup，把 evaluation 与 improvement 合并。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在已知有限 MDP 上，两者都可收敛到最优策略（满足条件）。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深度 RL 中通常不能显式遍历所有 state，思路被近似到 function approximation。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面试重点是解释结构而不是死背伪代码。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VI: V_{k+1}=T*V_k;  PI: evaluate π_k → improve π_{k+1}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policy iteration 说成“直接训练 actor-critic”。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modified policy iteration 是什么？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为什么连续状态无法直接 VI？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可以用小 gridworld 手推一轮 Bellman backup。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Q044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PPO 的 loss 包含哪些部分？Clip 的目的是什么？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机器人 RL 高频题。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PPO 使用 clipped surrogate policy objective 限制新旧策略概率比变化，同时训练 value function 并用 entropy 鼓励探索。Clip 不是保证严格 trust region，而是简单稳定的近似。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ratio r_t=πθ(a|s)/π_old(a|s)。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当 advantage&gt;0 时不希望概率提升过多；advantage&lt;0 时不希望下降过多。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实际还要关注 GAE、reward normalization、value clipping、batch/epoch。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L_clip=E[min(rA, clip(r,1-ε,1+ε)A)]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说 clip 是“把梯度裁剪到 ε”。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PPO 为什么 on-policy？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KL penalty 和 clip 哪个更好？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机器人项目中给出 env 数、rollout horizon、control decimation、reward terms 与 sim FPS。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Q045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为什么 PPO 在 locomotion 与大规模仿真中很常见？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考察算法与系统的匹配。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PPO 样本效率不是最高，但稳定、实现简单，且可通过 thousands of vectorized environments 获得大量 on-policy 数据，非常匹配 GPU physics simulation。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并行环境让 on-policy 的数据浪费问题被 simulation throughput 部分抵消。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locomotion reward 往往 dense，PPO 的稳定性优势明显。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如果真实机器人数据极贵，off-policy/IL/RL fine-tuning 可能更合适。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effective throughput ≈ num_envs × env_steps_per_second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说 PPO“最适合所有机器人任务”。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PPO 与 SAC 怎么选？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多环境会降低数据相关性吗？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Isaac Lab 项目要给出 num_envs、sim dt、control dt、steps/s 与 GPU utilization。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参考：R11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Q046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SAC 与 PPO 的核心区别是什么？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on-policy / off-policy 与 entropy RL。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SAC 是 off-policy actor-critic，使用 replay buffer 并最大化 reward + entropy，通常样本效率高；PPO 是 on-policy，稳定且易大规模并行。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SAC 可重复利用旧数据，更适合 real-world sample-limited 场景。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SAC 的 temperature α 控制 exploration entropy，可自动调节。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高维复杂视觉策略里，off-policy stability 和 replay distribution 也可能成为问题。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J(π)=E[Σ γ^t (r_t + α H(π(.|s_t)))]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off-policy 仅解释成“可以并行”。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为什么 SAC 用 twin Q？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entropy temperature 怎么更新？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项目选择算法时从 sample cost、stability、parallelism 与 action dimension 解释。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Q047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Model-based 与 Model-free RL 的区别是什么？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连接经典 RL 与 world model。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Model-free 直接学习 value/policy；model-based 显式拥有或学习 dynamics/reward model，并利用模型 rollout、planning 或 imagination 更新策略。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Model-based 潜在样本效率高，但 model bias 会累积。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World Model 是这一思想在视觉与大模型时代的规模化版本。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混合方法可只在短 horizon 用 model，以降低 compounding model error。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ŝ_{t+1}=f_φ(s_t,a_t); planning/policy uses f_φ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把“有神经网络环境模型”就自动认为优于 model-free。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Dyna 是什么？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model error 如何影响 long-horizon planning？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系统设计可提出 VLA + world model critic / imagined rollout，而非二选一。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Q048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机器人 Reward Function 如何设计？如何避免 reward hacking？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考察任务定义能力。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Reward 常由 reach、grasp、progress、success、energy、collision 等项组成。关键是让 dense shaping 与最终目标一致，并通过可解释 success detector 检查是否被钻漏洞。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Sparse reward 对探索困难；dense reward 容易引入错误捷径。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potential-based shaping 在理论上可保留最优策略结构（特定条件）。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高精度任务可以用阶段式 curriculum 或 learned reward / vision-language reward。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R=w1 r_reach+w2 r_grasp+w3 r_success-w4 r_collision-…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Reward 项越多越好。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用 simulator-only privileged 信号训练后忘了实机不可得。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怎么调 reward 权重？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success detector 本身有误差怎么办？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项目回答用“观察到的 reward exploit → 修复”的具体例子最有价值。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Q049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Domain Randomization 的目标是什么？哪些参数值得随机？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Sim2Real。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在仿真中随机化可能影响实机行为的因素，使真实参数落在训练分布支持内，迫使 policy 学到对参数变化鲁棒的策略。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可随机 mass、friction、motor gain、latency、camera pose、lighting、texture、sensor noise。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随机范围过窄无法覆盖实机，过宽会让任务不必要地困难。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可用 system identification 缩小到合理分布，而不是盲目 uniform。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θ_sim ~ p(θ), 希望 θ_real 位于 support(p)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只随机视觉纹理却声称解决 dynamics gap。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ADR 是什么？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随机范围如何自动调？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项目中最好把 physics randomization 和 visual randomization 分开做 ablation。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Q050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Sim2Real gap 主要来自哪些层？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考察系统性分析。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至少包括 dynamics、perception、system/latency、contact/modeling 四类 gap。应先做 failure attribution，再选择 randomization、identification、fine-tuning 或 residual learning。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Dynamics: friction/inertia/actuator；Perception: lighting/noise/material；System: delay/frequency/network；Modeling: deformable/contact。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把所有 gap 都用 domain randomization 解决通常效率低。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真实 small-data fine-tuning / RL post-training 正越来越重要。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sim success high, real low ⇒ 先分解 perception / control / dynamics / timing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“仿真过拟合”作为万能解释。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如何做 system identification？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哪些 gap 可以通过 action history 隐式适应？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项目复盘要能回答：sim→real 成功率掉在哪一类 failure。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before="560"/>
      </w:pPr>
      <w:r>
        <w:rPr>
          <w:rFonts w:ascii="Noto Sans CJK SC" w:hAnsi="Noto Sans CJK SC" w:eastAsia="Noto Sans CJK SC"/>
          <w:b/>
          <w:color w:val="17324D"/>
          <w:sz w:val="50"/>
        </w:rPr>
        <w:t>第六篇 VLM / VLA / Robot Foundation Model</w:t>
      </w:r>
    </w:p>
    <w:p>
      <w:pPr>
        <w:spacing w:before="20" w:after="120"/>
        <w:pBdr>
          <w:bottom w:val="single" w:sz="14" w:space="1" w:color="D97706"/>
        </w:pBdr>
      </w:pPr>
    </w:p>
    <w:p>
      <w:pPr>
        <w:spacing w:after="240" w:line="324" w:lineRule="auto"/>
      </w:pPr>
      <w:r>
        <w:rPr>
          <w:rFonts w:ascii="Noto Sans CJK SC" w:hAnsi="Noto Sans CJK SC" w:eastAsia="Noto Sans CJK SC"/>
          <w:color w:val="245E8A"/>
          <w:sz w:val="26"/>
        </w:rPr>
        <w:t>理解从 RT-2 到 OpenVLA、Octo、π0、GR00T 的架构演进。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本篇核心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面试官真正关心的是：语言与视觉的语义知识如何跨过 action modality gap，变成不同机器人上可执行的连续控制。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十题路径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如果从零设计一个 VLA，你 → VLM 与 VLA 的本质差 → RT-2 的核心思想是什么 → OpenVLA 的核心架构与 → Octo 的设计思想与 Op → π0 为什么引入 Flow  → 什么是 Cross-Embo → 不同机器人 action d → 为什么机器人 Foundat → VLA 的“泛化”应该怎样分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Q051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如果从零设计一个 VLA，你会怎么设计？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当前具身算法岗的核心系统设计题。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先定义 observation、task、action、control rate 和目标泛化，再选 vision/language backbone、proprio encoder、multimodal fusion、action decoder 与 training data。架构不能脱离机器人接口。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输入通常包含多视角图像、语言、proprioception、历史；输出可以是 discrete action token 或 continuous action chunk。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Backbone 可以继承 VLM semantic prior；action head 要解决连续、高频、多模态、embodiment-specific 的动作分布。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训练通常经历 broad pretraining → robot adaptation/post-training → online RL/real-world correction。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(images, language, proprio, history) → multimodal backbone → action decoder → a_{t:t+H}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一上来就说“用 Transformer + diffusion”却不定义 action space。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action tokenization 还是 flow？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多相机怎么融合？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跨机器人怎么做？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系统题应先问清：任务、机器人、频率、算力、数据量，然后再设计模型。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Q052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VLM 与 VLA 的本质差别是什么？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modality gap。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VLM 将视觉与语言映射到文本/语义输出；VLA 还要把语义变成受动力学、坐标系和频率约束的物理动作。难点从“理解”扩展到“可执行、实时、闭环”。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动作是连续时序信号，且不同机器人 action space 不一致。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VLA 需要 proprioception 与控制反馈，VLM 通常不需要。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成功标准也不同：语言答案可读性 vs 机器人 task success/safety。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VLM: (I,L)→text;  VLA: (I,L,S)→actions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VLA 简化成“VLM 多了一个 action head”而不谈数据和控制。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VLM 权重哪些层可复用？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为什么 internet pretraining 对机器人有用？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回答可用“semantic prior + action expert/control layer”概括当前主流路线。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Q053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RT-2 的核心思想是什么？为什么它具有里程碑意义？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VLA 起点与动作 token 化。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RT-2 将机器人动作表示成 token，使 VLM 能用统一自回归建模同时学习 web-scale vision-language 数据和 robot data，把互联网语义知识迁移到机器人控制。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关键不只是“动作离散化”，而是 co-fine-tuning 让 semantic reasoning 与 control 共存。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动作 token 化便于复用语言模型训练范式，但高频连续控制会受到 autoregressive decoding 与 discretization 限制。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RT-2 展示了 web knowledge 对未见物体/语义指令泛化的价值。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vision + language + robot trajectory → shared token prediction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RT-2 当作纯机器人数据模型。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动作 token 如何编码？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为什么 web data 能提升 robot generalization？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可把 RT-2 放在技术演进链首：RT-2 → OpenVLA → continuous action expert。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参考：R1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Q054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OpenVLA 的核心架构与价值是什么？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考察开源 VLA 基线。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OpenVLA 是 7B 开源 VLA，结合 pretrained VLM backbone 与机器人 demonstration 训练，使用大规模 real-world robot data，核心价值是公开权重、训练/微调研究和可复现基线。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论文报告在约 970k real-world robot demonstrations 上训练。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它强调如何有效 fine-tune VLA 到新任务，是“开放生态”层面的重要贡献。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与 flow-matching VLA 相比，discrete action representation 在高频连续控制上有不同 trade-off。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7B VLA + 970k real-world robot demonstrations（论文口径）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只记 benchmark，不知道它为何“open”。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OpenVLA 如何 fine-tune？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它与 RT-2 的共同点？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如果做 VLA 项目，OpenVLA 常是很合适的 reproducible baseline。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参考：R5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Q055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Octo 的设计思想与 OpenVLA 有什么不同？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generalist robot policy 的另一条路线。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Octo 更像 robot-policy-first 的 generalist transformer，使用 Open X-Embodiment 约 800k trajectories，支持 language/goal image conditioning，并强调对新传感器和 action space 的快速适配。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Octo 规模明显小于 7B VLA，但更专注机器人 policy 的可适配性。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它使用 diffusion-style action head，天然适合连续多模态动作。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OpenVLA 更突出 VLM semantic backbone 与 action tokenization，Octo 更突出跨机器人 policy initialization。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generalist transformer + diffusion action head + heterogeneous robot data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用参数量直接判断谁更强。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Octo 如何处理不同 action space？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goal image conditioning 有什么价值？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面试比较模型时要围绕 data、backbone、action representation、adaptation，而不是只列数字。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参考：R4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Q056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π0 为什么引入 Flow Matching Action Expert？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考察连续动作生成与 VLM 结合。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VLM 擅长离散文本 token，但灵巧控制需要最高可达数十 Hz 的连续 motor command。π0 在 pretrained VLM 上增加 flow-matching action expert，以 action chunk 方式建模连续动作分布。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Flow matching 允许从噪声通过 learned vector field 生成 continuous action chunk。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Action Expert 把 semantic backbone 与高频 action generation 分工。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π0 还使用 cross-embodiment data，使不同机器人数据共同训练。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dx/dt = v_θ(x,t,context);  noise → action chunk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flow matching 简单说成“更快 diffusion”而不解释 continuous action。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action expert 与 VLM 如何交互？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为什么 action chunk 对 50Hz 控制有帮助？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技术演进可总结为：discrete action token → continuous generative action expert。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参考：R6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Q057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什么是 Cross-Embodiment Learning？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考察多机器人统一建模。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把不同 morphology、sensor、action space 的机器人数据放进共享模型，学习可迁移的视觉-语言-动作表示；再用 embodiment conditioning、canonical action 或 specific head 处理差异。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共享语义和 manipulation primitive 可以跨机器人迁移，但物理 action 不天然可比。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需要明确哪些层共享、哪些层 embodiment-specific。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数据 imbalance 会让大数据机器人“淹没”小数据 embodiment，需要采样和条件化。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shared representation z;  action a = f_e(z) for embodiment e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把不同关节向量直接 padding 后认为问题解决。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如何表示机器人形态？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zero-shot cross-embodiment 需要什么条件？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项目可对比 shared head、per-robot head、Cartesian canonical action 三种方案。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参考：R4,R6,R7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Q058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不同机器人 action dimension 不同，VLA 如何统一？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action interface 设计。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常见策略是统一到 Cartesian Δpose+gripper、做 padding+mask、使用 embodiment-specific action head，或学习跨 embodiment action tokenizer。没有单一最优方案。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Canonical Cartesian action 可提升迁移，但依赖每台机器人可靠 IK/控制器。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Per-robot head 保留硬件差异，但共享能力可能受限。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Learned tokenizer 能统一动作词表，但需要强数据与跨机器人对齐信号。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canonical a=[Δx,ΔR,gripper]  或  a_e = head_e(z)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只讨论 dimension，不讨论 action semantics/control rate。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移动底盘+双臂怎么统一？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absolute vs relative action？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设计题中应把 robot API 与 action normalization 表定义清楚。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Q059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为什么机器人 Foundation Model 不能简单照搬 LLM Scaling Law？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考察数据成本与闭环特性。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机器人数据受硬件、遥操作、复位、安全、时间同步和 morphology 限制，远比文本 token 昂贵；此外动作结果改变未来观测，训练数据有强时序与闭环依赖。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LLM 可从海量静态文本训练，robot policy 需要 interaction/replay/embodiment coverage。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数据规模扩张还要同时扩 robot fleet、simulation、human video、autonomous data。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因此 scaling 的瓶颈往往是 data engine 与 evaluation，不只是 GPU。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robot scaling = data diversity × embodiment × interaction quality × compute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把“再多收数据”当成完整策略。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human video 能否替代 robot data？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simulation data 的边界？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高级回答要把模型规模、机器人数量、采集吞吐、失败闭环一起算。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Q060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VLA 的“泛化”应该怎样分层评估？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benchmark 设计。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至少拆成 object、scene、instruction、task、compositional、embodiment、long-horizon 泛化。seen-task success 很高不等于 foundation model 泛化。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Compositional generalization 是把已学技能以未见组合完成新任务。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Cross-embodiment 是迁移到新 morphology 或新 robot/task pairing。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π0.7 进一步强调 detailed multimodal context 和 steerability，让“怎么做”也可条件化。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Generalization matrix: task × object × scene × instruction × embodiment × horizon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只做随机 train/test split，导致场景泄漏。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OOD 应如何严格定义？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不同泛化轴能否同时变化？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建立评测矩阵并显式标注 in-distribution / compositional / zero-shot。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参考：R7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before="560"/>
      </w:pPr>
      <w:r>
        <w:rPr>
          <w:rFonts w:ascii="Noto Sans CJK SC" w:hAnsi="Noto Sans CJK SC" w:eastAsia="Noto Sans CJK SC"/>
          <w:b/>
          <w:color w:val="17324D"/>
          <w:sz w:val="50"/>
        </w:rPr>
        <w:t>第七篇 ACT / Diffusion / Flow Matching</w:t>
      </w:r>
    </w:p>
    <w:p>
      <w:pPr>
        <w:spacing w:before="20" w:after="120"/>
        <w:pBdr>
          <w:bottom w:val="single" w:sz="14" w:space="1" w:color="D97706"/>
        </w:pBdr>
      </w:pPr>
    </w:p>
    <w:p>
      <w:pPr>
        <w:spacing w:after="240" w:line="324" w:lineRule="auto"/>
      </w:pPr>
      <w:r>
        <w:rPr>
          <w:rFonts w:ascii="Noto Sans CJK SC" w:hAnsi="Noto Sans CJK SC" w:eastAsia="Noto Sans CJK SC"/>
          <w:color w:val="245E8A"/>
          <w:sz w:val="26"/>
        </w:rPr>
        <w:t>理解现代动作生成器为什么从单步回归走向 action chunk 与生成式建模。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本篇核心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ACT 解决时间一致性，Diffusion 解决多模态动作分布，Flow Matching进一步面向高频连续控制。三者是当前具身面试的核心算法链。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十题路径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ACT 为什么要预测 Act → ACT 为什么使用 CVAE → ACT 的 Temporal → Diffusion Poli → Diffusion Poli → Diffusion Poli → Flow Matching  → Action Chunk 为 → Receding Horiz → ACT、Diffusion、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Q061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ACT 为什么要预测 Action Chunk？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action chunking 核心动机。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ACT 不是每帧只预测一个动作，而是输出未来 H 步动作序列，以学习时间一致性、降低单步噪声，并缓解高精度 manipulation 中的 compounding error。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Action chunk 将短时 trajectory 作为一个结构化对象建模。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chunk 太长会增加 open-loop 风险，因此常配 temporal aggregation/receding execution。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ACT 在 ALOHA 的精细双臂任务中展示了低成本硬件+IL 的强能力。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o_t → a_{t:t+H-1}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chunk 越长当成越好。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H 如何选？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chunk 与 control frequency 有什么关系？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项目中应给 chunk size、执行步数和 replanning frequency。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参考：R2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Q062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ACT 为什么使用 CVAE？Latent z 在表示什么？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generative imitation learning。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CVAE 用 latent z 表示 demonstration style / action mode，使同一 observation 下可以生成不同合理动作序列，而不是回归到平均轨迹。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Encoder 在训练时看到 action chunk，posterior q(z|o,a) 提取 trajectory style。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推理时从 prior 采样或用固定 z 生成稳定动作。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KL 权重过大可能 posterior collapse，过小则 latent 不规则。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L = L_recon + β KL(q(z|o,a) || p(z))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认为 z 一定有可解释物理含义。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posterior collapse 怎么诊断？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为什么 ACT 不是普通 Transformer BC？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如果项目使用 deterministic ACT，可说明是否固定 latent、为何稳定。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参考：R2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Q063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ACT 的 Temporal Aggregation 是什么？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考察推理阶段细节。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由于每次预测未来 H 步，同一未来时刻会被多个历史 chunk 重复预测。Temporal aggregation 将这些预测按时间/置信度加权融合，使动作更平滑。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较新的预测通常更贴近当前 observation，但老预测提供 temporal consistency。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权重可以指数衰减，也可根据 uncertainty 学习。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它本质是 trajectory overlap 的 ensemble。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a_t = Σ_k w_k â_t^(k) / Σ_k w_k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temporal aggregation 当训练 loss。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如果新 prediction 与旧 prediction 冲突怎么办？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是否会增加 latency？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展示 temporal aggregation 前后 joint velocity/jerk 曲线是很好的项目证据。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参考：R2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Q064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Diffusion Policy 为什么适合机器人动作？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考察生成式 policy 价值。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机器人动作常连续、高维、多模态。Diffusion 直接学习条件 action distribution，可表示多个策略 mode，并通过 action sequence 生成获得 temporal coherence。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它不是只预测一个平均 action，而是从噪声逐步采样条件 trajectory。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论文结合 receding horizon control，使长 chunk 与闭环反馈兼容。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主要代价是多步 denoising 带来的推理延迟。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p(a_{t:t+H}|o) 由 conditional denoising process 表示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说 diffusion 的优势只是“效果比 BC 好”。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多模态为什么对抓取/绕障重要？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Diffusion 与 CVAE 的 mode coverage 差异？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面试最好同时讲训练优势和 real-time 部署代价。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参考：R3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Q065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Diffusion Policy 的训练目标是什么？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diffusion 数学基本盘。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前向过程向真实 action trajectory 加噪，模型在给定 observation/context 和 diffusion timestep 下预测噪声或等价参数；训练常用简单 MSE。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真实机器人 policy diffusion 的对象通常是 action chunk，而不是图像。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condition 可包括视觉、proprio、language、history。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noise schedule、prediction parameterization、normalization 都会显著影响训练。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x_t=√ᾱ_t x_0 + √(1-ᾱ_t)ε;  L=E||ε-ε_θ(x_t,t,c)||²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environment timestep 与 diffusion timestep 混为一谈。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预测 ε、x0、v 有什么区别？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action normalization 为什么重要？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项目中应能说清 diffusion steps、scheduler、chunk length、inference latency。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参考：R3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Q066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Diffusion Policy 最大的部署瓶颈是什么？如何加速？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考察研究到实机的落地。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主要瓶颈是每次 action prediction 需要多次 denoising network forward，控制频率受限。可减少 sampling steps、使用 DDIM/ODE solver、consistency/distillation、one-step policy 或异步 action chunk。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减少 steps 可能损失多模态质量与稳定性，需要重新评估。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Action chunk 可以把一次较慢 inference 摊到多个控制步。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控制 pipeline 可在执行当前 chunk 时异步生成下一 chunk。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latency ≈ N_denoise × T_network + overhead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只把模型量化，不看 denoising steps。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one-step diffusion 的代价？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异步 inference 如何避免 stale observation？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项目优化需要报告 Hz、P50/P99 inference latency 与 success rate 的联合变化。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Q067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Flow Matching 与 Diffusion 有什么区别？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π0 等新架构。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Flow Matching 学的是随连续时间把简单分布运输到数据分布的向量场，推理时积分 ODE；Diffusion 常从随机扩散的逆过程出发。两者都能建模多模态连续动作，但训练/采样形式不同。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Flow matching target 常是已知 interpolation path 上的 velocity。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在 VLA 中它适合 action expert：用非自回归连续生成替代大量 discrete token decoding。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“更快”不是数学必然，速度取决于 solver steps、网络结构和实现。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dx/dt = v_θ(x,t,c)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flow matching 和 normalizing flow 完全等同。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rectified flow 是什么？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为什么 π0 仍使用 action chunk？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比较模型时要同时报告 sampling steps 与控制频率。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参考：R6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Q068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Action Chunk 为什么不能无限长？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open-loop/closed-loop trade-off。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长 chunk 提升时间一致性、降低推理调用频率，但环境变化后旧计划会 stale，开环误差累积。短 chunk 反馈更及时，但模型调用多、动作可能 jitter。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最优 H 取决于任务 dynamics、视觉变化、推理 latency、low-level controller。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可以预测长 chunk 但只执行前 k 步，形成 receding horizon。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接触丰富任务通常更需要频繁反馈。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H↑ ⇒ temporal consistency↑, inference amortization↑, feedback frequency↓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只按模型可输出的最大长度选 H。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抓取与导航的最佳 H 会相同吗？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如何自适应 chunk length？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做 ablation：H 与 success、latency、jerk 的关系。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Q069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Receding Horizon Control 为什么和生成式动作策略很搭？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考察闭环执行思想。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模型每次预测未来 H 步，但只执行前 k&lt;H 步，再用新观测重新规划，使 trajectory-level coherence 与 closed-loop correction 同时存在。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这是 MPC 的基本思想，也被 Diffusion Policy 等采用。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k 过大更像 open-loop；k 太小增加 inference burden。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异步 policy 可在当前 chunk 运行时生成下一 chunk，但要处理 observation delay。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predict H → execute k → observe → replan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action chunk 全部执行完再看反馈。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k 如何选？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新旧 chunk 如何平滑切换？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项目中描述 chunk overlap、interpolation 与 emergency stop。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参考：R3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Q070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ACT、Diffusion、Flow Matching 三者应该怎么选？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考察技术选型而非背论文。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ACT/CVAE 通常推理快、实现简单；Diffusion 多模态表达强但 sampling 慢；Flow Matching 兼顾连续生成和潜在效率，已成为 VLA action expert 热门路线。最终必须按数据规模、control Hz、任务多模态、模型算力和成功率选择。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小数据精细操作：ACT 是很强 baseline。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明显多模态、离线推理预算足：Diffusion 往往强。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Foundation VLA + 高频连续 action：Flow Matching 更自然。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选择标准 = success × robustness × Hz / compute cost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用“最新模型”替代工程选型。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数据量很小时 flow 会不会更好？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如何公平 benchmark 三者？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同一 dataset、same vision encoder、same action normalization 做 head-only ablation 最有说服力。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参考：R2,R3,R6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before="560"/>
      </w:pPr>
      <w:r>
        <w:rPr>
          <w:rFonts w:ascii="Noto Sans CJK SC" w:hAnsi="Noto Sans CJK SC" w:eastAsia="Noto Sans CJK SC"/>
          <w:b/>
          <w:color w:val="17324D"/>
          <w:sz w:val="50"/>
        </w:rPr>
        <w:t>第八篇 World Model、Memory 与长时任务</w:t>
      </w:r>
    </w:p>
    <w:p>
      <w:pPr>
        <w:spacing w:before="20" w:after="120"/>
        <w:pBdr>
          <w:bottom w:val="single" w:sz="14" w:space="1" w:color="D97706"/>
        </w:pBdr>
      </w:pPr>
    </w:p>
    <w:p>
      <w:pPr>
        <w:spacing w:after="240" w:line="324" w:lineRule="auto"/>
      </w:pPr>
      <w:r>
        <w:rPr>
          <w:rFonts w:ascii="Noto Sans CJK SC" w:hAnsi="Noto Sans CJK SC" w:eastAsia="Noto Sans CJK SC"/>
          <w:color w:val="245E8A"/>
          <w:sz w:val="26"/>
        </w:rPr>
        <w:t>从 reactive policy 走向预测、规划、记忆与组合泛化。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本篇核心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长时任务的本质不是把 context window 拉长，而是建立状态、任务进度、长期记忆、世界预测和层级控制。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十题路径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VLA 与 World Mo → Model-free VLA → World Model 最大 → 什么是 Latent Wor → World Model 如何 → 为什么长时任务需要 Hier → 机器人为什么需要 Memor → 视觉-语言推理怎样真正 Gr → Cosmos 这类 Worl → VLA 和 World Mo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Q071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VLA 与 World Model 两条路线有什么区别？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reactive control 与 predictive planning。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VLA 直接从 observation/goal 预测 action；World Model 学 action-conditioned future dynamics，再通过 imagination/planning 选择动作。前者低延迟，后者可显式 lookahead，但受 model bias 影响。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World model 不一定预测 RGB，可预测 latent state 或 future reward。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Model predictive control 可只规划短 horizon 降低 model error。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未来系统很可能把 world model 当 high-level planner / verifier，与 VLA action policy 组合。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VLA: (o,g)→a;  WM: (z,a)→z′, then plan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world model 当视频生成器的同义词。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World model 如何打分 candidate action？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VLA 可以作为 world model rollout policy 吗？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系统设计中明确哪个模块负责 proposal、prediction、scoring、execution。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参考：R10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Q072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Model-free VLA 的优势与局限是什么？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direct policy 的边界。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Direct VLA 推理路径短、适合低延迟闭环，也容易从 demonstrations 做监督训练；但没有显式 future simulation，长时规划、失败解释和 counterfactual reasoning 更难。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强 VLM backbone 可以隐式包含常识，但不能替代精确 dynamics。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Action chunk 能提供短时 temporal planning，但不是长时 task planning。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层级 VLA 可通过输出 subtask / plan token 增强长时能力。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direct policy latency low; explicit lookahead limited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VLA 一概称为“没有规划能力”。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Chain-of-thought 对机器人 action 有帮助吗？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High-level text plan 会不会过慢？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项目中可把 semantic planner 与 reactive action expert 分开评估。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Q073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World Model 最大的失败模式是什么？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考察“视觉逼真≠可控预测”。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一个 visually plausible future 不一定保留与 action 相关的接触、摩擦、物体状态变化。用于控制的 world model 需要 action-sensitive、decision-relevant、uncertainty-aware，而不仅是生成好看的视频。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Long rollout 会积累 model bias。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多模态未来需要分布而不是单一 deterministic prediction。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如果 reward/scoring 依赖模型自己产生的幻觉，planning 会被 exploit。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control utility ≠ pixel likelihood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只用 FVD/PSNR 评价控制 world model。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如何评价 action-conditioned fidelity？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uncertainty 如何用于 planning？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可以设计“同一 state 不同 action 的未来可分性”测试。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参考：R10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Q074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什么是 Latent World Model？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考察表征与 dynamics 分离。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先把高维图像压成 latent z，再学习 z 的 action-conditioned dynamics，可降低计算并聚焦任务相关信息。难点是 latent 是否保留接触、对象身份和可规划信息。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Encoder 可以是 VAE/VQ/VLM feature。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latent loss 不应只保证 reconstruction，还要保证 dynamics/predictive utility。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规划时可以在 latent 中做 rollout，再用 value/reward head 评分。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z_t=E(o_t);  z_{t+1}=f(z_t,a_t)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默认 pretrained visual feature 就适合 dynamics。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latent collapse 怎么办？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representation 应该 task-specific 还是 general？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项目可展示 latent rollout 对真实未来的 task metric，而非只可视化。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Q075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World Model 如何用于 Action Planning？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model predictive control 思维。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生成或优化一组候选 action sequences，在 world model 中 rollout，按 reward/value/success probability 打分，执行最佳序列的一部分，再重新观测。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候选可以来自 CEM、trajectory optimizer、VLA proposal、diffusion planner。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有限 horizon + receding horizon 可减小 model bias。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若 world model expensive，需要 proposal pruning 或 latent rollout。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a* = argmax_{a_{t:t+H}} Σ γ^k r(ŝ_{t+k},a_{t+k})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一次规划整场 10 分钟任务，不 replanning。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CEM 怎么做？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world model 与 value model 哪个更难？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系统设计可用 VLA 提 candidate、world model rerank，形成 proposal-verification。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Q076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为什么长时任务需要 Hierarchical Policy？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考察任务分解。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长时任务跨越数百到数千低层动作，直接端到端映射会让 credit assignment、memory 和 data coverage 极难。层级策略把任务分成 subgoal，再由低层技能执行。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High-level 时间尺度慢、负责语义和顺序；low-level 快、负责物理动作。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Subgoal 可以是语言、目标图像、对象状态或 latent。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层级错误需要 failure recovery：低层失败后上层应重新规划，而不是死循环。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π_H(subgoal|task,state);  π_L(action|subgoal,state)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hierarchy 只理解成“多两个网络”。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subgoal granularity 怎么选？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high-level 如何知道低层完成？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项目中定义 skill termination/success detector，是长时系统关键。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Q077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机器人为什么需要 Memory？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POMDP 与任务进度。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机器人会遇到遮挡、物体离开视野、已经完成的步骤和过去失败尝试，当前帧不足以恢复状态，因此需要短时视觉 memory 与长期抽象 memory。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短时 memory 适合保存最近几秒图像/动作，解决 occlusion 和 motion context。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长期 memory 更适合文本/结构化状态，记录任务进度、对象位置、策略结果。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把所有历史帧直接塞进 Transformer 成本高且可能引入 causal confusion。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m_t = update(m_{t-1}, o_t, a_t);  π(a_t|o_t,m_t,g)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把长 context window 等同于有效 memory。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memory read/write 怎么训练？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错误 memory 如何纠正？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长时任务项目要记录“无 memory / short / long”三类 ablation。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参考：R8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Q078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视觉-语言推理怎样真正 Ground 到物理动作？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semantic-to-physical gap。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语言计划必须转成当前场景中可定位的对象、可行 affordance、约束和低层 skill。Grounding 失败时，语言计划再正确也无法执行。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典型链：instruction → object grounding → affordance/pose → skill/subgoal → action policy。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需要检查 feasibility：目标是否可达、抽屉是否已开、物体是否被遮挡。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闭环执行应在每个 subgoal 后重新验证 state。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language subgoal → grounded entity/state → feasible skill → action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LLM 列出步骤就认为任务规划完成。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如何检测 hallucinated object？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VLM plan 与 geometric planner 如何协同？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系统设计中加入 explicit state verifier / affordance checker 通常很加分。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Q079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Cosmos 这类 World Foundation Model 在机器人里能做什么？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Physical AI 新方向。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World Foundation Model 可作为大规模物理世界先验，支持 future prediction、synthetic data、simulation、physical reasoning 和 action-conditioned modeling，再为具体机器人 post-train。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NVIDIA Cosmos 平台把 world model 作为 Physical AI 的数字世界模型，并开放预训练/后训练工具链。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到 Cosmos 3，研究方向进一步把 language、image、video、audio、action 统一到 omnimodal world model。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但通用 world model 能否精确到接触控制仍必须用 robot-specific evaluation 证明。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general world prior → task/robot-specific world model → planning/data generation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把视频生成 benchmark 等同于 robot control performance。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world model 如何产生 synthetic robot data？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action conditioning 如何加入？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可把 world model 定位成数据/规划基础设施，而非直接替代 policy。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参考：R10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Q080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VLA 和 World Model 最终会二选一吗？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考察技术路线判断。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更可能融合：high-level reasoner/world model 负责任务分解、预测与验证，VLA action expert 负责高频闭环控制。不同时间尺度和能力分工比单一巨型模型更现实。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π0.7 等工作已经展示 high-level policy、subgoal/world model 与 action expert 的组合趋势。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统一模型与模块化系统不是绝对对立；可以共享 backbone，但在训练目标和 runtime 上分工。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系统最终受 latency、安全和数据可得性约束。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reason/plan → predict/verify → VLA action → low-level control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预测“未来一定全统一成一个模型”或“一定模块化”。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end-to-end 与 modular 的边界在哪？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哪些模块必须 deterministic？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高级系统答案应提供失败隔离：reasoning错、perception错、action错分别如何观测。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参考：R7,R10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before="560"/>
      </w:pPr>
      <w:r>
        <w:rPr>
          <w:rFonts w:ascii="Noto Sans CJK SC" w:hAnsi="Noto Sans CJK SC" w:eastAsia="Noto Sans CJK SC"/>
          <w:b/>
          <w:color w:val="17324D"/>
          <w:sz w:val="50"/>
        </w:rPr>
        <w:t>第九篇 仿真、数据工程与实机部署</w:t>
      </w:r>
    </w:p>
    <w:p>
      <w:pPr>
        <w:spacing w:before="20" w:after="120"/>
        <w:pBdr>
          <w:bottom w:val="single" w:sz="14" w:space="1" w:color="D97706"/>
        </w:pBdr>
      </w:pPr>
    </w:p>
    <w:p>
      <w:pPr>
        <w:spacing w:after="240" w:line="324" w:lineRule="auto"/>
      </w:pPr>
      <w:r>
        <w:rPr>
          <w:rFonts w:ascii="Noto Sans CJK SC" w:hAnsi="Noto Sans CJK SC" w:eastAsia="Noto Sans CJK SC"/>
          <w:color w:val="245E8A"/>
          <w:sz w:val="26"/>
        </w:rPr>
        <w:t>把研究代码变成可复现、可调试、可运行的机器人系统。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本篇核心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Isaac Lab、MuJoCo、ROS、时间同步、动作频率、数据 schema、评估与 real-time budget 决定了模型是否能真正落地。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十题路径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Isaac Sim 与 Is → MuJoCo、Isaac、G → 为什么并行仿真对机器人 RL → 一个专业机器人数据集应该保存 → 为什么时间同步对机器人学习特 → Absolute Actio → 为什么训练 control  → Robot Policy 应 → 什么是 Real-time  → LeRobot 的意义是什么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Q081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Isaac Sim 与 Isaac Lab 有什么区别？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考察仿真生态。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Isaac Sim 是通用机器人仿真平台，负责 PhysX、场景、传感器和渲染；Isaac Lab 是建立其上的官方 robot-learning framework，提供 RL/IL 环境、配置、并行训练和 Sim2Real 工具。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Isaac Lab 面向训练 workflow，而不是替代 simulator 本身。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其核心价值是 GPU-parallel environments、task abstractions、domain randomization、policy deployment。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NVIDIA 已将此前的 IsaacGymEnvs/Orbit 等路线迁移到 Isaac Lab。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Isaac Sim = simulator;  Isaac Lab = robot learning framework on top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把两者当不同物理引擎。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Isaac Lab 为什么适合 PPO？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如何连接 ROS2 部署？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项目中应说明你用 simulator 做了什么、用 Lab framework 做了什么。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参考：R11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Q082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MuJoCo、Isaac、Gazebo 应如何选？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考察工具选型。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MuJoCo 轻量、动力学与 RL 研究成熟；Isaac 强调 GPU 并行、视觉合成和 NVIDIA Physical AI 生态；Gazebo 与 ROS 集成成熟，适合系统仿真。选择取决于训练吞吐、传感器真实感、ROS 系统需求和硬件。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同一任务不同 simulator 的 contact model 也会导致不同 sim2real gap。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大规模 RL 往往更看 steps/s；navigation/system integration 更看传感器和 ROS。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不要用“哪个最新”替代需求分析。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tool choice = physics fidelity × throughput × sensor realism × integration cost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说 Isaac 一定比 MuJoCo 物理更准确。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如何做 cross-simulator validation？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视觉任务为何更看渲染？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项目中报告 simulator version 和 physics timestep，保证复现。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Q083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为什么并行仿真对机器人 RL 很重要？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考察系统吞吐。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On-policy RL 需要持续采新数据，单环境受物理时间步限制。GPU 上并行数百/数千环境可大幅提高 rollout throughput，使 PPO 等算法可行。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并行环境也提高初始状态与 domain randomization 覆盖。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过多环境会增加 observation/action memory 和 policy batch；要平衡 GPU physics 与 network compute。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模拟步长、control decimation 和 policy inference 频率必须区分。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samples/s ≈ num_envs × env_step_rate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num_envs 提升当成线性无上限加速。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policy network 成为瓶颈怎么办？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async simulation 值得吗？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RL 项目务必给 num_envs、steps/s、GPU、wall-clock 收敛时间。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参考：R11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Q084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一个专业机器人数据集应该保存哪些字段？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考察数据工程与复现。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至少保存 timestamp、各相机、proprioception、action、gripper、task/language、episode id、success、robot/calibration metadata；接触任务还应保存 force/tactile。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Action 和 state 都必须定义单位、frame、rate、normalization。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数据 lineage 应记录机器人型号、operator、软件版本、controller、标定版本。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多视角视频需要同步，离线压缩不能破坏时间戳。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episode = synchronized {observations, states, actions, task, metadata}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只保存训练时使用的字段，丢失原始诊断数据。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是否保存 raw sensor？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数据 schema 如何跨机器人？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LeRobotDataset 等标准化 schema 正在降低跨项目数据使用成本。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参考：R12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Q085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为什么时间同步对机器人学习特别重要？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考察隐蔽但致命的工程问题。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如果 image/state/action 的时间戳错位，模型会学习错误因果映射。几十毫秒偏差在 20-50Hz 控制下已相当于 1-3 个 action step。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不同设备时钟可能 drift，需要统一 clock 或离线校正。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Camera exposure、network delay、controller command→actuation delay 都会形成 effective latency。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可以通过插值把高频 proprio 对齐到图像时刻。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Δt=100ms 在 20Hz = 2 control steps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只按数组 index 对齐，而不看 timestamp。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如何估计 action latency？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多机时钟怎么同步？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项目中对比 sync 前后 trajectory correlation / success，常能发现大问题。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Q086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Absolute Action 与 Relative Action 有什么区别？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action representation。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Absolute action 直接给目标位姿/关节值；relative action 给相对当前状态的 Δ。Relative 通常更局部、跨场景更自然，但误差可累积；absolute 更有全局纠偏能力但对坐标/标定更敏感。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Relative action 必须定义在哪个 frame：base、EE、camera。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训练频率改变时 delta-per-step 的物理速度会改变。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混合方案可预测 relative motion + occasional absolute target。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absolute: a=x*;  relative: a=Δx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没说明 delta 的坐标系和单位。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rotation delta 怎么 compose？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relative action 如何防 drift？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动作 schema 在项目文档里必须是第一等公民。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Q087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为什么训练 control rate 与部署 control rate 必须匹配？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考察时序尺度。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若 action 是每步增量，改变 frequency 会直接改变真实速度；即使 action 是目标位置，模型的 temporal dynamics 和 observation history 也会错位。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训练 20Hz 的 Δx=1cm 意味 0.2m/s 量级；部署 50Hz 则变成 0.5m/s。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可通过按真实 dt 定义 velocity action、resampling trajectory 或 action scaling 缓解。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传感器 rate、policy rate、controller rate 应明确分层。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v ≈ Δx / Δt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训练/部署只要图像分辨率一致就行。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 resample demonstrations？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variable dt policy 怎么做？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项目答题建议画三条时钟：sensor、policy、servo。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Q088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Robot Policy 应该怎样评估？为什么 Success Rate 不够？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考察评价体系。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Success 是最重要指标之一，但生产还要看 partial completion、cycle time、collision/intervention、recovery、smoothness、force、resource cost 和长时稳定性。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长时任务 success 会随着多个子任务成功概率相乘而快速下降。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单次平均成功率应配置信区间和多场景 breakdown。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安全事件应单独统计，不应被平均 success 淹没。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metrics = success + time + safety + recovery + quality + generalization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只跑 10 次报 90% 不给置信度。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每个 task 需要多少 rollout？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partial score 如何定义公平？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评测协议本身就是 senior 面的重要系统能力。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Q089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什么是 Real-time Inference Budget？如何设计异步执行？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考察模型部署与控制频率。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20Hz policy 的一个 action 周期只有 50ms，预算包含 capture、preprocess、model、postprocess、network 和 controller。模型超时可用 action chunk、异步推理、较低层 controller 和模型压缩缓解。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异步时最大风险是 prediction 基于 stale observation。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可以在执行 current chunk 时预测 next chunk，并在切换点做 state correction。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P99 latency 比平均 latency 更关键，否则偶发卡顿会变成危险动作。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T_capture+T_pre+T_model+T_post+T_comm &lt; control period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只测 GPU forward，不测端到端。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P99 超时怎么办？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掉帧是否跳过还是重复动作？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实机部署一定记录 end-to-end latency distribution，而非单个 benchmark FPS。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Q090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LeRobot 的意义是什么？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考察现代开源机器人数据/训练生态。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LeRobot 提供硬件无关的 Python 接口、标准化 LeRobotDataset，以及从 teleoperate→record→train→deploy 的统一流程，并实现 ACT、π0 等多类策略，降低数据与模型复用门槛。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标准数据 schema 对跨项目共享和复现实验非常关键。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它同时覆盖真实机器人和仿真、IL/RL、异步推理等工作流。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工具本身不是算法创新，但在工程规模化上类似 NLP 里的标准数据/模型生态。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Teleoperate → Record → Train → Deploy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LeRobot 说成单一模型。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如何接自定义机器人？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LeRobotDataset 如何做同步视频+state/action？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如果做个人/团队项目，使用标准 schema 能明显提升复现与迭代效率。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参考：R12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before="560"/>
      </w:pPr>
      <w:r>
        <w:rPr>
          <w:rFonts w:ascii="Noto Sans CJK SC" w:hAnsi="Noto Sans CJK SC" w:eastAsia="Noto Sans CJK SC"/>
          <w:b/>
          <w:color w:val="17324D"/>
          <w:sz w:val="50"/>
        </w:rPr>
        <w:t>第十篇 系统设计、项目拷打与 2026 前沿</w:t>
      </w:r>
    </w:p>
    <w:p>
      <w:pPr>
        <w:spacing w:before="20" w:after="120"/>
        <w:pBdr>
          <w:bottom w:val="single" w:sz="14" w:space="1" w:color="D97706"/>
        </w:pBdr>
      </w:pPr>
    </w:p>
    <w:p>
      <w:pPr>
        <w:spacing w:after="240" w:line="324" w:lineRule="auto"/>
      </w:pPr>
      <w:r>
        <w:rPr>
          <w:rFonts w:ascii="Noto Sans CJK SC" w:hAnsi="Noto Sans CJK SC" w:eastAsia="Noto Sans CJK SC"/>
          <w:color w:val="245E8A"/>
          <w:sz w:val="26"/>
        </w:rPr>
        <w:t>以真实项目的方式回答，而不是背论文。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本篇核心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终面更常问“你会怎么搭系统、怎么定位失败、怎么构建数据飞轮”。本篇把 VLA+RL、失败数据、cross-embodiment、humanoid、world model 和数据规模化串起来。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十题路径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系统设计：设计一个“整理桌面 → 系统设计：机器人学习插 US → “如何改进当前 VLA → VLA + RL 应该如何结 → 为什么失败数据可能比成功数据 → Human Video 如何 → Humanoid Found → 2026 具身 Founda → “你做过最困难的机器人问题是 → 终局题：10 台机器人、10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Q091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系统设计：设计一个“整理桌面”的具身机器人系统。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考察从 perception 到 action 的完整架构与 failure recovery。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先定义任务边界与安全，再构建语义感知/状态估计→对象与 affordance→任务分解→VLA/manipulation skill→低层控制→验证与恢复的闭环。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对象识别只是第一步；需要决定抓取顺序、目标位置、可达性和碰撞。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每个 primitive 后做 state verification：抓住了吗？目标区空吗？物体掉了吗？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异常要分类：感知错、规划不可达、抓取失败、滑落、碰撞、语言歧义。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observe → state → plan/subgoal → act → verify → recover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只画一个“camera→VLA→robot”黑盒。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如何处理透明杯？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垃圾和可回收物分类错怎么办？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人突然伸手怎么办？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终面时主动给 safety supervisor、event logging、rollback/retry，会非常专业。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Q092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系统设计：机器人学习插 USB，BC、Diffusion、RL 怎么组合？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考察精密操作的 staged training。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先用 demonstration policy 学会 reach/alignment/coarse insertion，再用力/视觉反馈和 real-world RL 针对最后几毫米提升精度、鲁棒性和速度。Diffusion/flow 适合多模态轨迹，RL 负责优化实际成功。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阶段式设计能避免从 scratch RL 的探索风险和样本成本。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接触阶段应有 force threshold、impedance、安全停止。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reward 应围绕插入深度、姿态、力与成功 detector，避免暴力撞入。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IL initialization → real rollout → reward/success → RL refinement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直接在真实机器人从随机策略 PPO 开始。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reward 怎么防止暴力插入？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视觉误差与 force error 怎么融合？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项目式回答把粗定位、接触、插入、验证拆成 failure states。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Q093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“如何改进当前 VLA？”应该怎样系统回答？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考察研究视野与问题驱动能力。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不要只说加参数。应从 data、representation、action modeling、memory、planning、RL、cross-embodiment、安全与部署成本八个方向，先定位当前 failure 再提出可验证改进。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Data：失败/长尾/多机器人；Representation：3D/proprio/history；Action：chunk/flow；Memory：long-short term。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Planning：subgoal/world model；RL：precise post-training；Safety：constraint/controller；Deployment：latency/compression。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每个改进都要有对应 metric 和 ablation，避免堆模块。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diagnosis → hypothesis → intervention → ablation → deployment metric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“换更强 backbone”作为唯一答案。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如果只有 100 小时新数据你优先改什么？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如果 latency 翻倍但 success +5% 是否接受？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高级答案始终从 failure distribution 与单位成本收益出发。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Q094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VLA + RL 应该如何结合？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foundation policy 后训练。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用大规模 BC/VLA 预训练获得 broad prior，再在真实/仿真 rollout 中用 reward 做 policy improvement。RL 不应重新从零学习，而是围绕精度、速度、恢复等部署目标修正已有策略。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可冻结大 backbone，只训练 action expert/adapter，降低在线 RL 成本。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需要防 catastrophic drift：加入 BC regularization / KL / replay demonstrations。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实机 RL 要有安全边界、reset 策略和高效 reward。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π_pretrained → rollouts → reward → constrained RL update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在线 RL 只看 reward、不保留 demonstration prior。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如何防 policy collapse？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RL 更新哪些层？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回答中加入数据收集效率：每小时机器人 rollouts 能产生多少有效 update。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Q095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为什么失败数据可能比成功数据更有价值？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考察数据 flywheel 和 decision boundary。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成功轨迹告诉模型一个可行模式；接近失败边界的轨迹揭示纠错条件、恢复行为和策略鲁棒性。尤其 foundation model 已经会“大致做”后，失败附近的数据边际价值更高。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失败要分类，不是所有 failure 都可学：硬件故障、人工打断和标定错误应分别处理。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可给 failure trajectory 加 quality/strategy metadata，避免模型盲目模仿坏动作。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π0.7 等新工作也强调利用 suboptimal/autonomous data 时必须增加上下文条件。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data value ∝ information about decision boundary / recovery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直接把 failure action 当正例 BC。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失败数据怎么标注？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如何生成 corrective target？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建立 failure replay buffer + human correction，是很强的 data engine 设计。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参考：R7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Q096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Human Video 如何转化为 Robot Learning Data？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考察非机器人数据迁移。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Human video 没有 robot action，因此更适合学习语义、object interaction、affordance、subgoal、visual representation，再通过 inverse dynamics、retargeting 或 robot data 对齐到动作空间。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人手 morphology 与机器人不同，不能直接把像素轨迹当 joint action。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可提取对象状态变化，学习“任务结果/步骤”而不是低层 control。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跨模态预训练需要 robot trajectories 提供 grounding，防止只学人类视觉模式。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human video → semantic/subgoal/affordance prior → robot grounding → action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声称 human video 可以完全替代 robot trajectories。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inverse dynamics 怎么做？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手部动作如何 retarget？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数据战略中把 human video 定位为扩大任务/语义覆盖，而非低层动作真值。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参考：R7,R9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Q097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Humanoid Foundation Model 与普通机械臂 VLA 有什么额外难点？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 whole-body embodied intelligence。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Humanoid 需要双臂、躯干、移动、平衡和接触的全身协调，action 维度高、动力学耦合强，且任务常同时需要 locomotion 与 manipulation。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感知与控制坐标系更复杂，移动基座改变 camera-to-world 关系。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Whole-body action 可以分层：high-level navigation/manipulation + low-level balance controller。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GR00T N1 等工作把 human video、real/sim robot trajectory、synthetic data 纳入 generalist humanoid VLA。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whole-body state/action &gt;&gt; fixed-base arm; balance constraint always active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 humanoid 当“多几个关节的机械臂”。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locomotion 与 manipulation 怎么统一训练？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动作 head 是 joint 还是 task-space？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系统设计中要明确 balance controller 和 safety fall handling。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参考：R9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Q098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2026 具身 Foundation Model 的三条明显趋势是什么？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考察前沿判断是否建立在具体问题上。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第一，从单任务模仿走向 compositional / cross-embodiment generalization；第二，从 BC-only 走向 VLA+online RL 精修；第三，从 reactive VLA 走向 memory、world model、multimodal context 的长时系统。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π0.7 强调多样数据 + detailed multimodal context 来解决 strategy ambiguity 与 compositional generalization。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MEM 用短时视频 memory + 长期文本 memory 支持更长任务。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Cosmos/World Foundation Model 路线强调物理世界预测、推理、数据生成与 action modeling。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generalization + experience learning + memory/world modeling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把“人形机器人更火”当技术趋势总结。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哪个趋势最可能先落地？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数据与模型哪个更关键？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回答应给出每个趋势解决的 failure mode，而不是只列论文名。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Noto Sans CJK SC" w:hAnsi="Noto Sans CJK SC" w:eastAsia="Noto Sans CJK SC"/>
          <w:i/>
          <w:color w:val="64748B"/>
          <w:sz w:val="16"/>
        </w:rPr>
        <w:t>参考：R7,R8,R10</w:t>
      </w: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Q099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“你做过最困难的机器人问题是什么？”怎样回答最有说服力？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项目拷打的核心题。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用 Problem→Measurement→Failure Attribution→Hypothesis→Experiment→Result→Trade-off 结构。最重要的是证明你能把失败定位到感知、数据、模型、控制、标定、硬件或时序，而不是只会调网络。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先给 baseline 数字：success、latency、error。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再给 failure taxonomy 和证据，例如标定误差导致抓取偏差，而不是 policy loss。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最后给改动、A/B 结果和代价，说明是否可复现。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P → M → Diagnose → Hypothesis → A/B → Result → Trade-off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“用了某模型，效果提升”没有诊断过程。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如果改动没效果怎么办？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如何证明不是数据随机性？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提前准备 2 个成功案例 + 1 个失败实验，往往比背 20 篇论文更重要。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spacing w:after="20"/>
      </w:pPr>
      <w:r>
        <w:rPr>
          <w:rFonts w:ascii="Noto Sans CJK SC" w:hAnsi="Noto Sans CJK SC" w:eastAsia="Noto Sans CJK SC"/>
          <w:b/>
          <w:color w:val="D97706"/>
          <w:sz w:val="24"/>
        </w:rPr>
        <w:t>Q100</w:t>
      </w:r>
      <w:r>
        <w:rPr>
          <w:rFonts w:ascii="Noto Sans CJK SC" w:hAnsi="Noto Sans CJK SC" w:eastAsia="Noto Sans CJK SC"/>
          <w:b/>
          <w:color w:val="17324D"/>
          <w:sz w:val="34"/>
        </w:rPr>
        <w:t xml:space="preserve">  终局题：10 台机器人、1000 GPU、6 个月，如何构建通用机器人模型？</w:t>
      </w:r>
    </w:p>
    <w:p>
      <w:pPr>
        <w:spacing w:before="20" w:after="120"/>
        <w:pBdr>
          <w:bottom w:val="single" w:sz="8" w:space="1" w:color="245E8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nil"/>
              <w:left w:val="single" w:sz="18" w:color="64748B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20"/>
              </w:rPr>
              <w:t xml:space="preserve">面试官意图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考察你是否具备研究负责人/系统负责人视角。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30 秒回答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先建 data engine 和统一评测，再做 broad multi-task/multi-robot pretraining；使用 action chunk + generative action head；随后高质量 post-training 与在线 RL；通过 failure mining 形成数据飞轮。GPU 不是第一瓶颈，机器人数据吞吐和评测可信度才是。</w:t>
            </w:r>
          </w:p>
        </w:tc>
      </w:tr>
    </w:tbl>
    <w:p>
      <w:pPr>
        <w:spacing w:after="0"/>
      </w:pPr>
    </w:p>
    <w:p>
      <w:pPr>
        <w:pStyle w:val="Heading2"/>
      </w:pPr>
      <w:r>
        <w:t>深度题解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Data：teleop、existing datasets、simulation、human video、autonomous rollout；统一 lineage/schema。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Model：vision-language-proprio-embodiment backbone + action expert + memory/high-level planner。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Training：broad pretrain → task/robot adaptation → RL refinement；Evaluation：seen/OOD/compositional/cross-embodiment/long horizon/safety。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Operations：fleet scheduling、reset、hardware health、active data collection、canary deployment。</w:t>
      </w:r>
    </w:p>
    <w:p>
      <w:pPr>
        <w:pStyle w:val="Heading3"/>
      </w:pPr>
      <w:r>
        <w:t>公式 /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ox"/>
            </w:pPr>
            <w:r>
              <w:rPr>
                <w:rFonts w:ascii="DejaVu Sans Mono" w:hAnsi="DejaVu Sans Mono" w:eastAsia="DejaVu Sans Mono"/>
                <w:color w:val="17324D"/>
                <w:sz w:val="18"/>
              </w:rPr>
              <w:t>maximize (generalization × success × robot throughput) / (data cost + compute + human intervention)</w:t>
            </w:r>
          </w:p>
        </w:tc>
      </w:tr>
    </w:tbl>
    <w:p>
      <w:pPr>
        <w:spacing w:after="0"/>
      </w:pPr>
    </w:p>
    <w:p>
      <w:pPr>
        <w:pStyle w:val="Heading3"/>
      </w:pPr>
      <w:r>
        <w:t>工程 Gotchas</w:t>
      </w:r>
    </w:p>
    <w:p>
      <w:pPr>
        <w:pStyle w:val="ListBullet"/>
        <w:spacing w:after="44" w:line="307" w:lineRule="auto"/>
      </w:pPr>
      <w:r>
        <w:rPr>
          <w:rFonts w:ascii="Noto Sans CJK SC" w:hAnsi="Noto Sans CJK SC" w:eastAsia="Noto Sans CJK SC"/>
          <w:color w:val="B42318"/>
          <w:sz w:val="19"/>
        </w:rPr>
        <w:t>先花 1000 GPU 训练最大模型，再考虑数据。</w:t>
      </w:r>
    </w:p>
    <w:p>
      <w:pPr>
        <w:pStyle w:val="Heading3"/>
      </w:pPr>
      <w:r>
        <w:t>连环追问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前 2 周做什么？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如何决定 robot fleet 采哪些任务？</w:t>
      </w:r>
    </w:p>
    <w:p>
      <w:pPr>
        <w:pStyle w:val="ListNumber"/>
        <w:spacing w:after="44" w:line="307" w:lineRule="auto"/>
      </w:pPr>
      <w:r>
        <w:rPr>
          <w:rFonts w:ascii="Noto Sans CJK SC" w:hAnsi="Noto Sans CJK SC" w:eastAsia="Noto Sans CJK SC"/>
          <w:color w:val="1F2937"/>
          <w:sz w:val="19"/>
        </w:rPr>
        <w:t>怎样证明 scaling 有效？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项目迁移题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这是整本题库的综合题：把数据、模型、控制、仿真、评测、部署全部串成闭环。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Noto Sans CJK SC" w:hAnsi="Noto Sans CJK SC" w:eastAsia="Noto Sans CJK SC"/>
          <w:i/>
          <w:color w:val="64748B"/>
          <w:sz w:val="15"/>
        </w:rPr>
        <w:t>答题标准：先结论，再机制，再边界，再实机验证</w:t>
      </w:r>
    </w:p>
    <w:p>
      <w:r>
        <w:br w:type="page"/>
      </w:r>
    </w:p>
    <w:p>
      <w:pPr>
        <w:pStyle w:val="Heading1"/>
      </w:pPr>
      <w:r>
        <w:t>附录 A：25 道最高频核心题 - 最短复习路径</w:t>
      </w:r>
    </w:p>
    <w:p>
      <w:pPr>
        <w:spacing w:before="20" w:after="120"/>
        <w:pBdr>
          <w:bottom w:val="single" w:sz="22" w:space="1" w:color="17324D"/>
        </w:pBdr>
      </w:pPr>
    </w:p>
    <w:p>
      <w:pPr>
        <w:spacing w:after="60"/>
      </w:pPr>
      <w:r>
        <w:rPr>
          <w:rFonts w:ascii="Noto Sans CJK SC" w:hAnsi="Noto Sans CJK SC" w:eastAsia="Noto Sans CJK SC"/>
          <w:b/>
          <w:color w:val="17324D"/>
          <w:sz w:val="20"/>
        </w:rPr>
        <w:t>01. Q001  什么是机器人自由度？6-DoF 位姿与关节自由度有什么区别？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7324D"/>
          <w:sz w:val="20"/>
        </w:rPr>
        <w:t>02. Q002  齐次变换矩阵为什么是机器人坐标变换的核心？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7324D"/>
          <w:sz w:val="20"/>
        </w:rPr>
        <w:t>03. Q005  正运动学与逆运动学分别解决什么问题？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7324D"/>
          <w:sz w:val="20"/>
        </w:rPr>
        <w:t>04. Q006  Jacobian 在机器人运动与力控制里为什么重要？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7324D"/>
          <w:sz w:val="20"/>
        </w:rPr>
        <w:t>05. Q007  什么是运动学奇异点？如何避免？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7324D"/>
          <w:sz w:val="20"/>
        </w:rPr>
        <w:t>06. Q012  什么是手眼标定？Eye-in-Hand 和 Eye-to-Hand 有什么区别？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7324D"/>
          <w:sz w:val="20"/>
        </w:rPr>
        <w:t>07. Q016  SLAM 解决什么问题？前端和后端分别做什么？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7324D"/>
          <w:sz w:val="20"/>
        </w:rPr>
        <w:t>08. Q021  A* 与 Dijkstra 有什么区别？Heuristic 什么时候保证最优？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7324D"/>
          <w:sz w:val="20"/>
        </w:rPr>
        <w:t>09. Q026  PID 的三个项分别解决什么？为什么 D 项对噪声敏感？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7324D"/>
          <w:sz w:val="20"/>
        </w:rPr>
        <w:t>10. Q028  什么是 Impedance Control？为什么适合接触操作？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20"/>
        </w:rPr>
        <w:t>11. Q031  Behavior Cloning 的目标函数是什么？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20"/>
        </w:rPr>
        <w:t>12. Q032  BC 为什么会产生 compounding error？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20"/>
        </w:rPr>
        <w:t>13. Q034  机器人模仿学习数据有哪些采集方式？如何选？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20"/>
        </w:rPr>
        <w:t>14. Q044  PPO 的 loss 包含哪些部分？Clip 的目的是什么？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20"/>
        </w:rPr>
        <w:t>15. Q049  Domain Randomization 的目标是什么？哪些参数值得随机？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20"/>
        </w:rPr>
        <w:t>16. Q051  如果从零设计一个 VLA，你会怎么设计？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20"/>
        </w:rPr>
        <w:t>17. Q052  VLM 与 VLA 的本质差别是什么？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20"/>
        </w:rPr>
        <w:t>18. Q054  OpenVLA 的核心架构与价值是什么？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20"/>
        </w:rPr>
        <w:t>19. Q056  π0 为什么引入 Flow Matching Action Expert？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20"/>
        </w:rPr>
        <w:t>20. Q061  ACT 为什么要预测 Action Chunk？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20"/>
        </w:rPr>
        <w:t>21. Q064  Diffusion Policy 为什么适合机器人动作？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20"/>
        </w:rPr>
        <w:t>22. Q067  Flow Matching 与 Diffusion 有什么区别？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20"/>
        </w:rPr>
        <w:t>23. Q071  VLA 与 World Model 两条路线有什么区别？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20"/>
        </w:rPr>
        <w:t>24. Q077  机器人为什么需要 Memory？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20"/>
        </w:rPr>
        <w:t>25. Q091  系统设计：设计一个“整理桌面”的具身机器人系统。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Borders>
              <w:top w:val="nil"/>
              <w:left w:val="single" w:sz="18" w:color="D97706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 xml:space="preserve">建议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第一轮只掌握这 25 题并能手推公式/画系统图；第二轮再覆盖 100 题；第三轮把自己的项目逐一映射到题库。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B：项目面“失败归因”检查表</w:t>
      </w:r>
    </w:p>
    <w:p>
      <w:pPr>
        <w:spacing w:before="20" w:after="120"/>
        <w:pBdr>
          <w:bottom w:val="single" w:sz="22" w:space="1" w:color="17324D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7324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故障层</w:t>
            </w:r>
          </w:p>
        </w:tc>
        <w:tc>
          <w:tcPr>
            <w:tcW w:type="dxa" w:w="3289"/>
            <w:shd w:fill="17324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289"/>
            <w:shd w:fill="17324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面试表达</w:t>
            </w:r>
          </w:p>
        </w:tc>
      </w:tr>
      <w:tr>
        <w:tc>
          <w:tcPr>
            <w:tcW w:type="dxa" w:w="3289"/>
            <w:shd w:fill="EAF2F8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Perception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检测/深度/pose/遮挡/反光/相机曝光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现象 → 证据 → 假设 → A/B → 结果</w:t>
            </w:r>
          </w:p>
        </w:tc>
      </w:tr>
      <w:tr>
        <w:tc>
          <w:tcPr>
            <w:tcW w:type="dxa" w:w="3289"/>
            <w:shd w:fill="EAF2F8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Calibration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camera-base、hand-eye、joint zero、force bias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现象 → 证据 → 假设 → A/B → 结果</w:t>
            </w:r>
          </w:p>
        </w:tc>
      </w:tr>
      <w:tr>
        <w:tc>
          <w:tcPr>
            <w:tcW w:type="dxa" w:w="3289"/>
            <w:shd w:fill="EAF2F8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Timing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sensor/action timestamp、network delay、policy Hz、servo Hz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现象 → 证据 → 假设 → A/B → 结果</w:t>
            </w:r>
          </w:p>
        </w:tc>
      </w:tr>
      <w:tr>
        <w:tc>
          <w:tcPr>
            <w:tcW w:type="dxa" w:w="3289"/>
            <w:shd w:fill="EAF2F8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Data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coverage、operator bias、failure states、action normalization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现象 → 证据 → 假设 → A/B → 结果</w:t>
            </w:r>
          </w:p>
        </w:tc>
      </w:tr>
      <w:tr>
        <w:tc>
          <w:tcPr>
            <w:tcW w:type="dxa" w:w="3289"/>
            <w:shd w:fill="EAF2F8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Policy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OOD、mode averaging、memory、action chunk、latency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现象 → 证据 → 假设 → A/B → 结果</w:t>
            </w:r>
          </w:p>
        </w:tc>
      </w:tr>
      <w:tr>
        <w:tc>
          <w:tcPr>
            <w:tcW w:type="dxa" w:w="3289"/>
            <w:shd w:fill="EAF2F8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Planning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IK failure、collision、singularity、unreachable goal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现象 → 证据 → 假设 → A/B → 结果</w:t>
            </w:r>
          </w:p>
        </w:tc>
      </w:tr>
      <w:tr>
        <w:tc>
          <w:tcPr>
            <w:tcW w:type="dxa" w:w="3289"/>
            <w:shd w:fill="EAF2F8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Control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gain、stiffness、saturation、force threshold、jitter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现象 → 证据 → 假设 → A/B → 结果</w:t>
            </w:r>
          </w:p>
        </w:tc>
      </w:tr>
      <w:tr>
        <w:tc>
          <w:tcPr>
            <w:tcW w:type="dxa" w:w="3289"/>
            <w:shd w:fill="EAF2F8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Hardware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backlash、motor overheating、camera drop、network instability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现象 → 证据 → 假设 → A/B → 结果</w:t>
            </w:r>
          </w:p>
        </w:tc>
      </w:tr>
    </w:tbl>
    <w:p>
      <w:r>
        <w:br w:type="page"/>
      </w:r>
    </w:p>
    <w:p>
      <w:pPr>
        <w:pStyle w:val="Heading1"/>
      </w:pPr>
      <w:r>
        <w:t>附录 C：30 天面试训练计划</w:t>
      </w:r>
    </w:p>
    <w:p>
      <w:pPr>
        <w:spacing w:before="20" w:after="120"/>
        <w:pBdr>
          <w:bottom w:val="single" w:sz="22" w:space="1" w:color="17324D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7324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89"/>
            <w:shd w:fill="17324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289"/>
            <w:shd w:fill="17324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289"/>
            <w:shd w:fill="FFF4E6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Day 1-5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Q001-Q030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机器人学、3D、规划控制：手推 SE(3)、Jacobian、IK、PID/Impedance。</w:t>
            </w:r>
          </w:p>
        </w:tc>
      </w:tr>
      <w:tr>
        <w:tc>
          <w:tcPr>
            <w:tcW w:type="dxa" w:w="3289"/>
            <w:shd w:fill="FFF4E6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Day 6-10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Q031-Q050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BC/DAgger/PPO/Sim2Real：写出 loss，能解释数据与 reward failure。</w:t>
            </w:r>
          </w:p>
        </w:tc>
      </w:tr>
      <w:tr>
        <w:tc>
          <w:tcPr>
            <w:tcW w:type="dxa" w:w="3289"/>
            <w:shd w:fill="FFF4E6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Day 11-15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Q051-Q070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VLA + ACT/Diffusion/Flow：每个模型画 architecture 与 action interface。</w:t>
            </w:r>
          </w:p>
        </w:tc>
      </w:tr>
      <w:tr>
        <w:tc>
          <w:tcPr>
            <w:tcW w:type="dxa" w:w="3289"/>
            <w:shd w:fill="FFF4E6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Day 16-20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Q071-Q090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World Model、Memory、Isaac、部署：补齐长时系统与实机工程。</w:t>
            </w:r>
          </w:p>
        </w:tc>
      </w:tr>
      <w:tr>
        <w:tc>
          <w:tcPr>
            <w:tcW w:type="dxa" w:w="3289"/>
            <w:shd w:fill="FFF4E6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Day 21-25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Q091-Q100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系统设计：每天口述 2 个系统题，限定 10 分钟。</w:t>
            </w:r>
          </w:p>
        </w:tc>
      </w:tr>
      <w:tr>
        <w:tc>
          <w:tcPr>
            <w:tcW w:type="dxa" w:w="3289"/>
            <w:shd w:fill="FFF4E6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Day 26-30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项目映射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把自己的每个项目整理成 baseline→诊断→改进→指标→trade-off。</w:t>
            </w:r>
          </w:p>
        </w:tc>
      </w:tr>
    </w:tbl>
    <w:p>
      <w:r>
        <w:br w:type="page"/>
      </w:r>
    </w:p>
    <w:p>
      <w:pPr>
        <w:pStyle w:val="Heading1"/>
      </w:pPr>
      <w:r>
        <w:t>参考资料与延伸阅读</w:t>
      </w:r>
    </w:p>
    <w:p>
      <w:pPr>
        <w:spacing w:before="20" w:after="120"/>
        <w:pBdr>
          <w:bottom w:val="single" w:sz="22" w:space="1" w:color="17324D"/>
        </w:pBdr>
      </w:pPr>
    </w:p>
    <w:p>
      <w:pPr>
        <w:spacing w:after="160" w:line="324" w:lineRule="auto"/>
      </w:pPr>
      <w:r>
        <w:rPr>
          <w:rFonts w:ascii="Noto Sans CJK SC" w:hAnsi="Noto Sans CJK SC" w:eastAsia="Noto Sans CJK SC"/>
          <w:color w:val="1F2937"/>
          <w:sz w:val="20"/>
        </w:rPr>
        <w:t>以下资料优先选用原始论文和官方文档，用于核验模型规模、训练数据、架构定位和工具能力。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7324D"/>
          <w:sz w:val="18"/>
        </w:rPr>
        <w:t xml:space="preserve">[R1] RT-2: Vision-Language-Action Models Transfer Web Knowledge to Robotic Control. </w:t>
      </w:r>
      <w:r>
        <w:rPr>
          <w:rFonts w:ascii="Noto Sans CJK SC" w:hAnsi="Noto Sans CJK SC" w:eastAsia="Noto Sans CJK SC"/>
          <w:color w:val="64748B"/>
          <w:sz w:val="17"/>
        </w:rPr>
        <w:t>Brohan et al., 2023.</w:t>
        <w:br/>
        <w:t>https://arxiv.org/abs/2307.15818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7324D"/>
          <w:sz w:val="18"/>
        </w:rPr>
        <w:t xml:space="preserve">[R2] Learning Fine-Grained Bimanual Manipulation with Low-Cost Hardware (ALOHA / ACT). </w:t>
      </w:r>
      <w:r>
        <w:rPr>
          <w:rFonts w:ascii="Noto Sans CJK SC" w:hAnsi="Noto Sans CJK SC" w:eastAsia="Noto Sans CJK SC"/>
          <w:color w:val="64748B"/>
          <w:sz w:val="17"/>
        </w:rPr>
        <w:t>Zhao et al., 2023.</w:t>
        <w:br/>
        <w:t>https://arxiv.org/abs/2304.13705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7324D"/>
          <w:sz w:val="18"/>
        </w:rPr>
        <w:t xml:space="preserve">[R3] Diffusion Policy: Visuomotor Policy Learning via Action Diffusion. </w:t>
      </w:r>
      <w:r>
        <w:rPr>
          <w:rFonts w:ascii="Noto Sans CJK SC" w:hAnsi="Noto Sans CJK SC" w:eastAsia="Noto Sans CJK SC"/>
          <w:color w:val="64748B"/>
          <w:sz w:val="17"/>
        </w:rPr>
        <w:t>Chi et al., 2023/2024.</w:t>
        <w:br/>
        <w:t>https://arxiv.org/abs/2303.04137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7324D"/>
          <w:sz w:val="18"/>
        </w:rPr>
        <w:t xml:space="preserve">[R4] Octo: An Open-Source Generalist Robot Policy. </w:t>
      </w:r>
      <w:r>
        <w:rPr>
          <w:rFonts w:ascii="Noto Sans CJK SC" w:hAnsi="Noto Sans CJK SC" w:eastAsia="Noto Sans CJK SC"/>
          <w:color w:val="64748B"/>
          <w:sz w:val="17"/>
        </w:rPr>
        <w:t>Octo Model Team, 2024.</w:t>
        <w:br/>
        <w:t>https://arxiv.org/abs/2405.12213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7324D"/>
          <w:sz w:val="18"/>
        </w:rPr>
        <w:t xml:space="preserve">[R5] OpenVLA: An Open-Source Vision-Language-Action Model. </w:t>
      </w:r>
      <w:r>
        <w:rPr>
          <w:rFonts w:ascii="Noto Sans CJK SC" w:hAnsi="Noto Sans CJK SC" w:eastAsia="Noto Sans CJK SC"/>
          <w:color w:val="64748B"/>
          <w:sz w:val="17"/>
        </w:rPr>
        <w:t>Kim et al., 2024.</w:t>
        <w:br/>
        <w:t>https://arxiv.org/abs/2406.09246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7324D"/>
          <w:sz w:val="18"/>
        </w:rPr>
        <w:t xml:space="preserve">[R6] π0: A Vision-Language-Action Flow Model for General Robot Control. </w:t>
      </w:r>
      <w:r>
        <w:rPr>
          <w:rFonts w:ascii="Noto Sans CJK SC" w:hAnsi="Noto Sans CJK SC" w:eastAsia="Noto Sans CJK SC"/>
          <w:color w:val="64748B"/>
          <w:sz w:val="17"/>
        </w:rPr>
        <w:t>Black et al., 2024.</w:t>
        <w:br/>
        <w:t>https://arxiv.org/abs/2410.24164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7324D"/>
          <w:sz w:val="18"/>
        </w:rPr>
        <w:t xml:space="preserve">[R7] π0.7: A Steerable Model with Emergent Capabilities. </w:t>
      </w:r>
      <w:r>
        <w:rPr>
          <w:rFonts w:ascii="Noto Sans CJK SC" w:hAnsi="Noto Sans CJK SC" w:eastAsia="Noto Sans CJK SC"/>
          <w:color w:val="64748B"/>
          <w:sz w:val="17"/>
        </w:rPr>
        <w:t>Physical Intelligence, 2026.</w:t>
        <w:br/>
        <w:t>https://www.pi.website/blog/pi07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7324D"/>
          <w:sz w:val="18"/>
        </w:rPr>
        <w:t xml:space="preserve">[R8] MEM: Multi-Scale Embodied Memory for Vision Language Action Models. </w:t>
      </w:r>
      <w:r>
        <w:rPr>
          <w:rFonts w:ascii="Noto Sans CJK SC" w:hAnsi="Noto Sans CJK SC" w:eastAsia="Noto Sans CJK SC"/>
          <w:color w:val="64748B"/>
          <w:sz w:val="17"/>
        </w:rPr>
        <w:t>Physical Intelligence, 2026.</w:t>
        <w:br/>
        <w:t>https://www.pi.website/research/memory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7324D"/>
          <w:sz w:val="18"/>
        </w:rPr>
        <w:t xml:space="preserve">[R9] NVIDIA Isaac GR00T N1: An Open Foundation Model for Humanoid Robots. </w:t>
      </w:r>
      <w:r>
        <w:rPr>
          <w:rFonts w:ascii="Noto Sans CJK SC" w:hAnsi="Noto Sans CJK SC" w:eastAsia="Noto Sans CJK SC"/>
          <w:color w:val="64748B"/>
          <w:sz w:val="17"/>
        </w:rPr>
        <w:t>NVIDIA GEAR Team, 2025.</w:t>
        <w:br/>
        <w:t>https://research.nvidia.com/publication/2025-03_nvidia-isaac-gr00t-n1-open-foundation-model-humanoid-robots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7324D"/>
          <w:sz w:val="18"/>
        </w:rPr>
        <w:t xml:space="preserve">[R10] Cosmos World Foundation Model Platform for Physical AI. </w:t>
      </w:r>
      <w:r>
        <w:rPr>
          <w:rFonts w:ascii="Noto Sans CJK SC" w:hAnsi="Noto Sans CJK SC" w:eastAsia="Noto Sans CJK SC"/>
          <w:color w:val="64748B"/>
          <w:sz w:val="17"/>
        </w:rPr>
        <w:t>NVIDIA, 2025.</w:t>
        <w:br/>
        <w:t>https://research.nvidia.com/publication/2025-01_cosmos-world-foundation-model-platform-physical-ai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7324D"/>
          <w:sz w:val="18"/>
        </w:rPr>
        <w:t xml:space="preserve">[R11] Isaac Lab Documentation. </w:t>
      </w:r>
      <w:r>
        <w:rPr>
          <w:rFonts w:ascii="Noto Sans CJK SC" w:hAnsi="Noto Sans CJK SC" w:eastAsia="Noto Sans CJK SC"/>
          <w:color w:val="64748B"/>
          <w:sz w:val="17"/>
        </w:rPr>
        <w:t>NVIDIA.</w:t>
        <w:br/>
        <w:t>https://docs.isaacsim.omniverse.nvidia.com/latest/isaac_lab_tutorials/index.html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7324D"/>
          <w:sz w:val="18"/>
        </w:rPr>
        <w:t xml:space="preserve">[R12] LeRobot Documentation. </w:t>
      </w:r>
      <w:r>
        <w:rPr>
          <w:rFonts w:ascii="Noto Sans CJK SC" w:hAnsi="Noto Sans CJK SC" w:eastAsia="Noto Sans CJK SC"/>
          <w:color w:val="64748B"/>
          <w:sz w:val="17"/>
        </w:rPr>
        <w:t>Hugging Face.</w:t>
        <w:br/>
        <w:t>https://huggingface.co/docs/lerobot/index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nil"/>
              <w:left w:val="single" w:sz="18" w:color="245E8A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</w:pPr>
            <w:r>
              <w:rPr>
                <w:rFonts w:ascii="Noto Sans CJK SC" w:hAnsi="Noto Sans CJK SC" w:eastAsia="Noto Sans CJK SC"/>
                <w:b/>
                <w:color w:val="245E8A"/>
                <w:sz w:val="20"/>
              </w:rPr>
              <w:t xml:space="preserve">阅读策略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不要按论文发表顺序读。建议沿“BC/ACT → Diffusion → RT-2/OpenVLA → Octo → π0 → π0.7/MEM → World Model/GR00T”的问题链阅读，并始终问：数据是什么？action 表示是什么？控制频率是多少？如何评估真实机器人成功率？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rFonts w:ascii="Noto Sans CJK SC" w:hAnsi="Noto Sans CJK SC" w:eastAsia="Noto Sans CJK SC"/>
          <w:i/>
          <w:color w:val="64748B"/>
          <w:sz w:val="18"/>
        </w:rPr>
        <w:t>— End of Handbook —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B"/>
        <w:sz w:val="16"/>
      </w:rPr>
      <w:t xml:space="preserve">·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748B"/>
        <w:sz w:val="16"/>
      </w:rPr>
      <w:t xml:space="preserve"> · 具身智能算法岗面试100题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Noto Sans CJK SC" w:hAnsi="Noto Sans CJK SC" w:eastAsia="Noto Sans CJK SC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E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245E8A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ox">
    <w:name w:val="CodeBox"/>
    <w:pPr>
      <w:spacing w:before="60" w:after="60"/>
      <w:ind w:left="227" w:right="227"/>
    </w:pPr>
    <w:rPr>
      <w:rFonts w:ascii="DejaVu Sans Mono" w:hAnsi="DejaVu Sans Mono" w:eastAsia="Noto Sans CJK SC"/>
      <w:color w:val="17324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具身智能算法岗面试100题 - 剑指Offer式题解</dc:title>
  <dc:subject>Embodied AI / VLA / Robot Learning Interview Handbook</dc:subject>
  <dc:creator>OpenAI</dc:creator>
  <cp:keywords>具身智能,VLA,Robot Learning,强化学习,Diffusion Policy,ACT,World Model,机器人面试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