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微积分课堂笔记（已核对）</w:t>
      </w:r>
    </w:p>
    <w:p>
      <w:r>
        <w:t xml:space="preserve">定积分表示曲线与横轴之间的有向面积。</w:t>
      </w:r>
    </w:p>
    <w:p>
      <w:r>
        <w:t xml:space="preserve">例：计算定积分</w:t>
      </w:r>
    </w:p>
    <w:p>
      <w:pPr>
        <w:jc w:val="center"/>
      </w:pPr>
      <m:oMath xmlns:m="http://schemas.openxmlformats.org/officeDocument/2006/math" xmlns:w="http://schemas.openxmlformats.org/wordprocessingml/2006/main">
        <m:nary>
          <m:naryPr>
            <m:chr m:val="∫"/>
            <m:limLoc m:val="subSup"/>
            <m:grow m:val="1"/>
            <m:subHide m:val="off"/>
            <m:supHide m:val="off"/>
          </m:naryPr>
          <m:sub>
            <m:r>
              <m:t xml:space="preserve">0</m:t>
            </m:r>
          </m:sub>
          <m:sup>
            <m:r>
              <m:t xml:space="preserve">1</m:t>
            </m:r>
          </m:sup>
          <m:e>
            <m:sSup>
              <m:sSupPr>
                <m:ctrlPr/>
              </m:sSupPr>
              <m:e>
                <m:r>
                  <m:t xml:space="preserve">x</m:t>
                </m:r>
              </m:e>
              <m:sup>
                <m:r>
                  <m:t xml:space="preserve">2</m:t>
                </m:r>
              </m:sup>
            </m:sSup>
          </m:e>
        </m:nary>
        <m:r>
          <m:t xml:space="preserve"/>
        </m:r>
        <m:r>
          <m:t xml:space="preserve">dx=</m:t>
        </m:r>
        <m:f>
          <m:fPr>
            <m:type m:val="bar"/>
          </m:fPr>
          <m:num>
            <m:r>
              <m:t xml:space="preserve">1</m:t>
            </m:r>
          </m:num>
          <m:den>
            <m:r>
              <m:t xml:space="preserve">3</m:t>
            </m:r>
          </m:den>
        </m:f>
      </m:oMath>
    </w:p>
    <w:p>
      <w:r>
        <w:t xml:space="preserve">因此，函数在区间 [0, 1] 上的平均值为 1/3。</w:t>
      </w:r>
    </w:p>
    <w:p>
      <w:pPr>
        <w:pStyle w:val="Heading2"/>
      </w:pPr>
      <w:r>
        <w:t xml:space="preserve">常用导数</w:t>
      </w:r>
    </w:p>
    <w:tbl>
      <w:tblPr>
        <w:tblW w:type="pct" w:w="100%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F1F3F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函数</w:t>
            </w:r>
          </w:p>
        </w:tc>
        <w:tc>
          <w:tcPr>
            <w:shd w:fill="F1F3F5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r>
              <w:rPr>
                <w:b/>
                <w:bCs/>
              </w:rPr>
              <w:t xml:space="preserve">导数</w:t>
            </w:r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m:oMath xmlns:m="http://schemas.openxmlformats.org/officeDocument/2006/math" xmlns:w="http://schemas.openxmlformats.org/wordprocessingml/2006/main">
              <m:sSup>
                <m:sSupPr>
                  <m:ctrlPr/>
                </m:sSupPr>
                <m:e>
                  <m:r>
                    <m:t xml:space="preserve">x</m:t>
                  </m:r>
                </m:e>
                <m:sup>
                  <m:r>
                    <m:t xml:space="preserve">2</m:t>
                  </m:r>
                </m:sup>
              </m:sSup>
            </m:oMath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m:oMath xmlns:m="http://schemas.openxmlformats.org/officeDocument/2006/math" xmlns:w="http://schemas.openxmlformats.org/wordprocessingml/2006/main">
              <m:r>
                <m:t xml:space="preserve">2x</m:t>
              </m:r>
            </m:oMath>
          </w:p>
        </w:tc>
      </w:tr>
      <w:tr>
        <w:trPr>
          <w:tblHeader w:val="false"/>
        </w:trPr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m:oMath xmlns:m="http://schemas.openxmlformats.org/officeDocument/2006/math" xmlns:w="http://schemas.openxmlformats.org/wordprocessingml/2006/main">
              <m:r>
                <m:t xml:space="preserve">sin⁡x</m:t>
              </m:r>
            </m:oMath>
          </w:p>
        </w:tc>
        <w:tc>
          <w:tcPr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m:oMath xmlns:m="http://schemas.openxmlformats.org/officeDocument/2006/math" xmlns:w="http://schemas.openxmlformats.org/wordprocessingml/2006/main">
              <m:r>
                <m:t xml:space="preserve">cos⁡x</m:t>
              </m:r>
            </m:oMath>
          </w:p>
        </w:tc>
      </w:tr>
    </w:tbl>
    <w:p>
      <w:r>
        <w:t xml:space="preserve">微积分笔记示例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/>
        <w:color w:val="000000"/>
        <w:sz w:val="22"/>
        <w:szCs w:val="22"/>
      </w:rPr>
    </w:rPrDefault>
    <w:pPrDefault>
      <w:pPr>
        <w:spacing w:after="16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FormulaFlow</dc:creator>
  <cp:lastModifiedBy>Un-named</cp:lastModifiedBy>
  <cp:revision>1</cp:revision>
  <dcterms:created xsi:type="dcterms:W3CDTF">2026-10-13T20:44:42.189Z</dcterms:created>
  <dcterms:modified xsi:type="dcterms:W3CDTF">2026-10-13T20:44:42.189Z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