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2BB" w:rsidRDefault="008B22BB">
      <w:pPr>
        <w:pStyle w:val="NoSpacing"/>
        <w:rPr>
          <w:rFonts w:eastAsiaTheme="minorHAnsi"/>
        </w:rPr>
      </w:pPr>
      <w:r>
        <w:rPr>
          <w:rFonts w:eastAsiaTheme="minorHAnsi"/>
        </w:rPr>
        <w:t>‘’</w:t>
      </w:r>
    </w:p>
    <w:sdt>
      <w:sdtPr>
        <w:rPr>
          <w:rFonts w:eastAsiaTheme="minorHAnsi"/>
        </w:rPr>
        <w:id w:val="809914136"/>
        <w:docPartObj>
          <w:docPartGallery w:val="Cover Pages"/>
          <w:docPartUnique/>
        </w:docPartObj>
      </w:sdtPr>
      <w:sdtEndPr>
        <w:rPr>
          <w:caps/>
          <w:color w:val="5B9BD5" w:themeColor="accent1"/>
          <w:sz w:val="64"/>
          <w:szCs w:val="64"/>
        </w:rPr>
      </w:sdtEndPr>
      <w:sdtContent>
        <w:p w:rsidR="009F48ED" w:rsidRDefault="009F48ED">
          <w:pPr>
            <w:pStyle w:val="NoSpacing"/>
          </w:pPr>
          <w:r>
            <w:rPr>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9F48ED" w:rsidRDefault="009F48ED">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85090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85090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9F48ED" w:rsidRDefault="001C5AC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48ED">
                                <w:rPr>
                                  <w:color w:val="5B9BD5" w:themeColor="accent1"/>
                                  <w:sz w:val="26"/>
                                  <w:szCs w:val="26"/>
                                </w:rPr>
                                <w:t>Team LOCALHOST</w:t>
                              </w:r>
                            </w:sdtContent>
                          </w:sdt>
                        </w:p>
                        <w:p w:rsidR="009F48ED" w:rsidRDefault="001C5AC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48ED">
                                <w:rPr>
                                  <w:caps/>
                                  <w:color w:val="595959" w:themeColor="text1" w:themeTint="A6"/>
                                  <w:sz w:val="20"/>
                                  <w:szCs w:val="20"/>
                                </w:rPr>
                                <w:t>Agile systems</w:t>
                              </w:r>
                            </w:sdtContent>
                          </w:sdt>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8ED" w:rsidRDefault="0085090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85090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9F48ED" w:rsidRDefault="001C5AC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48ED">
                                <w:rPr>
                                  <w:rFonts w:asciiTheme="majorHAnsi" w:eastAsiaTheme="majorEastAsia" w:hAnsiTheme="majorHAnsi" w:cstheme="majorBidi"/>
                                  <w:color w:val="262626" w:themeColor="text1" w:themeTint="D9"/>
                                  <w:sz w:val="72"/>
                                  <w:szCs w:val="72"/>
                                </w:rPr>
                                <w:t>AR-VR PAAS</w:t>
                              </w:r>
                            </w:sdtContent>
                          </w:sdt>
                        </w:p>
                        <w:p w:rsidR="009F48ED" w:rsidRDefault="001C5AC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2571">
                                <w:rPr>
                                  <w:color w:val="404040" w:themeColor="text1" w:themeTint="BF"/>
                                  <w:sz w:val="36"/>
                                  <w:szCs w:val="36"/>
                                </w:rPr>
                                <w:t>PaaS</w:t>
                              </w:r>
                            </w:sdtContent>
                          </w:sdt>
                        </w:p>
                      </w:txbxContent>
                    </v:textbox>
                    <w10:wrap anchorx="page" anchory="page"/>
                  </v:shape>
                </w:pict>
              </mc:Fallback>
            </mc:AlternateContent>
          </w:r>
        </w:p>
        <w:p w:rsidR="009F48ED" w:rsidRDefault="009F48ED">
          <w:pPr>
            <w:rPr>
              <w:caps/>
              <w:color w:val="5B9BD5" w:themeColor="accent1"/>
              <w:sz w:val="64"/>
              <w:szCs w:val="64"/>
            </w:rPr>
          </w:pPr>
          <w:r>
            <w:rPr>
              <w:caps/>
              <w:color w:val="5B9BD5" w:themeColor="accent1"/>
              <w:sz w:val="64"/>
              <w:szCs w:val="64"/>
            </w:rPr>
            <w:br w:type="page"/>
          </w:r>
        </w:p>
      </w:sdtContent>
    </w:sdt>
    <w:p w:rsidR="008320A0" w:rsidRPr="00B1092E" w:rsidRDefault="000D0A66">
      <w:pPr>
        <w:rPr>
          <w:b/>
          <w:sz w:val="32"/>
          <w:szCs w:val="32"/>
        </w:rPr>
      </w:pPr>
      <w:r>
        <w:rPr>
          <w:b/>
          <w:sz w:val="32"/>
          <w:szCs w:val="32"/>
        </w:rPr>
        <w:lastRenderedPageBreak/>
        <w:t>Project Title</w:t>
      </w:r>
      <w:r w:rsidR="00583A30" w:rsidRPr="00B1092E">
        <w:rPr>
          <w:b/>
          <w:sz w:val="32"/>
          <w:szCs w:val="32"/>
        </w:rPr>
        <w:t>: AR – VR PaaS</w:t>
      </w:r>
    </w:p>
    <w:p w:rsidR="00583A30" w:rsidRPr="00B1092E" w:rsidRDefault="00EC6141">
      <w:pPr>
        <w:rPr>
          <w:b/>
          <w:sz w:val="32"/>
          <w:szCs w:val="32"/>
        </w:rPr>
      </w:pPr>
      <w:r>
        <w:rPr>
          <w:b/>
          <w:sz w:val="32"/>
          <w:szCs w:val="32"/>
        </w:rPr>
        <w:t>Group Name</w:t>
      </w:r>
      <w:r w:rsidR="00583A30" w:rsidRPr="00B1092E">
        <w:rPr>
          <w:b/>
          <w:sz w:val="32"/>
          <w:szCs w:val="32"/>
        </w:rPr>
        <w:t xml:space="preserve">: </w:t>
      </w:r>
      <w:r w:rsidR="006D28FB">
        <w:rPr>
          <w:b/>
          <w:sz w:val="32"/>
          <w:szCs w:val="32"/>
        </w:rPr>
        <w:t>LOCALHOST</w:t>
      </w:r>
    </w:p>
    <w:p w:rsidR="00583A30" w:rsidRPr="00B1092E" w:rsidRDefault="00EC6141">
      <w:pPr>
        <w:rPr>
          <w:b/>
          <w:sz w:val="32"/>
          <w:szCs w:val="32"/>
        </w:rPr>
      </w:pPr>
      <w:r>
        <w:rPr>
          <w:b/>
          <w:sz w:val="32"/>
          <w:szCs w:val="32"/>
        </w:rPr>
        <w:t>Group Members</w:t>
      </w:r>
      <w:r w:rsidR="00583A30" w:rsidRPr="00B1092E">
        <w:rPr>
          <w:b/>
          <w:sz w:val="32"/>
          <w:szCs w:val="32"/>
        </w:rPr>
        <w:t xml:space="preserve">: </w:t>
      </w:r>
    </w:p>
    <w:tbl>
      <w:tblPr>
        <w:tblStyle w:val="TableGrid"/>
        <w:tblW w:w="0" w:type="auto"/>
        <w:tblLook w:val="04A0" w:firstRow="1" w:lastRow="0" w:firstColumn="1" w:lastColumn="0" w:noHBand="0" w:noVBand="1"/>
      </w:tblPr>
      <w:tblGrid>
        <w:gridCol w:w="3116"/>
        <w:gridCol w:w="3117"/>
        <w:gridCol w:w="3117"/>
      </w:tblGrid>
      <w:tr w:rsidR="00583A30" w:rsidTr="00583A30">
        <w:tc>
          <w:tcPr>
            <w:tcW w:w="3116" w:type="dxa"/>
          </w:tcPr>
          <w:p w:rsidR="00583A30" w:rsidRPr="00B1092E" w:rsidRDefault="00583A30" w:rsidP="00583A30">
            <w:pPr>
              <w:jc w:val="center"/>
              <w:rPr>
                <w:b/>
                <w:sz w:val="40"/>
                <w:szCs w:val="40"/>
              </w:rPr>
            </w:pPr>
            <w:r w:rsidRPr="00B1092E">
              <w:rPr>
                <w:b/>
                <w:sz w:val="40"/>
                <w:szCs w:val="40"/>
              </w:rPr>
              <w:t>NAME</w:t>
            </w:r>
          </w:p>
        </w:tc>
        <w:tc>
          <w:tcPr>
            <w:tcW w:w="3117" w:type="dxa"/>
          </w:tcPr>
          <w:p w:rsidR="00583A30" w:rsidRPr="00B1092E" w:rsidRDefault="00583A30" w:rsidP="00583A30">
            <w:pPr>
              <w:jc w:val="center"/>
              <w:rPr>
                <w:b/>
                <w:sz w:val="40"/>
                <w:szCs w:val="40"/>
              </w:rPr>
            </w:pPr>
            <w:r w:rsidRPr="00B1092E">
              <w:rPr>
                <w:b/>
                <w:sz w:val="40"/>
                <w:szCs w:val="40"/>
              </w:rPr>
              <w:t>SAP ID</w:t>
            </w:r>
          </w:p>
        </w:tc>
        <w:tc>
          <w:tcPr>
            <w:tcW w:w="3117" w:type="dxa"/>
          </w:tcPr>
          <w:p w:rsidR="00583A30" w:rsidRPr="00B1092E" w:rsidRDefault="00583A30" w:rsidP="00583A30">
            <w:pPr>
              <w:jc w:val="center"/>
              <w:rPr>
                <w:b/>
                <w:sz w:val="40"/>
                <w:szCs w:val="40"/>
              </w:rPr>
            </w:pPr>
            <w:r w:rsidRPr="00B1092E">
              <w:rPr>
                <w:b/>
                <w:sz w:val="40"/>
                <w:szCs w:val="40"/>
              </w:rPr>
              <w:t>ROLL NO.</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Aditya Kumar</w:t>
            </w:r>
          </w:p>
        </w:tc>
        <w:tc>
          <w:tcPr>
            <w:tcW w:w="3117" w:type="dxa"/>
          </w:tcPr>
          <w:p w:rsidR="00583A30" w:rsidRPr="00B1092E" w:rsidRDefault="00583A30" w:rsidP="007928C5">
            <w:pPr>
              <w:jc w:val="center"/>
              <w:rPr>
                <w:b/>
                <w:sz w:val="40"/>
                <w:szCs w:val="40"/>
              </w:rPr>
            </w:pPr>
            <w:r w:rsidRPr="00B1092E">
              <w:rPr>
                <w:b/>
                <w:sz w:val="40"/>
                <w:szCs w:val="40"/>
              </w:rPr>
              <w:t>500066319</w:t>
            </w:r>
          </w:p>
        </w:tc>
        <w:tc>
          <w:tcPr>
            <w:tcW w:w="3117" w:type="dxa"/>
          </w:tcPr>
          <w:p w:rsidR="00583A30" w:rsidRPr="00B1092E" w:rsidRDefault="00583A30" w:rsidP="007928C5">
            <w:pPr>
              <w:jc w:val="center"/>
              <w:rPr>
                <w:b/>
                <w:sz w:val="40"/>
                <w:szCs w:val="40"/>
              </w:rPr>
            </w:pPr>
            <w:r w:rsidRPr="00B1092E">
              <w:rPr>
                <w:b/>
                <w:sz w:val="40"/>
                <w:szCs w:val="40"/>
              </w:rPr>
              <w:t>04</w:t>
            </w:r>
          </w:p>
        </w:tc>
      </w:tr>
      <w:tr w:rsidR="00583A30" w:rsidTr="00583A30">
        <w:tc>
          <w:tcPr>
            <w:tcW w:w="3116" w:type="dxa"/>
          </w:tcPr>
          <w:p w:rsidR="00583A30" w:rsidRPr="00B1092E" w:rsidRDefault="00583A30" w:rsidP="007928C5">
            <w:pPr>
              <w:jc w:val="center"/>
              <w:rPr>
                <w:b/>
                <w:sz w:val="40"/>
                <w:szCs w:val="40"/>
              </w:rPr>
            </w:pPr>
            <w:r w:rsidRPr="00B1092E">
              <w:rPr>
                <w:b/>
                <w:sz w:val="40"/>
                <w:szCs w:val="40"/>
              </w:rPr>
              <w:t>Anuj Verma</w:t>
            </w:r>
          </w:p>
        </w:tc>
        <w:tc>
          <w:tcPr>
            <w:tcW w:w="3117" w:type="dxa"/>
          </w:tcPr>
          <w:p w:rsidR="00583A30" w:rsidRPr="00B1092E" w:rsidRDefault="00583A30" w:rsidP="007928C5">
            <w:pPr>
              <w:jc w:val="center"/>
              <w:rPr>
                <w:b/>
                <w:sz w:val="40"/>
                <w:szCs w:val="40"/>
              </w:rPr>
            </w:pPr>
            <w:r w:rsidRPr="00B1092E">
              <w:rPr>
                <w:b/>
                <w:sz w:val="40"/>
                <w:szCs w:val="40"/>
              </w:rPr>
              <w:t>500066910</w:t>
            </w:r>
          </w:p>
        </w:tc>
        <w:tc>
          <w:tcPr>
            <w:tcW w:w="3117" w:type="dxa"/>
          </w:tcPr>
          <w:p w:rsidR="00583A30" w:rsidRPr="00B1092E" w:rsidRDefault="00583A30" w:rsidP="007928C5">
            <w:pPr>
              <w:jc w:val="center"/>
              <w:rPr>
                <w:b/>
                <w:sz w:val="40"/>
                <w:szCs w:val="40"/>
              </w:rPr>
            </w:pPr>
            <w:r w:rsidRPr="00B1092E">
              <w:rPr>
                <w:b/>
                <w:sz w:val="40"/>
                <w:szCs w:val="40"/>
              </w:rPr>
              <w:t>09</w:t>
            </w:r>
          </w:p>
        </w:tc>
      </w:tr>
      <w:tr w:rsidR="00583A30" w:rsidTr="00583A30">
        <w:tc>
          <w:tcPr>
            <w:tcW w:w="3116" w:type="dxa"/>
          </w:tcPr>
          <w:p w:rsidR="00583A30" w:rsidRPr="00B1092E" w:rsidRDefault="00EB454E" w:rsidP="007928C5">
            <w:pPr>
              <w:jc w:val="center"/>
              <w:rPr>
                <w:b/>
                <w:sz w:val="40"/>
                <w:szCs w:val="40"/>
              </w:rPr>
            </w:pPr>
            <w:r>
              <w:rPr>
                <w:b/>
                <w:sz w:val="40"/>
                <w:szCs w:val="40"/>
              </w:rPr>
              <w:t>Dhananjai</w:t>
            </w:r>
            <w:r w:rsidR="00583A30" w:rsidRPr="00B1092E">
              <w:rPr>
                <w:b/>
                <w:sz w:val="40"/>
                <w:szCs w:val="40"/>
              </w:rPr>
              <w:t xml:space="preserve"> Kalra</w:t>
            </w:r>
          </w:p>
        </w:tc>
        <w:tc>
          <w:tcPr>
            <w:tcW w:w="3117" w:type="dxa"/>
          </w:tcPr>
          <w:p w:rsidR="00583A30" w:rsidRPr="00B1092E" w:rsidRDefault="00583A30" w:rsidP="007928C5">
            <w:pPr>
              <w:jc w:val="center"/>
              <w:rPr>
                <w:b/>
                <w:sz w:val="40"/>
                <w:szCs w:val="40"/>
              </w:rPr>
            </w:pPr>
            <w:r w:rsidRPr="00B1092E">
              <w:rPr>
                <w:b/>
                <w:sz w:val="40"/>
                <w:szCs w:val="40"/>
              </w:rPr>
              <w:t>500070904</w:t>
            </w:r>
          </w:p>
        </w:tc>
        <w:tc>
          <w:tcPr>
            <w:tcW w:w="3117" w:type="dxa"/>
          </w:tcPr>
          <w:p w:rsidR="00583A30" w:rsidRPr="00B1092E" w:rsidRDefault="00583A30" w:rsidP="007928C5">
            <w:pPr>
              <w:jc w:val="center"/>
              <w:rPr>
                <w:b/>
                <w:sz w:val="40"/>
                <w:szCs w:val="40"/>
              </w:rPr>
            </w:pPr>
            <w:r w:rsidRPr="00B1092E">
              <w:rPr>
                <w:b/>
                <w:sz w:val="40"/>
                <w:szCs w:val="40"/>
              </w:rPr>
              <w:t>14</w:t>
            </w:r>
          </w:p>
        </w:tc>
      </w:tr>
      <w:tr w:rsidR="00583A30" w:rsidTr="00583A30">
        <w:tc>
          <w:tcPr>
            <w:tcW w:w="3116" w:type="dxa"/>
          </w:tcPr>
          <w:p w:rsidR="00583A30" w:rsidRPr="00B1092E" w:rsidRDefault="00EB454E" w:rsidP="007928C5">
            <w:pPr>
              <w:jc w:val="center"/>
              <w:rPr>
                <w:b/>
                <w:sz w:val="40"/>
                <w:szCs w:val="40"/>
              </w:rPr>
            </w:pPr>
            <w:r w:rsidRPr="00B1092E">
              <w:rPr>
                <w:b/>
                <w:sz w:val="40"/>
                <w:szCs w:val="40"/>
              </w:rPr>
              <w:t>Maybank</w:t>
            </w:r>
            <w:r w:rsidR="00583A30" w:rsidRPr="00B1092E">
              <w:rPr>
                <w:b/>
                <w:sz w:val="40"/>
                <w:szCs w:val="40"/>
              </w:rPr>
              <w:t xml:space="preserve"> Joshi</w:t>
            </w:r>
          </w:p>
        </w:tc>
        <w:tc>
          <w:tcPr>
            <w:tcW w:w="3117" w:type="dxa"/>
          </w:tcPr>
          <w:p w:rsidR="00583A30" w:rsidRPr="00B1092E" w:rsidRDefault="00583A30" w:rsidP="007928C5">
            <w:pPr>
              <w:jc w:val="center"/>
              <w:rPr>
                <w:b/>
                <w:sz w:val="40"/>
                <w:szCs w:val="40"/>
              </w:rPr>
            </w:pPr>
            <w:r w:rsidRPr="00B1092E">
              <w:rPr>
                <w:b/>
                <w:sz w:val="40"/>
                <w:szCs w:val="40"/>
              </w:rPr>
              <w:t>500070105</w:t>
            </w:r>
          </w:p>
        </w:tc>
        <w:tc>
          <w:tcPr>
            <w:tcW w:w="3117" w:type="dxa"/>
          </w:tcPr>
          <w:p w:rsidR="00583A30" w:rsidRPr="00B1092E" w:rsidRDefault="00583A30" w:rsidP="007928C5">
            <w:pPr>
              <w:jc w:val="center"/>
              <w:rPr>
                <w:b/>
                <w:sz w:val="40"/>
                <w:szCs w:val="40"/>
              </w:rPr>
            </w:pPr>
            <w:r w:rsidRPr="00B1092E">
              <w:rPr>
                <w:b/>
                <w:sz w:val="40"/>
                <w:szCs w:val="40"/>
              </w:rPr>
              <w:t>25</w:t>
            </w:r>
          </w:p>
        </w:tc>
      </w:tr>
    </w:tbl>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p w:rsidR="00583A30" w:rsidRDefault="00583A30">
      <w:pPr>
        <w:rPr>
          <w:b/>
        </w:rPr>
      </w:pPr>
    </w:p>
    <w:sdt>
      <w:sdtPr>
        <w:rPr>
          <w:rFonts w:asciiTheme="minorHAnsi" w:eastAsiaTheme="minorHAnsi" w:hAnsiTheme="minorHAnsi" w:cstheme="minorBidi"/>
          <w:color w:val="auto"/>
          <w:sz w:val="22"/>
          <w:szCs w:val="22"/>
        </w:rPr>
        <w:id w:val="2044392274"/>
        <w:docPartObj>
          <w:docPartGallery w:val="Table of Contents"/>
          <w:docPartUnique/>
        </w:docPartObj>
      </w:sdtPr>
      <w:sdtEndPr>
        <w:rPr>
          <w:b/>
          <w:bCs/>
          <w:noProof/>
        </w:rPr>
      </w:sdtEndPr>
      <w:sdtContent>
        <w:p w:rsidR="003E4B7F" w:rsidRDefault="003E4B7F">
          <w:pPr>
            <w:pStyle w:val="TOCHeading"/>
          </w:pPr>
          <w:r>
            <w:t>Contents</w:t>
          </w:r>
        </w:p>
        <w:p w:rsidR="00850909" w:rsidRDefault="003E4B7F">
          <w:pPr>
            <w:pStyle w:val="TOC1"/>
            <w:tabs>
              <w:tab w:val="right" w:leader="dot" w:pos="93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33781824" w:history="1">
            <w:r w:rsidR="00850909" w:rsidRPr="00060ED1">
              <w:rPr>
                <w:rStyle w:val="Hyperlink"/>
                <w:noProof/>
              </w:rPr>
              <w:t>ABSTRACT</w:t>
            </w:r>
            <w:r w:rsidR="00850909">
              <w:rPr>
                <w:noProof/>
                <w:webHidden/>
              </w:rPr>
              <w:tab/>
            </w:r>
            <w:r w:rsidR="00850909">
              <w:rPr>
                <w:noProof/>
                <w:webHidden/>
              </w:rPr>
              <w:fldChar w:fldCharType="begin"/>
            </w:r>
            <w:r w:rsidR="00850909">
              <w:rPr>
                <w:noProof/>
                <w:webHidden/>
              </w:rPr>
              <w:instrText xml:space="preserve"> PAGEREF _Toc33781824 \h </w:instrText>
            </w:r>
            <w:r w:rsidR="00850909">
              <w:rPr>
                <w:noProof/>
                <w:webHidden/>
              </w:rPr>
            </w:r>
            <w:r w:rsidR="00850909">
              <w:rPr>
                <w:noProof/>
                <w:webHidden/>
              </w:rPr>
              <w:fldChar w:fldCharType="separate"/>
            </w:r>
            <w:r w:rsidR="00850909">
              <w:rPr>
                <w:noProof/>
                <w:webHidden/>
              </w:rPr>
              <w:t>3</w:t>
            </w:r>
            <w:r w:rsidR="00850909">
              <w:rPr>
                <w:noProof/>
                <w:webHidden/>
              </w:rPr>
              <w:fldChar w:fldCharType="end"/>
            </w:r>
          </w:hyperlink>
        </w:p>
        <w:p w:rsidR="00850909" w:rsidRDefault="00850909">
          <w:pPr>
            <w:pStyle w:val="TOC1"/>
            <w:tabs>
              <w:tab w:val="right" w:leader="dot" w:pos="9350"/>
            </w:tabs>
            <w:rPr>
              <w:rFonts w:cstheme="minorBidi"/>
              <w:noProof/>
              <w:lang w:val="en-IN" w:eastAsia="en-IN"/>
            </w:rPr>
          </w:pPr>
          <w:hyperlink w:anchor="_Toc33781825" w:history="1">
            <w:r w:rsidRPr="00060ED1">
              <w:rPr>
                <w:rStyle w:val="Hyperlink"/>
                <w:noProof/>
              </w:rPr>
              <w:t>Introduction</w:t>
            </w:r>
            <w:r>
              <w:rPr>
                <w:noProof/>
                <w:webHidden/>
              </w:rPr>
              <w:tab/>
            </w:r>
            <w:r>
              <w:rPr>
                <w:noProof/>
                <w:webHidden/>
              </w:rPr>
              <w:fldChar w:fldCharType="begin"/>
            </w:r>
            <w:r>
              <w:rPr>
                <w:noProof/>
                <w:webHidden/>
              </w:rPr>
              <w:instrText xml:space="preserve"> PAGEREF _Toc33781825 \h </w:instrText>
            </w:r>
            <w:r>
              <w:rPr>
                <w:noProof/>
                <w:webHidden/>
              </w:rPr>
            </w:r>
            <w:r>
              <w:rPr>
                <w:noProof/>
                <w:webHidden/>
              </w:rPr>
              <w:fldChar w:fldCharType="separate"/>
            </w:r>
            <w:r>
              <w:rPr>
                <w:noProof/>
                <w:webHidden/>
              </w:rPr>
              <w:t>4</w:t>
            </w:r>
            <w:r>
              <w:rPr>
                <w:noProof/>
                <w:webHidden/>
              </w:rPr>
              <w:fldChar w:fldCharType="end"/>
            </w:r>
          </w:hyperlink>
        </w:p>
        <w:p w:rsidR="00850909" w:rsidRDefault="00850909">
          <w:pPr>
            <w:pStyle w:val="TOC1"/>
            <w:tabs>
              <w:tab w:val="right" w:leader="dot" w:pos="9350"/>
            </w:tabs>
            <w:rPr>
              <w:rFonts w:cstheme="minorBidi"/>
              <w:noProof/>
              <w:lang w:val="en-IN" w:eastAsia="en-IN"/>
            </w:rPr>
          </w:pPr>
          <w:hyperlink w:anchor="_Toc33781826" w:history="1">
            <w:r w:rsidRPr="00060ED1">
              <w:rPr>
                <w:rStyle w:val="Hyperlink"/>
                <w:noProof/>
              </w:rPr>
              <w:t>Objective and Aim</w:t>
            </w:r>
            <w:r>
              <w:rPr>
                <w:noProof/>
                <w:webHidden/>
              </w:rPr>
              <w:tab/>
            </w:r>
            <w:r>
              <w:rPr>
                <w:noProof/>
                <w:webHidden/>
              </w:rPr>
              <w:fldChar w:fldCharType="begin"/>
            </w:r>
            <w:r>
              <w:rPr>
                <w:noProof/>
                <w:webHidden/>
              </w:rPr>
              <w:instrText xml:space="preserve"> PAGEREF _Toc33781826 \h </w:instrText>
            </w:r>
            <w:r>
              <w:rPr>
                <w:noProof/>
                <w:webHidden/>
              </w:rPr>
            </w:r>
            <w:r>
              <w:rPr>
                <w:noProof/>
                <w:webHidden/>
              </w:rPr>
              <w:fldChar w:fldCharType="separate"/>
            </w:r>
            <w:r>
              <w:rPr>
                <w:noProof/>
                <w:webHidden/>
              </w:rPr>
              <w:t>6</w:t>
            </w:r>
            <w:r>
              <w:rPr>
                <w:noProof/>
                <w:webHidden/>
              </w:rPr>
              <w:fldChar w:fldCharType="end"/>
            </w:r>
          </w:hyperlink>
        </w:p>
        <w:p w:rsidR="00850909" w:rsidRDefault="00850909">
          <w:pPr>
            <w:pStyle w:val="TOC1"/>
            <w:tabs>
              <w:tab w:val="right" w:leader="dot" w:pos="9350"/>
            </w:tabs>
            <w:rPr>
              <w:rFonts w:cstheme="minorBidi"/>
              <w:noProof/>
              <w:lang w:val="en-IN" w:eastAsia="en-IN"/>
            </w:rPr>
          </w:pPr>
          <w:hyperlink w:anchor="_Toc33781827" w:history="1">
            <w:r w:rsidRPr="00060ED1">
              <w:rPr>
                <w:rStyle w:val="Hyperlink"/>
                <w:noProof/>
              </w:rPr>
              <w:t>Requirements (as for now)</w:t>
            </w:r>
            <w:r>
              <w:rPr>
                <w:noProof/>
                <w:webHidden/>
              </w:rPr>
              <w:tab/>
            </w:r>
            <w:r>
              <w:rPr>
                <w:noProof/>
                <w:webHidden/>
              </w:rPr>
              <w:fldChar w:fldCharType="begin"/>
            </w:r>
            <w:r>
              <w:rPr>
                <w:noProof/>
                <w:webHidden/>
              </w:rPr>
              <w:instrText xml:space="preserve"> PAGEREF _Toc33781827 \h </w:instrText>
            </w:r>
            <w:r>
              <w:rPr>
                <w:noProof/>
                <w:webHidden/>
              </w:rPr>
            </w:r>
            <w:r>
              <w:rPr>
                <w:noProof/>
                <w:webHidden/>
              </w:rPr>
              <w:fldChar w:fldCharType="separate"/>
            </w:r>
            <w:r>
              <w:rPr>
                <w:noProof/>
                <w:webHidden/>
              </w:rPr>
              <w:t>7</w:t>
            </w:r>
            <w:r>
              <w:rPr>
                <w:noProof/>
                <w:webHidden/>
              </w:rPr>
              <w:fldChar w:fldCharType="end"/>
            </w:r>
          </w:hyperlink>
        </w:p>
        <w:p w:rsidR="00850909" w:rsidRDefault="00850909">
          <w:pPr>
            <w:pStyle w:val="TOC1"/>
            <w:tabs>
              <w:tab w:val="right" w:leader="dot" w:pos="9350"/>
            </w:tabs>
            <w:rPr>
              <w:rFonts w:cstheme="minorBidi"/>
              <w:noProof/>
              <w:lang w:val="en-IN" w:eastAsia="en-IN"/>
            </w:rPr>
          </w:pPr>
          <w:hyperlink w:anchor="_Toc33781828" w:history="1">
            <w:r w:rsidRPr="00060ED1">
              <w:rPr>
                <w:rStyle w:val="Hyperlink"/>
                <w:noProof/>
              </w:rPr>
              <w:t>Statistics:</w:t>
            </w:r>
            <w:r>
              <w:rPr>
                <w:noProof/>
                <w:webHidden/>
              </w:rPr>
              <w:tab/>
            </w:r>
            <w:r>
              <w:rPr>
                <w:noProof/>
                <w:webHidden/>
              </w:rPr>
              <w:fldChar w:fldCharType="begin"/>
            </w:r>
            <w:r>
              <w:rPr>
                <w:noProof/>
                <w:webHidden/>
              </w:rPr>
              <w:instrText xml:space="preserve"> PAGEREF _Toc33781828 \h </w:instrText>
            </w:r>
            <w:r>
              <w:rPr>
                <w:noProof/>
                <w:webHidden/>
              </w:rPr>
            </w:r>
            <w:r>
              <w:rPr>
                <w:noProof/>
                <w:webHidden/>
              </w:rPr>
              <w:fldChar w:fldCharType="separate"/>
            </w:r>
            <w:r>
              <w:rPr>
                <w:noProof/>
                <w:webHidden/>
              </w:rPr>
              <w:t>8</w:t>
            </w:r>
            <w:r>
              <w:rPr>
                <w:noProof/>
                <w:webHidden/>
              </w:rPr>
              <w:fldChar w:fldCharType="end"/>
            </w:r>
          </w:hyperlink>
        </w:p>
        <w:p w:rsidR="00850909" w:rsidRDefault="00850909">
          <w:pPr>
            <w:pStyle w:val="TOC1"/>
            <w:tabs>
              <w:tab w:val="right" w:leader="dot" w:pos="9350"/>
            </w:tabs>
            <w:rPr>
              <w:rFonts w:cstheme="minorBidi"/>
              <w:noProof/>
              <w:lang w:val="en-IN" w:eastAsia="en-IN"/>
            </w:rPr>
          </w:pPr>
          <w:hyperlink w:anchor="_Toc33781829" w:history="1">
            <w:r w:rsidRPr="00060ED1">
              <w:rPr>
                <w:rStyle w:val="Hyperlink"/>
                <w:noProof/>
                <w:shd w:val="clear" w:color="auto" w:fill="FFFFFF"/>
              </w:rPr>
              <w:t>Manifestos for Agile Software Development</w:t>
            </w:r>
            <w:r>
              <w:rPr>
                <w:noProof/>
                <w:webHidden/>
              </w:rPr>
              <w:tab/>
            </w:r>
            <w:r>
              <w:rPr>
                <w:noProof/>
                <w:webHidden/>
              </w:rPr>
              <w:fldChar w:fldCharType="begin"/>
            </w:r>
            <w:r>
              <w:rPr>
                <w:noProof/>
                <w:webHidden/>
              </w:rPr>
              <w:instrText xml:space="preserve"> PAGEREF _Toc33781829 \h </w:instrText>
            </w:r>
            <w:r>
              <w:rPr>
                <w:noProof/>
                <w:webHidden/>
              </w:rPr>
            </w:r>
            <w:r>
              <w:rPr>
                <w:noProof/>
                <w:webHidden/>
              </w:rPr>
              <w:fldChar w:fldCharType="separate"/>
            </w:r>
            <w:r>
              <w:rPr>
                <w:noProof/>
                <w:webHidden/>
              </w:rPr>
              <w:t>9</w:t>
            </w:r>
            <w:r>
              <w:rPr>
                <w:noProof/>
                <w:webHidden/>
              </w:rPr>
              <w:fldChar w:fldCharType="end"/>
            </w:r>
          </w:hyperlink>
        </w:p>
        <w:p w:rsidR="003E4B7F" w:rsidRDefault="003E4B7F">
          <w:r>
            <w:rPr>
              <w:b/>
              <w:bCs/>
              <w:noProof/>
            </w:rPr>
            <w:fldChar w:fldCharType="end"/>
          </w:r>
        </w:p>
        <w:bookmarkStart w:id="0" w:name="_GoBack" w:displacedByCustomXml="next"/>
        <w:bookmarkEnd w:id="0" w:displacedByCustomXml="next"/>
      </w:sdtContent>
    </w:sdt>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Pr>
        <w:pStyle w:val="Heading1"/>
      </w:pPr>
    </w:p>
    <w:p w:rsidR="004714DF" w:rsidRDefault="004714DF" w:rsidP="004714DF"/>
    <w:p w:rsidR="004714DF" w:rsidRPr="004714DF" w:rsidRDefault="004714DF" w:rsidP="004714DF"/>
    <w:p w:rsidR="004714DF" w:rsidRDefault="004714DF" w:rsidP="004714DF">
      <w:pPr>
        <w:pStyle w:val="Heading1"/>
      </w:pPr>
      <w:bookmarkStart w:id="1" w:name="_Toc33781824"/>
      <w:r>
        <w:t>ABSTRACT</w:t>
      </w:r>
      <w:bookmarkEnd w:id="1"/>
    </w:p>
    <w:p w:rsidR="004714DF" w:rsidRDefault="004714DF" w:rsidP="004714DF">
      <w:pPr>
        <w:pStyle w:val="Body"/>
        <w:rPr>
          <w:rFonts w:ascii="Calibri" w:hAnsi="Calibri" w:cs="Calibri"/>
        </w:rPr>
      </w:pPr>
    </w:p>
    <w:p w:rsidR="00B70C05" w:rsidRDefault="004714DF" w:rsidP="004714DF">
      <w:pPr>
        <w:pStyle w:val="Body"/>
        <w:rPr>
          <w:rFonts w:ascii="Calibri" w:hAnsi="Calibri" w:cs="Calibri"/>
        </w:rPr>
      </w:pPr>
      <w:r w:rsidRPr="000223A9">
        <w:rPr>
          <w:rFonts w:ascii="Calibri" w:hAnsi="Calibri" w:cs="Calibri"/>
        </w:rPr>
        <w:t>AR and VR technologies use high amount of graphics and processing i</w:t>
      </w:r>
      <w:r w:rsidR="00F54BC9">
        <w:rPr>
          <w:rFonts w:ascii="Calibri" w:hAnsi="Calibri" w:cs="Calibri"/>
        </w:rPr>
        <w:t>n order to work, which ultimately require</w:t>
      </w:r>
      <w:r w:rsidRPr="000223A9">
        <w:rPr>
          <w:rFonts w:ascii="Calibri" w:hAnsi="Calibri" w:cs="Calibri"/>
        </w:rPr>
        <w:t xml:space="preserve"> high performance m</w:t>
      </w:r>
      <w:r w:rsidR="00F54BC9">
        <w:rPr>
          <w:rFonts w:ascii="Calibri" w:hAnsi="Calibri" w:cs="Calibri"/>
        </w:rPr>
        <w:t>achines that are quite expensive</w:t>
      </w:r>
      <w:r w:rsidRPr="000223A9">
        <w:rPr>
          <w:rFonts w:ascii="Calibri" w:hAnsi="Calibri" w:cs="Calibri"/>
        </w:rPr>
        <w:t>. So if a pe</w:t>
      </w:r>
      <w:r w:rsidR="00F54BC9">
        <w:rPr>
          <w:rFonts w:ascii="Calibri" w:hAnsi="Calibri" w:cs="Calibri"/>
        </w:rPr>
        <w:t>rson wants to utilize this technology,</w:t>
      </w:r>
      <w:r w:rsidRPr="000223A9">
        <w:rPr>
          <w:rFonts w:ascii="Calibri" w:hAnsi="Calibri" w:cs="Calibri"/>
        </w:rPr>
        <w:t xml:space="preserve"> they will have to </w:t>
      </w:r>
      <w:r w:rsidR="00F54BC9">
        <w:rPr>
          <w:rFonts w:ascii="Calibri" w:hAnsi="Calibri" w:cs="Calibri"/>
        </w:rPr>
        <w:t>shell out a significant amount</w:t>
      </w:r>
      <w:r w:rsidRPr="000223A9">
        <w:rPr>
          <w:rFonts w:ascii="Calibri" w:hAnsi="Calibri" w:cs="Calibri"/>
        </w:rPr>
        <w:t xml:space="preserve"> of money just on the machine itself which is not very cost effective.</w:t>
      </w:r>
      <w:r w:rsidR="00F54BC9">
        <w:rPr>
          <w:rFonts w:ascii="Calibri" w:hAnsi="Calibri" w:cs="Calibri"/>
        </w:rPr>
        <w:t xml:space="preserve"> As rapid technological changes have become a general scenario today, purchasing such machines which support AR-VR</w:t>
      </w:r>
      <w:r w:rsidR="00B70C05">
        <w:rPr>
          <w:rFonts w:ascii="Calibri" w:hAnsi="Calibri" w:cs="Calibri"/>
        </w:rPr>
        <w:t xml:space="preserve"> can be categorized into a bad and obsolete investment.</w:t>
      </w:r>
    </w:p>
    <w:p w:rsidR="00B70C05" w:rsidRDefault="00B70C05" w:rsidP="004714DF">
      <w:pPr>
        <w:pStyle w:val="Body"/>
        <w:rPr>
          <w:rFonts w:ascii="Calibri" w:hAnsi="Calibri" w:cs="Calibri"/>
        </w:rPr>
      </w:pPr>
    </w:p>
    <w:p w:rsidR="00B70C05" w:rsidRDefault="00B70C05" w:rsidP="004714DF">
      <w:pPr>
        <w:pStyle w:val="Body"/>
        <w:rPr>
          <w:rFonts w:ascii="Calibri" w:hAnsi="Calibri" w:cs="Calibri"/>
        </w:rPr>
      </w:pPr>
      <w:r w:rsidRPr="000223A9">
        <w:rPr>
          <w:rFonts w:ascii="Calibri" w:hAnsi="Calibri" w:cs="Calibri"/>
        </w:rPr>
        <w:t>Th</w:t>
      </w:r>
      <w:r>
        <w:rPr>
          <w:rFonts w:ascii="Calibri" w:hAnsi="Calibri" w:cs="Calibri"/>
        </w:rPr>
        <w:t>e best example for the above mentioned problem can be taken of</w:t>
      </w:r>
      <w:r w:rsidRPr="000223A9">
        <w:rPr>
          <w:rFonts w:ascii="Calibri" w:hAnsi="Calibri" w:cs="Calibri"/>
        </w:rPr>
        <w:t xml:space="preserve"> </w:t>
      </w:r>
      <w:r>
        <w:rPr>
          <w:rFonts w:ascii="Calibri" w:hAnsi="Calibri" w:cs="Calibri"/>
        </w:rPr>
        <w:t>a freelance developer. A freelance developer</w:t>
      </w:r>
      <w:r w:rsidRPr="000223A9">
        <w:rPr>
          <w:rFonts w:ascii="Calibri" w:hAnsi="Calibri" w:cs="Calibri"/>
        </w:rPr>
        <w:t xml:space="preserve"> may have a project that requires the </w:t>
      </w:r>
      <w:r>
        <w:rPr>
          <w:rFonts w:ascii="Calibri" w:hAnsi="Calibri" w:cs="Calibri"/>
        </w:rPr>
        <w:t>use of AR or VR once in a while. A</w:t>
      </w:r>
      <w:r w:rsidR="004714DF" w:rsidRPr="000223A9">
        <w:rPr>
          <w:rFonts w:ascii="Calibri" w:hAnsi="Calibri" w:cs="Calibri"/>
        </w:rPr>
        <w:t>lso for one project he ma</w:t>
      </w:r>
      <w:r>
        <w:rPr>
          <w:rFonts w:ascii="Calibri" w:hAnsi="Calibri" w:cs="Calibri"/>
        </w:rPr>
        <w:t>y require a comparatively simpler</w:t>
      </w:r>
      <w:r w:rsidR="004714DF" w:rsidRPr="000223A9">
        <w:rPr>
          <w:rFonts w:ascii="Calibri" w:hAnsi="Calibri" w:cs="Calibri"/>
        </w:rPr>
        <w:t xml:space="preserve"> machine a</w:t>
      </w:r>
      <w:r>
        <w:rPr>
          <w:rFonts w:ascii="Calibri" w:hAnsi="Calibri" w:cs="Calibri"/>
        </w:rPr>
        <w:t xml:space="preserve">nd for other he may require a whole set of advanced configurations. Thus, making the job of acquiring and updation expensive as well as tedious. In such scenario, </w:t>
      </w:r>
      <w:r w:rsidR="004714DF" w:rsidRPr="000223A9">
        <w:rPr>
          <w:rFonts w:ascii="Calibri" w:hAnsi="Calibri" w:cs="Calibri"/>
        </w:rPr>
        <w:t>upgrading his machine will</w:t>
      </w:r>
      <w:r>
        <w:rPr>
          <w:rFonts w:ascii="Calibri" w:hAnsi="Calibri" w:cs="Calibri"/>
        </w:rPr>
        <w:t xml:space="preserve"> constantly require </w:t>
      </w:r>
      <w:r w:rsidR="00EB454E">
        <w:rPr>
          <w:rFonts w:ascii="Calibri" w:hAnsi="Calibri" w:cs="Calibri"/>
        </w:rPr>
        <w:t xml:space="preserve">to </w:t>
      </w:r>
      <w:r>
        <w:rPr>
          <w:rFonts w:ascii="Calibri" w:hAnsi="Calibri" w:cs="Calibri"/>
        </w:rPr>
        <w:t>stress</w:t>
      </w:r>
      <w:r w:rsidR="004714DF" w:rsidRPr="000223A9">
        <w:rPr>
          <w:rFonts w:ascii="Calibri" w:hAnsi="Calibri" w:cs="Calibri"/>
        </w:rPr>
        <w:t xml:space="preserve"> out a lot of money </w:t>
      </w:r>
      <w:r>
        <w:rPr>
          <w:rFonts w:ascii="Calibri" w:hAnsi="Calibri" w:cs="Calibri"/>
        </w:rPr>
        <w:t>which may lead to financial troubles</w:t>
      </w:r>
      <w:r w:rsidR="004714DF" w:rsidRPr="000223A9">
        <w:rPr>
          <w:rFonts w:ascii="Calibri" w:hAnsi="Calibri" w:cs="Calibri"/>
        </w:rPr>
        <w:t xml:space="preserve">. </w:t>
      </w:r>
      <w:r>
        <w:rPr>
          <w:rFonts w:ascii="Calibri" w:hAnsi="Calibri" w:cs="Calibri"/>
        </w:rPr>
        <w:t>Also these machines are not exactly user friendly when it comes to carrying them or in their maneuverability.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B70C05" w:rsidRDefault="00B70C05" w:rsidP="004714DF">
      <w:pPr>
        <w:pStyle w:val="Body"/>
        <w:rPr>
          <w:rFonts w:ascii="Calibri" w:hAnsi="Calibri" w:cs="Calibri"/>
        </w:rPr>
      </w:pPr>
    </w:p>
    <w:p w:rsidR="004714DF" w:rsidRPr="000223A9" w:rsidRDefault="004714DF" w:rsidP="004714DF">
      <w:pPr>
        <w:pStyle w:val="Body"/>
        <w:rPr>
          <w:rFonts w:ascii="Calibri" w:hAnsi="Calibri" w:cs="Calibri"/>
        </w:rPr>
      </w:pPr>
      <w:r w:rsidRPr="000223A9">
        <w:rPr>
          <w:rFonts w:ascii="Calibri" w:hAnsi="Calibri" w:cs="Calibri"/>
        </w:rPr>
        <w:t xml:space="preserve">Another example can be taken for a university where they will be requiring machines for every student that opts for a course that uses AR or VR technology based learning/creation. To fulfil those needs they will have to constantly upgrade their hardware as per the needs and all the hardware will also be requiring maintenance which leads to high costs. </w:t>
      </w:r>
    </w:p>
    <w:p w:rsidR="004714DF" w:rsidRPr="000223A9" w:rsidRDefault="004714DF" w:rsidP="004714DF">
      <w:pPr>
        <w:pStyle w:val="Body"/>
        <w:rPr>
          <w:rFonts w:ascii="Calibri" w:hAnsi="Calibri" w:cs="Calibri"/>
        </w:rPr>
      </w:pPr>
    </w:p>
    <w:p w:rsidR="004714DF" w:rsidRDefault="00EB454E" w:rsidP="004714DF">
      <w:pPr>
        <w:pStyle w:val="Body"/>
        <w:rPr>
          <w:rFonts w:ascii="Calibri" w:hAnsi="Calibri" w:cs="Calibri"/>
        </w:rPr>
      </w:pPr>
      <w:r>
        <w:rPr>
          <w:rFonts w:ascii="Calibri" w:hAnsi="Calibri" w:cs="Calibri"/>
        </w:rPr>
        <w:t xml:space="preserve">Our product aims to provide </w:t>
      </w:r>
      <w:r w:rsidR="004714DF">
        <w:rPr>
          <w:rFonts w:ascii="Calibri" w:hAnsi="Calibri" w:cs="Calibri"/>
        </w:rPr>
        <w:t>AR-VR Platforms Asa</w:t>
      </w:r>
      <w:r w:rsidR="004714DF" w:rsidRPr="000223A9">
        <w:rPr>
          <w:rFonts w:ascii="Calibri" w:hAnsi="Calibri" w:cs="Calibri"/>
        </w:rPr>
        <w:t xml:space="preserve"> Service where people/organizations will be able to use our c</w:t>
      </w:r>
      <w:r>
        <w:rPr>
          <w:rFonts w:ascii="Calibri" w:hAnsi="Calibri" w:cs="Calibri"/>
        </w:rPr>
        <w:t>loud platform as per their requirements</w:t>
      </w:r>
      <w:r w:rsidR="004714DF" w:rsidRPr="000223A9">
        <w:rPr>
          <w:rFonts w:ascii="Calibri" w:hAnsi="Calibri" w:cs="Calibri"/>
        </w:rPr>
        <w:t>. Our platform will give them capabilities to render anything and everything on c</w:t>
      </w:r>
      <w:r>
        <w:rPr>
          <w:rFonts w:ascii="Calibri" w:hAnsi="Calibri" w:cs="Calibri"/>
        </w:rPr>
        <w:t xml:space="preserve">loud using our servers. All the services provided will use </w:t>
      </w:r>
      <w:r w:rsidR="004714DF" w:rsidRPr="000223A9">
        <w:rPr>
          <w:rFonts w:ascii="Calibri" w:hAnsi="Calibri" w:cs="Calibri"/>
        </w:rPr>
        <w:t>basic configuration machines and generate high quality content which otherwise would not be possible with a low end system.</w:t>
      </w:r>
      <w:r>
        <w:rPr>
          <w:rFonts w:ascii="Calibri" w:hAnsi="Calibri" w:cs="Calibri"/>
        </w:rPr>
        <w:t xml:space="preserve"> </w:t>
      </w:r>
    </w:p>
    <w:p w:rsidR="004714DF" w:rsidRPr="000223A9" w:rsidRDefault="00EB454E" w:rsidP="004714DF">
      <w:pPr>
        <w:pStyle w:val="Body"/>
        <w:rPr>
          <w:rFonts w:ascii="Calibri" w:hAnsi="Calibri" w:cs="Calibri"/>
        </w:rPr>
      </w:pPr>
      <w:r>
        <w:rPr>
          <w:rFonts w:ascii="Calibri" w:hAnsi="Calibri" w:cs="Calibri"/>
        </w:rPr>
        <w:t>This platform will be used on commercial basis. Users</w:t>
      </w:r>
      <w:r w:rsidR="004714DF" w:rsidRPr="000223A9">
        <w:rPr>
          <w:rFonts w:ascii="Calibri" w:hAnsi="Calibri" w:cs="Calibri"/>
        </w:rPr>
        <w:t xml:space="preserve">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later on.</w:t>
      </w:r>
    </w:p>
    <w:p w:rsidR="003E4B7F" w:rsidRDefault="003E4B7F">
      <w:pPr>
        <w:rPr>
          <w:b/>
        </w:rPr>
      </w:pPr>
    </w:p>
    <w:p w:rsidR="003E4B7F" w:rsidRDefault="003E4B7F">
      <w:pPr>
        <w:rPr>
          <w:b/>
        </w:rPr>
      </w:pPr>
    </w:p>
    <w:p w:rsidR="003E4B7F" w:rsidRDefault="003E4B7F">
      <w:pPr>
        <w:rPr>
          <w:b/>
        </w:rPr>
      </w:pPr>
    </w:p>
    <w:p w:rsidR="003E4B7F" w:rsidRDefault="003E4B7F">
      <w:pPr>
        <w:rPr>
          <w:b/>
        </w:rPr>
      </w:pPr>
    </w:p>
    <w:p w:rsidR="004714DF" w:rsidRDefault="004714DF" w:rsidP="00555D09">
      <w:pPr>
        <w:pStyle w:val="Heading1"/>
      </w:pPr>
    </w:p>
    <w:p w:rsidR="00850909" w:rsidRDefault="00850909" w:rsidP="00850909"/>
    <w:p w:rsidR="00850909" w:rsidRPr="00850909" w:rsidRDefault="00850909" w:rsidP="00850909"/>
    <w:p w:rsidR="004714DF" w:rsidRDefault="004714DF" w:rsidP="004714DF">
      <w:pPr>
        <w:pStyle w:val="Heading1"/>
      </w:pPr>
      <w:bookmarkStart w:id="2" w:name="_Toc33781825"/>
      <w:r>
        <w:t>Introduction</w:t>
      </w:r>
      <w:bookmarkEnd w:id="2"/>
    </w:p>
    <w:p w:rsidR="004714DF" w:rsidRDefault="004714DF" w:rsidP="008B22BB"/>
    <w:p w:rsidR="00A83B2A" w:rsidRDefault="00A306DE" w:rsidP="008B22BB">
      <w:r>
        <w:t xml:space="preserve">The field of software development and management has significantly grown in the past ten years. At a point in time, the basic need of common populous was to just sort out their grocery lists but today, software in itself have become a major part of everyone’s day to day life. Innovations and changes in computer software are a very common occurrence </w:t>
      </w:r>
      <w:r w:rsidR="00A83B2A">
        <w:t xml:space="preserve">in this time. This is all because the users around the </w:t>
      </w:r>
      <w:r w:rsidR="00A83B2A">
        <w:lastRenderedPageBreak/>
        <w:t xml:space="preserve">globe today, are driven by the zeal of living life virtually than in reality. As such, the concept of </w:t>
      </w:r>
      <w:r w:rsidR="00A83B2A">
        <w:rPr>
          <w:b/>
        </w:rPr>
        <w:t xml:space="preserve">augmented reality </w:t>
      </w:r>
      <w:r w:rsidR="00A83B2A">
        <w:t>and</w:t>
      </w:r>
      <w:r w:rsidR="00A83B2A">
        <w:rPr>
          <w:b/>
        </w:rPr>
        <w:t xml:space="preserve"> virtual reality </w:t>
      </w:r>
      <w:r w:rsidR="00A83B2A">
        <w:t>has become a booming market today.</w:t>
      </w:r>
    </w:p>
    <w:p w:rsidR="009245EC" w:rsidRDefault="008B22BB" w:rsidP="008B22BB">
      <w:r>
        <w:t>This project is based on latest and emer</w:t>
      </w:r>
      <w:r w:rsidR="009245EC">
        <w:t>ging technologies of</w:t>
      </w:r>
      <w:r w:rsidR="00024529">
        <w:t xml:space="preserve"> </w:t>
      </w:r>
      <w:r w:rsidR="00024529" w:rsidRPr="00A536F7">
        <w:rPr>
          <w:b/>
        </w:rPr>
        <w:t>Augmented</w:t>
      </w:r>
      <w:r w:rsidRPr="00A536F7">
        <w:rPr>
          <w:b/>
        </w:rPr>
        <w:t xml:space="preserve"> Reality and Virtual Reality</w:t>
      </w:r>
      <w:r>
        <w:t>.</w:t>
      </w:r>
      <w:r w:rsidR="009245EC" w:rsidRPr="009245EC">
        <w:t xml:space="preserve"> </w:t>
      </w:r>
      <w:r w:rsidR="009245EC">
        <w:t>The main purpose of AR-VR is to provide consumers with a sense of living a limitless virtual life, which is free of any obligations. Following this idea and principles and values of agile manifestos, w</w:t>
      </w:r>
      <w:r>
        <w:t xml:space="preserve">e are developing a </w:t>
      </w:r>
      <w:r w:rsidRPr="00A536F7">
        <w:rPr>
          <w:b/>
        </w:rPr>
        <w:t>Platform as a Service</w:t>
      </w:r>
      <w:r>
        <w:t xml:space="preserve"> for the users who want to create their own Augmented Reality and Virtual Reality content.</w:t>
      </w:r>
      <w:r w:rsidR="00C37925">
        <w:t xml:space="preserve"> The services provided in this platform will target every user on any device, unbiased towards the hardware requirement. The main idea is to generalize AR-VR creation to all the users that need it, without constructing any hardware limitations.</w:t>
      </w:r>
    </w:p>
    <w:p w:rsidR="004812FF" w:rsidRDefault="001F03C2" w:rsidP="008B22BB">
      <w:r>
        <w:t>Even thou</w:t>
      </w:r>
      <w:r w:rsidR="00550850">
        <w:t>gh this</w:t>
      </w:r>
      <w:r>
        <w:t xml:space="preserve"> technology itself is n</w:t>
      </w:r>
      <w:r w:rsidR="000D6D64">
        <w:t>ot complex in nature</w:t>
      </w:r>
      <w:r w:rsidR="00550850">
        <w:t>, the use of AR-VR is confined to a small group of people. This limitation is as such because of the high configuration it demands from the hardware and network. The maneuverability of this technology highly depends upon the hardware</w:t>
      </w:r>
      <w:r w:rsidR="004812FF">
        <w:t xml:space="preserve"> and software it is running on.</w:t>
      </w:r>
    </w:p>
    <w:p w:rsidR="00850909" w:rsidRDefault="00850909" w:rsidP="008B22BB"/>
    <w:p w:rsidR="00850909" w:rsidRDefault="00850909" w:rsidP="008B22BB"/>
    <w:p w:rsidR="004812FF" w:rsidRDefault="004812FF" w:rsidP="004812FF">
      <w:pPr>
        <w:jc w:val="center"/>
      </w:pPr>
      <w:r>
        <w:rPr>
          <w:noProof/>
          <w:lang w:val="en-IN" w:eastAsia="en-IN"/>
        </w:rPr>
        <w:drawing>
          <wp:inline distT="0" distB="0" distL="0" distR="0">
            <wp:extent cx="6218555" cy="3562350"/>
            <wp:effectExtent l="0" t="0" r="0" b="0"/>
            <wp:docPr id="11" name="Picture 11" descr="working -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 ma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22242" cy="3564462"/>
                    </a:xfrm>
                    <a:prstGeom prst="rect">
                      <a:avLst/>
                    </a:prstGeom>
                    <a:noFill/>
                    <a:ln>
                      <a:noFill/>
                    </a:ln>
                  </pic:spPr>
                </pic:pic>
              </a:graphicData>
            </a:graphic>
          </wp:inline>
        </w:drawing>
      </w:r>
    </w:p>
    <w:p w:rsidR="004714DF" w:rsidRDefault="004714DF" w:rsidP="008B22BB"/>
    <w:p w:rsidR="00D30ABE" w:rsidRDefault="00550850" w:rsidP="008B22BB">
      <w:r>
        <w:t xml:space="preserve">Our platform will eliminate this limitation to the best possible extent and provide users </w:t>
      </w:r>
      <w:r w:rsidR="004812FF">
        <w:t xml:space="preserve">with </w:t>
      </w:r>
      <w:r>
        <w:t>the same services, unbiased towards the network or hardware they are using. Creation, modification, save and do</w:t>
      </w:r>
      <w:r w:rsidR="004812FF">
        <w:t>wnload are the four main services we will provide on this platform. The service will fulfill all the needs of the user in generating AR and VR content. The software will run on our servers and an instance of the process will be displayed on the user’s desktop.</w:t>
      </w:r>
    </w:p>
    <w:p w:rsidR="004812FF" w:rsidRDefault="004812FF" w:rsidP="008B22BB">
      <w:r>
        <w:lastRenderedPageBreak/>
        <w:t>Additional services provided o</w:t>
      </w:r>
      <w:r w:rsidR="00C37925">
        <w:t>n this platform might also include</w:t>
      </w:r>
      <w:r w:rsidR="008B22BB">
        <w:t xml:space="preserve"> a marketplace for selling a</w:t>
      </w:r>
      <w:r w:rsidR="00C37925">
        <w:t>nd buying the AR and VR content, creat</w:t>
      </w:r>
      <w:r w:rsidR="00D30ABE">
        <w:t>ing a community in itself. We aim to create this platform very user friendly, so that users can access, modify and create whatever they want without restrictions. All of the processes, from creation to modification, will be contemplated in real time. The users will also be given services to save and download their content on their systems or on the cloud for further alterations.</w:t>
      </w:r>
    </w:p>
    <w:p w:rsidR="00B26BA4" w:rsidRDefault="004812FF" w:rsidP="008B22BB">
      <w:r>
        <w:t>Concerning the financial factors, this</w:t>
      </w:r>
      <w:r w:rsidR="00C41E6D">
        <w:t xml:space="preserve"> platform </w:t>
      </w:r>
      <w:r>
        <w:t xml:space="preserve">will be made accessible to consumers </w:t>
      </w:r>
      <w:r w:rsidR="00C41E6D">
        <w:t>on a subscription basis</w:t>
      </w:r>
      <w:r>
        <w:t xml:space="preserve"> only</w:t>
      </w:r>
      <w:r w:rsidR="00C41E6D">
        <w:t>.</w:t>
      </w:r>
      <w:r>
        <w:t xml:space="preserve"> </w:t>
      </w:r>
      <w:r w:rsidR="00DB7B02">
        <w:t xml:space="preserve">The platform will be developed exactly according to the needs of the customers. </w:t>
      </w:r>
      <w:r w:rsidR="00C41E6D">
        <w:t xml:space="preserve"> </w:t>
      </w:r>
    </w:p>
    <w:p w:rsidR="008B22BB" w:rsidRDefault="008B22BB" w:rsidP="008B22BB"/>
    <w:p w:rsidR="00024529" w:rsidRPr="008B22BB" w:rsidRDefault="00024529" w:rsidP="008B22BB"/>
    <w:p w:rsidR="003E4B7F" w:rsidRDefault="003E4B7F" w:rsidP="004716D7">
      <w:pPr>
        <w:pStyle w:val="Heading1"/>
      </w:pPr>
    </w:p>
    <w:p w:rsidR="003E4B7F" w:rsidRDefault="003E4B7F" w:rsidP="004716D7">
      <w:pPr>
        <w:pStyle w:val="Heading1"/>
      </w:pPr>
    </w:p>
    <w:p w:rsidR="00EE588D" w:rsidRPr="003E4B7F" w:rsidRDefault="00EE588D" w:rsidP="003E4B7F"/>
    <w:p w:rsidR="00AA4CB7" w:rsidRDefault="00A72FCF" w:rsidP="004716D7">
      <w:pPr>
        <w:pStyle w:val="Heading1"/>
      </w:pPr>
      <w:bookmarkStart w:id="3" w:name="_Toc33781826"/>
      <w:r>
        <w:t>Objective and Aim</w:t>
      </w:r>
      <w:bookmarkEnd w:id="3"/>
    </w:p>
    <w:p w:rsidR="004716D7" w:rsidRPr="004716D7" w:rsidRDefault="004716D7" w:rsidP="004716D7"/>
    <w:p w:rsidR="00AA4CB7" w:rsidRPr="00AA4CB7" w:rsidRDefault="00AA4CB7" w:rsidP="00AA4CB7">
      <w:pPr>
        <w:pStyle w:val="ListParagraph"/>
        <w:numPr>
          <w:ilvl w:val="0"/>
          <w:numId w:val="3"/>
        </w:numPr>
        <w:rPr>
          <w:b/>
        </w:rPr>
      </w:pPr>
      <w:r>
        <w:t>This platform can provide development of AR and VR content such as videos, photos and applications</w:t>
      </w:r>
    </w:p>
    <w:p w:rsidR="00AA4CB7" w:rsidRPr="00AA4CB7" w:rsidRDefault="00AA4CB7" w:rsidP="00AA4CB7">
      <w:pPr>
        <w:pStyle w:val="ListParagraph"/>
        <w:numPr>
          <w:ilvl w:val="0"/>
          <w:numId w:val="3"/>
        </w:numPr>
        <w:rPr>
          <w:b/>
        </w:rPr>
      </w:pPr>
      <w:r>
        <w:t>This platform can also work as a marketplace for users to create and sell their AR and VR content</w:t>
      </w:r>
    </w:p>
    <w:p w:rsidR="00AA4CB7" w:rsidRPr="00AA4CB7" w:rsidRDefault="00AA4CB7" w:rsidP="00AA4CB7">
      <w:pPr>
        <w:pStyle w:val="ListParagraph"/>
        <w:numPr>
          <w:ilvl w:val="0"/>
          <w:numId w:val="3"/>
        </w:numPr>
        <w:rPr>
          <w:b/>
        </w:rPr>
      </w:pPr>
      <w:r>
        <w:t>Provide the service to people who cannot afford high performance hardware (by giving them subscription service to our platform)</w:t>
      </w:r>
    </w:p>
    <w:p w:rsidR="006E2207" w:rsidRPr="006E2207" w:rsidRDefault="00AA4CB7" w:rsidP="006E2207">
      <w:pPr>
        <w:pStyle w:val="ListParagraph"/>
        <w:numPr>
          <w:ilvl w:val="0"/>
          <w:numId w:val="3"/>
        </w:numPr>
        <w:rPr>
          <w:b/>
        </w:rPr>
      </w:pPr>
      <w:r>
        <w:t xml:space="preserve">Provide service to institutions and </w:t>
      </w:r>
      <w:r w:rsidR="00A72FCF">
        <w:t>organizations</w:t>
      </w:r>
      <w:r>
        <w:t xml:space="preserve"> for mass use at low cost</w:t>
      </w:r>
      <w:r w:rsidR="006E2207">
        <w:t>.</w:t>
      </w:r>
    </w:p>
    <w:p w:rsidR="004716D7" w:rsidRPr="006E2207" w:rsidRDefault="00850909" w:rsidP="004714DF">
      <w:pPr>
        <w:ind w:left="360"/>
        <w:jc w:val="center"/>
        <w:rPr>
          <w:b/>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249.8pt">
            <v:imagedata r:id="rId7" o:title="aim"/>
          </v:shape>
        </w:pict>
      </w: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4716D7">
      <w:pPr>
        <w:ind w:left="360"/>
        <w:rPr>
          <w:b/>
        </w:rPr>
      </w:pPr>
    </w:p>
    <w:p w:rsidR="003E4B7F" w:rsidRDefault="003E4B7F" w:rsidP="0032615A">
      <w:pPr>
        <w:rPr>
          <w:b/>
        </w:rPr>
      </w:pPr>
    </w:p>
    <w:p w:rsidR="0029046D" w:rsidRPr="004716D7" w:rsidRDefault="0029046D" w:rsidP="0032615A">
      <w:pPr>
        <w:rPr>
          <w:b/>
        </w:rPr>
      </w:pPr>
    </w:p>
    <w:p w:rsidR="00583A30" w:rsidRDefault="00583A30" w:rsidP="004716D7">
      <w:pPr>
        <w:pStyle w:val="Heading1"/>
      </w:pPr>
      <w:bookmarkStart w:id="4" w:name="_Toc33781827"/>
      <w:r>
        <w:t>Requirements</w:t>
      </w:r>
      <w:r w:rsidR="00A72FCF">
        <w:t xml:space="preserve"> </w:t>
      </w:r>
      <w:r w:rsidR="004716D7">
        <w:t>(as for now)</w:t>
      </w:r>
      <w:bookmarkEnd w:id="4"/>
      <w:r w:rsidR="008E40D2">
        <w:t xml:space="preserve"> </w:t>
      </w:r>
    </w:p>
    <w:p w:rsidR="004716D7" w:rsidRPr="004716D7" w:rsidRDefault="004716D7" w:rsidP="004716D7"/>
    <w:p w:rsidR="00583A30" w:rsidRDefault="00583A30" w:rsidP="00583A30">
      <w:pPr>
        <w:pStyle w:val="ListParagraph"/>
        <w:numPr>
          <w:ilvl w:val="0"/>
          <w:numId w:val="2"/>
        </w:numPr>
      </w:pPr>
      <w:r>
        <w:t>Server Side</w:t>
      </w:r>
    </w:p>
    <w:p w:rsidR="00583A30" w:rsidRDefault="00583A30" w:rsidP="00583A30">
      <w:pPr>
        <w:pStyle w:val="ListParagraph"/>
      </w:pPr>
      <w:r>
        <w:t>1. Cloud Infrastructure</w:t>
      </w:r>
      <w:r w:rsidR="008449C0">
        <w:t xml:space="preserve"> </w:t>
      </w:r>
      <w:r>
        <w:t>(High performance)</w:t>
      </w:r>
    </w:p>
    <w:p w:rsidR="00583A30" w:rsidRDefault="00583A30" w:rsidP="00583A30">
      <w:pPr>
        <w:pStyle w:val="ListParagraph"/>
      </w:pPr>
      <w:r>
        <w:t xml:space="preserve">2. Internet connectivity (Low latency, high speed </w:t>
      </w:r>
      <w:r w:rsidR="00F12DA0">
        <w:t>fiber</w:t>
      </w:r>
      <w:r>
        <w:t xml:space="preserve"> optic/5G)</w:t>
      </w:r>
    </w:p>
    <w:p w:rsidR="00583A30" w:rsidRDefault="00583A30" w:rsidP="00583A30">
      <w:pPr>
        <w:pStyle w:val="ListParagraph"/>
      </w:pPr>
      <w:r>
        <w:t>3. Website as a web platform (API also)</w:t>
      </w:r>
    </w:p>
    <w:p w:rsidR="00583A30" w:rsidRDefault="00583A30" w:rsidP="00583A30">
      <w:pPr>
        <w:pStyle w:val="ListParagraph"/>
      </w:pPr>
      <w:r>
        <w:t>* Rapid Application Development methodology of software development</w:t>
      </w:r>
    </w:p>
    <w:p w:rsidR="00583A30" w:rsidRDefault="008449C0" w:rsidP="00583A30">
      <w:pPr>
        <w:pStyle w:val="ListParagraph"/>
      </w:pPr>
      <w:r>
        <w:t>(Server preferences</w:t>
      </w:r>
      <w:r w:rsidR="00583A30">
        <w:t>: AWS, Photon Engine)</w:t>
      </w:r>
    </w:p>
    <w:p w:rsidR="00583A30" w:rsidRDefault="00583A30" w:rsidP="00583A30">
      <w:pPr>
        <w:pStyle w:val="ListParagraph"/>
        <w:numPr>
          <w:ilvl w:val="0"/>
          <w:numId w:val="2"/>
        </w:numPr>
      </w:pPr>
      <w:r>
        <w:t>User end</w:t>
      </w:r>
    </w:p>
    <w:p w:rsidR="00583A30" w:rsidRDefault="00583A30" w:rsidP="00583A30">
      <w:pPr>
        <w:pStyle w:val="ListParagraph"/>
      </w:pPr>
      <w:r>
        <w:t>1. Computer with basic GPU</w:t>
      </w:r>
    </w:p>
    <w:p w:rsidR="00583A30" w:rsidRDefault="00583A30" w:rsidP="00583A30">
      <w:pPr>
        <w:pStyle w:val="ListParagraph"/>
      </w:pPr>
      <w:r>
        <w:t xml:space="preserve">2. Internet connectivity (high speed </w:t>
      </w:r>
      <w:r w:rsidR="00F12DA0">
        <w:t>fiber</w:t>
      </w:r>
      <w:r>
        <w:t xml:space="preserve"> optic/5G with low latency)</w:t>
      </w:r>
    </w:p>
    <w:p w:rsidR="00583A30" w:rsidRDefault="00583A30" w:rsidP="00583A30">
      <w:pPr>
        <w:pStyle w:val="ListParagraph"/>
      </w:pPr>
      <w:r>
        <w:t>3. VR headset (for VR content)</w:t>
      </w:r>
    </w:p>
    <w:p w:rsidR="00583A30" w:rsidRDefault="00583A30" w:rsidP="00583A30">
      <w:pPr>
        <w:pStyle w:val="ListParagraph"/>
      </w:pPr>
      <w:r>
        <w:t>4. Smartphone Application (if used on smartphone)</w:t>
      </w:r>
    </w:p>
    <w:p w:rsidR="00AA4CB7" w:rsidRDefault="00AA4CB7" w:rsidP="00AA4CB7"/>
    <w:p w:rsidR="00AA4CB7" w:rsidRDefault="00AA4CB7" w:rsidP="00AA4CB7"/>
    <w:p w:rsidR="00AA4CB7" w:rsidRPr="00583A30" w:rsidRDefault="00AA4CB7" w:rsidP="00AA4CB7"/>
    <w:p w:rsidR="00583A30" w:rsidRPr="00583A30" w:rsidRDefault="00583A30" w:rsidP="00583A30">
      <w:pPr>
        <w:pStyle w:val="ListParagraph"/>
        <w:rPr>
          <w:b/>
        </w:rPr>
      </w:pPr>
    </w:p>
    <w:p w:rsidR="005E5792" w:rsidRDefault="005E5792">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pPr>
        <w:pStyle w:val="ListParagraph"/>
        <w:rPr>
          <w:b/>
        </w:rPr>
      </w:pPr>
    </w:p>
    <w:p w:rsidR="00872571" w:rsidRDefault="00872571" w:rsidP="00872571">
      <w:pPr>
        <w:pStyle w:val="Heading1"/>
      </w:pPr>
      <w:bookmarkStart w:id="5" w:name="_Toc33781828"/>
      <w:r>
        <w:t>Statistics:</w:t>
      </w:r>
      <w:bookmarkEnd w:id="5"/>
    </w:p>
    <w:p w:rsidR="00872571" w:rsidRPr="00872571" w:rsidRDefault="0083432F" w:rsidP="00872571">
      <w:r>
        <w:t>In a study done in 2018</w:t>
      </w:r>
      <w:r w:rsidR="00D374E3" w:rsidRPr="00D374E3">
        <w:t>, we have re</w:t>
      </w:r>
      <w:r>
        <w:t>-</w:t>
      </w:r>
      <w:r w:rsidR="00D374E3" w:rsidRPr="00D374E3">
        <w:t>examined our VR client estimates downward and our AR client estimates upward to reflect changing market elements. We have additionally included another metric, social system AR clients, to catch the utilization of AR includes within social networks, for example, Snapchat, Instagram, Facebook and Pinterest.</w:t>
      </w:r>
    </w:p>
    <w:p w:rsidR="00872571" w:rsidRDefault="00872571" w:rsidP="00872571">
      <w:pPr>
        <w:rPr>
          <w:shd w:val="clear" w:color="auto" w:fill="FFFFFF"/>
        </w:rPr>
      </w:pPr>
      <w:r>
        <w:rPr>
          <w:shd w:val="clear" w:color="auto" w:fill="FFFFFF"/>
        </w:rPr>
        <w:t>Report anticipate that 42.9 million people will use VR and 68.7 million will use AR at least once per month. This represents 13.0% and 20.8% of the population, respectively for AR and VR.</w:t>
      </w:r>
    </w:p>
    <w:p w:rsidR="00D374E3" w:rsidRDefault="00D374E3" w:rsidP="00D374E3">
      <w:pPr>
        <w:rPr>
          <w:shd w:val="clear" w:color="auto" w:fill="FFFFFF"/>
        </w:rPr>
      </w:pPr>
      <w:r>
        <w:rPr>
          <w:shd w:val="clear" w:color="auto" w:fill="FFFFFF"/>
        </w:rPr>
        <w:t>AR applications are increasingly accessible via everyday mobile devices and have the potential to make people’s lives easier. In addition to the breakout success of Pokémon Go in 2016, the introduction of Apple’s AR Kit and Google’s AR Core software development kits (SDKs) in 2017 signaled the tech industry’s confidence in—and ongoing support of—AR experiences. This is spurring developers to accelerate activity and create more applications.</w:t>
      </w:r>
    </w:p>
    <w:p w:rsidR="001C5ACF" w:rsidRDefault="001C5ACF"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850909" w:rsidRDefault="00850909" w:rsidP="00D374E3">
      <w:pPr>
        <w:pStyle w:val="Heading1"/>
        <w:rPr>
          <w:shd w:val="clear" w:color="auto" w:fill="FFFFFF"/>
        </w:rPr>
      </w:pPr>
    </w:p>
    <w:p w:rsidR="00850909" w:rsidRDefault="00850909" w:rsidP="00D374E3">
      <w:pPr>
        <w:pStyle w:val="Heading1"/>
        <w:rPr>
          <w:shd w:val="clear" w:color="auto" w:fill="FFFFFF"/>
        </w:rPr>
      </w:pPr>
    </w:p>
    <w:p w:rsidR="00850909" w:rsidRDefault="00850909" w:rsidP="00850909"/>
    <w:p w:rsidR="00850909" w:rsidRPr="00850909" w:rsidRDefault="00850909" w:rsidP="00850909"/>
    <w:p w:rsidR="00D374E3" w:rsidRDefault="00D374E3" w:rsidP="00D374E3">
      <w:pPr>
        <w:pStyle w:val="Heading1"/>
        <w:rPr>
          <w:shd w:val="clear" w:color="auto" w:fill="FFFFFF"/>
        </w:rPr>
      </w:pPr>
      <w:bookmarkStart w:id="6" w:name="_Toc33781829"/>
      <w:r>
        <w:rPr>
          <w:shd w:val="clear" w:color="auto" w:fill="FFFFFF"/>
        </w:rPr>
        <w:t>Manifestos for Agile Software Development</w:t>
      </w:r>
      <w:bookmarkEnd w:id="6"/>
    </w:p>
    <w:p w:rsidR="00D374E3" w:rsidRDefault="00D374E3" w:rsidP="00D374E3">
      <w:pPr>
        <w:rPr>
          <w:shd w:val="clear" w:color="auto" w:fill="FFFFFF"/>
        </w:rPr>
      </w:pPr>
    </w:p>
    <w:p w:rsidR="00D374E3" w:rsidRPr="00D374E3" w:rsidRDefault="00D374E3" w:rsidP="00D374E3">
      <w:r w:rsidRPr="005E645D">
        <w:rPr>
          <w:b/>
        </w:rPr>
        <w:t>Individuals and interactions</w:t>
      </w:r>
      <w:r w:rsidRPr="00D374E3">
        <w:t> over processes and tools</w:t>
      </w:r>
      <w:r w:rsidRPr="00D374E3">
        <w:br/>
      </w:r>
      <w:r w:rsidRPr="005E645D">
        <w:rPr>
          <w:b/>
        </w:rPr>
        <w:t>Working software</w:t>
      </w:r>
      <w:r w:rsidRPr="00D374E3">
        <w:t> over comprehensive documentation</w:t>
      </w:r>
      <w:r w:rsidRPr="00D374E3">
        <w:br/>
      </w:r>
      <w:r w:rsidRPr="005E645D">
        <w:rPr>
          <w:b/>
        </w:rPr>
        <w:t>Customer collaboration</w:t>
      </w:r>
      <w:r w:rsidRPr="00D374E3">
        <w:t> over contract negotiation</w:t>
      </w:r>
      <w:r w:rsidRPr="00D374E3">
        <w:br/>
      </w:r>
      <w:r w:rsidRPr="005E645D">
        <w:rPr>
          <w:b/>
        </w:rPr>
        <w:t>Responding to change</w:t>
      </w:r>
      <w:r w:rsidRPr="00D374E3">
        <w:t> over following a plan</w:t>
      </w:r>
    </w:p>
    <w:p w:rsidR="00D374E3" w:rsidRPr="00D374E3" w:rsidRDefault="00D374E3" w:rsidP="00D374E3"/>
    <w:p w:rsidR="00D374E3" w:rsidRPr="00D374E3" w:rsidRDefault="00D374E3" w:rsidP="00D374E3"/>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shd w:val="clear" w:color="auto" w:fill="FFFFFF"/>
        </w:rPr>
      </w:pPr>
    </w:p>
    <w:p w:rsidR="00D374E3" w:rsidRDefault="00D374E3" w:rsidP="00D374E3">
      <w:pPr>
        <w:rPr>
          <w:b/>
        </w:rPr>
      </w:pPr>
    </w:p>
    <w:sectPr w:rsidR="00D374E3" w:rsidSect="00CB27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A05C8"/>
    <w:multiLevelType w:val="hybridMultilevel"/>
    <w:tmpl w:val="1090C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405EE"/>
    <w:multiLevelType w:val="multilevel"/>
    <w:tmpl w:val="71C0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176600"/>
    <w:multiLevelType w:val="hybridMultilevel"/>
    <w:tmpl w:val="CC5C9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B336BD"/>
    <w:multiLevelType w:val="hybridMultilevel"/>
    <w:tmpl w:val="7A12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21DDE"/>
    <w:multiLevelType w:val="hybridMultilevel"/>
    <w:tmpl w:val="EB86F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5C2456"/>
    <w:multiLevelType w:val="hybridMultilevel"/>
    <w:tmpl w:val="A7F6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C351CC"/>
    <w:multiLevelType w:val="multilevel"/>
    <w:tmpl w:val="7502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A30"/>
    <w:rsid w:val="00024529"/>
    <w:rsid w:val="000D0A66"/>
    <w:rsid w:val="000D6D64"/>
    <w:rsid w:val="001063F3"/>
    <w:rsid w:val="001C5ACF"/>
    <w:rsid w:val="001D118B"/>
    <w:rsid w:val="001F03C2"/>
    <w:rsid w:val="002764F9"/>
    <w:rsid w:val="0029046D"/>
    <w:rsid w:val="0032615A"/>
    <w:rsid w:val="003E4B7F"/>
    <w:rsid w:val="004714DF"/>
    <w:rsid w:val="004716D7"/>
    <w:rsid w:val="004812FF"/>
    <w:rsid w:val="004B7ECE"/>
    <w:rsid w:val="00514577"/>
    <w:rsid w:val="00550850"/>
    <w:rsid w:val="00555D09"/>
    <w:rsid w:val="00583A30"/>
    <w:rsid w:val="005E5792"/>
    <w:rsid w:val="005E645D"/>
    <w:rsid w:val="005F4B22"/>
    <w:rsid w:val="006C15B0"/>
    <w:rsid w:val="006D28FB"/>
    <w:rsid w:val="006E2207"/>
    <w:rsid w:val="007928C5"/>
    <w:rsid w:val="007B3A4E"/>
    <w:rsid w:val="008320A0"/>
    <w:rsid w:val="0083432F"/>
    <w:rsid w:val="008449C0"/>
    <w:rsid w:val="00850909"/>
    <w:rsid w:val="00872571"/>
    <w:rsid w:val="008B22BB"/>
    <w:rsid w:val="008E40D2"/>
    <w:rsid w:val="008F5556"/>
    <w:rsid w:val="009245EC"/>
    <w:rsid w:val="009F48ED"/>
    <w:rsid w:val="00A306DE"/>
    <w:rsid w:val="00A536F7"/>
    <w:rsid w:val="00A72FCF"/>
    <w:rsid w:val="00A83B2A"/>
    <w:rsid w:val="00AA4CB7"/>
    <w:rsid w:val="00B1092E"/>
    <w:rsid w:val="00B26BA4"/>
    <w:rsid w:val="00B70C05"/>
    <w:rsid w:val="00BE7F32"/>
    <w:rsid w:val="00C37925"/>
    <w:rsid w:val="00C41E6D"/>
    <w:rsid w:val="00CB2773"/>
    <w:rsid w:val="00D30ABE"/>
    <w:rsid w:val="00D374E3"/>
    <w:rsid w:val="00DB7B02"/>
    <w:rsid w:val="00E252EC"/>
    <w:rsid w:val="00E75637"/>
    <w:rsid w:val="00EB454E"/>
    <w:rsid w:val="00EC6141"/>
    <w:rsid w:val="00EC7D04"/>
    <w:rsid w:val="00EE588D"/>
    <w:rsid w:val="00F12DA0"/>
    <w:rsid w:val="00F54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C679E6-39AE-4765-8344-BF150A35E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16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3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3A30"/>
    <w:pPr>
      <w:ind w:left="720"/>
      <w:contextualSpacing/>
    </w:pPr>
  </w:style>
  <w:style w:type="character" w:customStyle="1" w:styleId="Heading1Char">
    <w:name w:val="Heading 1 Char"/>
    <w:basedOn w:val="DefaultParagraphFont"/>
    <w:link w:val="Heading1"/>
    <w:uiPriority w:val="9"/>
    <w:rsid w:val="004716D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CB2773"/>
    <w:pPr>
      <w:spacing w:after="0" w:line="240" w:lineRule="auto"/>
    </w:pPr>
    <w:rPr>
      <w:rFonts w:eastAsiaTheme="minorEastAsia"/>
    </w:rPr>
  </w:style>
  <w:style w:type="character" w:customStyle="1" w:styleId="NoSpacingChar">
    <w:name w:val="No Spacing Char"/>
    <w:basedOn w:val="DefaultParagraphFont"/>
    <w:link w:val="NoSpacing"/>
    <w:uiPriority w:val="1"/>
    <w:rsid w:val="00CB2773"/>
    <w:rPr>
      <w:rFonts w:eastAsiaTheme="minorEastAsia"/>
    </w:rPr>
  </w:style>
  <w:style w:type="paragraph" w:styleId="TOCHeading">
    <w:name w:val="TOC Heading"/>
    <w:basedOn w:val="Heading1"/>
    <w:next w:val="Normal"/>
    <w:uiPriority w:val="39"/>
    <w:unhideWhenUsed/>
    <w:qFormat/>
    <w:rsid w:val="003E4B7F"/>
    <w:pPr>
      <w:outlineLvl w:val="9"/>
    </w:pPr>
  </w:style>
  <w:style w:type="paragraph" w:styleId="TOC2">
    <w:name w:val="toc 2"/>
    <w:basedOn w:val="Normal"/>
    <w:next w:val="Normal"/>
    <w:autoRedefine/>
    <w:uiPriority w:val="39"/>
    <w:unhideWhenUsed/>
    <w:rsid w:val="003E4B7F"/>
    <w:pPr>
      <w:spacing w:after="100"/>
      <w:ind w:left="220"/>
    </w:pPr>
    <w:rPr>
      <w:rFonts w:eastAsiaTheme="minorEastAsia" w:cs="Times New Roman"/>
    </w:rPr>
  </w:style>
  <w:style w:type="paragraph" w:styleId="TOC1">
    <w:name w:val="toc 1"/>
    <w:basedOn w:val="Normal"/>
    <w:next w:val="Normal"/>
    <w:autoRedefine/>
    <w:uiPriority w:val="39"/>
    <w:unhideWhenUsed/>
    <w:rsid w:val="003E4B7F"/>
    <w:pPr>
      <w:spacing w:after="100"/>
    </w:pPr>
    <w:rPr>
      <w:rFonts w:eastAsiaTheme="minorEastAsia" w:cs="Times New Roman"/>
    </w:rPr>
  </w:style>
  <w:style w:type="paragraph" w:styleId="TOC3">
    <w:name w:val="toc 3"/>
    <w:basedOn w:val="Normal"/>
    <w:next w:val="Normal"/>
    <w:autoRedefine/>
    <w:uiPriority w:val="39"/>
    <w:unhideWhenUsed/>
    <w:rsid w:val="003E4B7F"/>
    <w:pPr>
      <w:spacing w:after="100"/>
      <w:ind w:left="440"/>
    </w:pPr>
    <w:rPr>
      <w:rFonts w:eastAsiaTheme="minorEastAsia" w:cs="Times New Roman"/>
    </w:rPr>
  </w:style>
  <w:style w:type="character" w:styleId="Hyperlink">
    <w:name w:val="Hyperlink"/>
    <w:basedOn w:val="DefaultParagraphFont"/>
    <w:uiPriority w:val="99"/>
    <w:unhideWhenUsed/>
    <w:rsid w:val="003E4B7F"/>
    <w:rPr>
      <w:color w:val="0563C1" w:themeColor="hyperlink"/>
      <w:u w:val="single"/>
    </w:rPr>
  </w:style>
  <w:style w:type="paragraph" w:customStyle="1" w:styleId="Body">
    <w:name w:val="Body"/>
    <w:rsid w:val="004714D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n-IN"/>
      <w14:textOutline w14:w="0" w14:cap="flat" w14:cmpd="sng" w14:algn="ctr">
        <w14:noFill/>
        <w14:prstDash w14:val="solid"/>
        <w14:bevel/>
      </w14:textOutline>
    </w:rPr>
  </w:style>
  <w:style w:type="paragraph" w:styleId="NormalWeb">
    <w:name w:val="Normal (Web)"/>
    <w:basedOn w:val="Normal"/>
    <w:uiPriority w:val="99"/>
    <w:semiHidden/>
    <w:unhideWhenUsed/>
    <w:rsid w:val="001C5A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C5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06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CBAABA-960B-45A1-B4DF-C58CE74B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10</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AR-VR PAAS</vt:lpstr>
    </vt:vector>
  </TitlesOfParts>
  <Company>Agile systems</Company>
  <LinksUpToDate>false</LinksUpToDate>
  <CharactersWithSpaces>8428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AR-VR PAAS</dc:title>
  <dc:subject>PaaS</dc:subject>
  <dc:creator>Team LOCALHOST</dc:creator>
  <cp:keywords/>
  <dc:description/>
  <cp:lastModifiedBy>Anuj Verma</cp:lastModifiedBy>
  <cp:revision>59</cp:revision>
  <dcterms:created xsi:type="dcterms:W3CDTF">2020-01-22T04:47:00Z</dcterms:created>
  <dcterms:modified xsi:type="dcterms:W3CDTF">2020-02-28T06:00:00Z</dcterms:modified>
</cp:coreProperties>
</file>