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ABDED" w14:textId="4DB17239" w:rsidR="0031503A" w:rsidRPr="00867CC1" w:rsidRDefault="00867CC1">
      <w:pPr>
        <w:rPr>
          <w:b/>
          <w:bCs/>
          <w:lang w:val="en-US"/>
        </w:rPr>
      </w:pPr>
      <w:r w:rsidRPr="00867CC1">
        <w:rPr>
          <w:b/>
          <w:bCs/>
          <w:lang w:val="en-US"/>
        </w:rPr>
        <w:t>Crypto Exchange</w:t>
      </w:r>
    </w:p>
    <w:p w14:paraId="5274EB17" w14:textId="77777777" w:rsidR="00867CC1" w:rsidRPr="00867CC1" w:rsidRDefault="00867CC1" w:rsidP="00867CC1">
      <w:pPr>
        <w:rPr>
          <w:b/>
          <w:bCs/>
          <w:lang w:val="en-US"/>
        </w:rPr>
      </w:pPr>
      <w:r w:rsidRPr="00867CC1">
        <w:rPr>
          <w:b/>
          <w:bCs/>
          <w:lang w:val="en-US"/>
        </w:rPr>
        <w:t>Exchanging cryptocurrencies</w:t>
      </w:r>
    </w:p>
    <w:p w14:paraId="6A6BBC0D" w14:textId="77777777" w:rsidR="00867CC1" w:rsidRPr="00867CC1" w:rsidRDefault="00867CC1" w:rsidP="00867CC1">
      <w:pPr>
        <w:rPr>
          <w:lang w:val="en-US"/>
        </w:rPr>
      </w:pPr>
      <w:r w:rsidRPr="00867CC1">
        <w:rPr>
          <w:lang w:val="en-US"/>
        </w:rPr>
        <w:t>A Brugu Software solution that combines services and technology allows companies to launch a new cryptocurrency exchange in a short amount of time—less than 30 days.</w:t>
      </w:r>
    </w:p>
    <w:p w14:paraId="421A31BD" w14:textId="77777777" w:rsidR="00867CC1" w:rsidRPr="00867CC1" w:rsidRDefault="00867CC1" w:rsidP="00867CC1">
      <w:pPr>
        <w:rPr>
          <w:lang w:val="en-US"/>
        </w:rPr>
      </w:pPr>
    </w:p>
    <w:p w14:paraId="01F2F289" w14:textId="77777777" w:rsidR="00867CC1" w:rsidRPr="00867CC1" w:rsidRDefault="00867CC1" w:rsidP="00867CC1">
      <w:pPr>
        <w:rPr>
          <w:b/>
          <w:bCs/>
          <w:lang w:val="en-US"/>
        </w:rPr>
      </w:pPr>
      <w:r w:rsidRPr="00867CC1">
        <w:rPr>
          <w:b/>
          <w:bCs/>
          <w:lang w:val="en-US"/>
        </w:rPr>
        <w:t>Benefits of a Brugu-based cryptocurrency exchange</w:t>
      </w:r>
    </w:p>
    <w:p w14:paraId="2B77D4FE" w14:textId="56B97A8B" w:rsidR="00867CC1" w:rsidRDefault="00867CC1" w:rsidP="00867CC1">
      <w:pPr>
        <w:rPr>
          <w:lang w:val="en-US"/>
        </w:rPr>
      </w:pPr>
      <w:r w:rsidRPr="00867CC1">
        <w:rPr>
          <w:lang w:val="en-US"/>
        </w:rPr>
        <w:t>establishing a cryptocurrency exchange company that will enable cryptocurrency traders to trade cryptocurrencies, such as by converting traditional fiat money into digital currencies and the other way around.</w:t>
      </w:r>
    </w:p>
    <w:p w14:paraId="249F0F3F" w14:textId="0518BB2F" w:rsidR="00867CC1" w:rsidRDefault="00867CC1" w:rsidP="00867CC1">
      <w:pPr>
        <w:rPr>
          <w:lang w:val="en-US"/>
        </w:rPr>
      </w:pPr>
    </w:p>
    <w:p w14:paraId="20D19EA4" w14:textId="516F4F75" w:rsidR="00867CC1" w:rsidRPr="00867CC1" w:rsidRDefault="00867CC1" w:rsidP="00867CC1">
      <w:pPr>
        <w:rPr>
          <w:lang w:val="en-US"/>
        </w:rPr>
      </w:pPr>
      <w:r w:rsidRPr="00867CC1">
        <w:rPr>
          <w:lang w:val="en-US"/>
        </w:rPr>
        <w:t>With a focus on incredibly quick and steady matching engine performance as well as trustworthy crypto security, we created sophisticated cryptocurrency exchange software. It provides a technological edge for cryptocurrency trading as well as the essential exchange business solutions, offering advanced trading experiences for cryptocurrency traders. Select from our extensive selection of business solutions built for any necessary financial company structure, including exchange and wallets.</w:t>
      </w:r>
    </w:p>
    <w:sectPr w:rsidR="00867CC1" w:rsidRPr="00867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C1"/>
    <w:rsid w:val="0031503A"/>
    <w:rsid w:val="0039029D"/>
    <w:rsid w:val="00867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30E9"/>
  <w15:chartTrackingRefBased/>
  <w15:docId w15:val="{2028F2E2-8E70-4C4F-8554-F1F8726D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01107">
      <w:bodyDiv w:val="1"/>
      <w:marLeft w:val="0"/>
      <w:marRight w:val="0"/>
      <w:marTop w:val="0"/>
      <w:marBottom w:val="0"/>
      <w:divBdr>
        <w:top w:val="none" w:sz="0" w:space="0" w:color="auto"/>
        <w:left w:val="none" w:sz="0" w:space="0" w:color="auto"/>
        <w:bottom w:val="none" w:sz="0" w:space="0" w:color="auto"/>
        <w:right w:val="none" w:sz="0" w:space="0" w:color="auto"/>
      </w:divBdr>
      <w:divsChild>
        <w:div w:id="186722499">
          <w:marLeft w:val="0"/>
          <w:marRight w:val="0"/>
          <w:marTop w:val="0"/>
          <w:marBottom w:val="0"/>
          <w:divBdr>
            <w:top w:val="none" w:sz="0" w:space="0" w:color="auto"/>
            <w:left w:val="none" w:sz="0" w:space="0" w:color="auto"/>
            <w:bottom w:val="none" w:sz="0" w:space="0" w:color="auto"/>
            <w:right w:val="none" w:sz="0" w:space="0" w:color="auto"/>
          </w:divBdr>
          <w:divsChild>
            <w:div w:id="1287933067">
              <w:marLeft w:val="-225"/>
              <w:marRight w:val="-225"/>
              <w:marTop w:val="0"/>
              <w:marBottom w:val="0"/>
              <w:divBdr>
                <w:top w:val="none" w:sz="0" w:space="0" w:color="auto"/>
                <w:left w:val="none" w:sz="0" w:space="0" w:color="auto"/>
                <w:bottom w:val="none" w:sz="0" w:space="0" w:color="auto"/>
                <w:right w:val="none" w:sz="0" w:space="0" w:color="auto"/>
              </w:divBdr>
            </w:div>
          </w:divsChild>
        </w:div>
        <w:div w:id="1640063506">
          <w:marLeft w:val="0"/>
          <w:marRight w:val="0"/>
          <w:marTop w:val="0"/>
          <w:marBottom w:val="0"/>
          <w:divBdr>
            <w:top w:val="none" w:sz="0" w:space="0" w:color="auto"/>
            <w:left w:val="none" w:sz="0" w:space="0" w:color="auto"/>
            <w:bottom w:val="none" w:sz="0" w:space="0" w:color="auto"/>
            <w:right w:val="none" w:sz="0" w:space="0" w:color="auto"/>
          </w:divBdr>
          <w:divsChild>
            <w:div w:id="1732463323">
              <w:marLeft w:val="-225"/>
              <w:marRight w:val="-225"/>
              <w:marTop w:val="0"/>
              <w:marBottom w:val="0"/>
              <w:divBdr>
                <w:top w:val="none" w:sz="0" w:space="0" w:color="auto"/>
                <w:left w:val="none" w:sz="0" w:space="0" w:color="auto"/>
                <w:bottom w:val="none" w:sz="0" w:space="0" w:color="auto"/>
                <w:right w:val="none" w:sz="0" w:space="0" w:color="auto"/>
              </w:divBdr>
              <w:divsChild>
                <w:div w:id="588781996">
                  <w:marLeft w:val="0"/>
                  <w:marRight w:val="0"/>
                  <w:marTop w:val="0"/>
                  <w:marBottom w:val="0"/>
                  <w:divBdr>
                    <w:top w:val="none" w:sz="0" w:space="0" w:color="auto"/>
                    <w:left w:val="none" w:sz="0" w:space="0" w:color="auto"/>
                    <w:bottom w:val="none" w:sz="0" w:space="0" w:color="auto"/>
                    <w:right w:val="none" w:sz="0" w:space="0" w:color="auto"/>
                  </w:divBdr>
                  <w:divsChild>
                    <w:div w:id="13016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2022-08-06T10:02:00Z</dcterms:created>
  <dcterms:modified xsi:type="dcterms:W3CDTF">2022-08-06T10:05:00Z</dcterms:modified>
</cp:coreProperties>
</file>