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96C5" w14:textId="5EC7C464" w:rsidR="00AC7C70" w:rsidRDefault="00AA6024" w:rsidP="00AC7C70">
      <w:pPr>
        <w:pStyle w:val="NormalWeb"/>
        <w:spacing w:before="0" w:beforeAutospacing="0" w:after="0" w:afterAutospacing="0"/>
        <w:rPr>
          <w:rStyle w:val="Strong"/>
          <w:rFonts w:ascii="Arial" w:hAnsi="Arial" w:cs="Arial"/>
          <w:color w:val="0E101A"/>
          <w:sz w:val="28"/>
          <w:szCs w:val="28"/>
        </w:rPr>
      </w:pPr>
      <w:r>
        <w:rPr>
          <w:rStyle w:val="Strong"/>
          <w:rFonts w:ascii="Arial" w:hAnsi="Arial" w:cs="Arial"/>
          <w:color w:val="0E101A"/>
          <w:sz w:val="28"/>
          <w:szCs w:val="28"/>
        </w:rPr>
        <w:t>How to establish a customer</w:t>
      </w:r>
      <w:r w:rsidR="00464E41">
        <w:rPr>
          <w:rStyle w:val="Strong"/>
          <w:rFonts w:ascii="Arial" w:hAnsi="Arial" w:cs="Arial"/>
          <w:color w:val="0E101A"/>
          <w:sz w:val="28"/>
          <w:szCs w:val="28"/>
        </w:rPr>
        <w:t>-</w:t>
      </w:r>
      <w:r>
        <w:rPr>
          <w:rStyle w:val="Strong"/>
          <w:rFonts w:ascii="Arial" w:hAnsi="Arial" w:cs="Arial"/>
          <w:color w:val="0E101A"/>
          <w:sz w:val="28"/>
          <w:szCs w:val="28"/>
        </w:rPr>
        <w:t xml:space="preserve">friendly </w:t>
      </w:r>
      <w:r w:rsidR="00AC7C70" w:rsidRPr="00A541B7">
        <w:rPr>
          <w:rStyle w:val="Strong"/>
          <w:rFonts w:ascii="Arial" w:hAnsi="Arial" w:cs="Arial"/>
          <w:color w:val="0E101A"/>
          <w:sz w:val="28"/>
          <w:szCs w:val="28"/>
        </w:rPr>
        <w:t xml:space="preserve">White Label </w:t>
      </w:r>
      <w:proofErr w:type="spellStart"/>
      <w:r w:rsidR="00AC7C70" w:rsidRPr="00A541B7">
        <w:rPr>
          <w:rStyle w:val="Strong"/>
          <w:rFonts w:ascii="Arial" w:hAnsi="Arial" w:cs="Arial"/>
          <w:color w:val="0E101A"/>
          <w:sz w:val="28"/>
          <w:szCs w:val="28"/>
        </w:rPr>
        <w:t>DeFi</w:t>
      </w:r>
      <w:proofErr w:type="spellEnd"/>
      <w:r w:rsidR="00AC7C70" w:rsidRPr="00A541B7">
        <w:rPr>
          <w:rStyle w:val="Strong"/>
          <w:rFonts w:ascii="Arial" w:hAnsi="Arial" w:cs="Arial"/>
          <w:color w:val="0E101A"/>
          <w:sz w:val="28"/>
          <w:szCs w:val="28"/>
        </w:rPr>
        <w:t xml:space="preserve"> Wallet Development Service</w:t>
      </w:r>
    </w:p>
    <w:p w14:paraId="3F7AFC29" w14:textId="77777777" w:rsidR="00A541B7" w:rsidRPr="00A541B7" w:rsidRDefault="00A541B7" w:rsidP="00AC7C70">
      <w:pPr>
        <w:pStyle w:val="NormalWeb"/>
        <w:spacing w:before="0" w:beforeAutospacing="0" w:after="0" w:afterAutospacing="0"/>
        <w:rPr>
          <w:rStyle w:val="Strong"/>
          <w:rFonts w:ascii="Arial" w:hAnsi="Arial" w:cs="Arial"/>
          <w:color w:val="0E101A"/>
          <w:sz w:val="28"/>
          <w:szCs w:val="28"/>
        </w:rPr>
      </w:pPr>
    </w:p>
    <w:p w14:paraId="582FD45D"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6278037C" w14:textId="0ACDE030" w:rsidR="00AA6024" w:rsidRPr="00AA6024" w:rsidRDefault="00AA6024" w:rsidP="00AA6024">
      <w:pPr>
        <w:pStyle w:val="NormalWeb"/>
        <w:spacing w:after="0"/>
        <w:rPr>
          <w:rFonts w:ascii="Arial" w:hAnsi="Arial" w:cs="Arial"/>
          <w:color w:val="0E101A"/>
          <w:sz w:val="22"/>
          <w:szCs w:val="22"/>
        </w:rPr>
      </w:pPr>
      <w:proofErr w:type="spellStart"/>
      <w:r w:rsidRPr="00AA6024">
        <w:rPr>
          <w:rFonts w:ascii="Arial" w:hAnsi="Arial" w:cs="Arial"/>
          <w:color w:val="0E101A"/>
          <w:sz w:val="22"/>
          <w:szCs w:val="22"/>
        </w:rPr>
        <w:t>DeFi</w:t>
      </w:r>
      <w:proofErr w:type="spellEnd"/>
      <w:r w:rsidRPr="00AA6024">
        <w:rPr>
          <w:rFonts w:ascii="Arial" w:hAnsi="Arial" w:cs="Arial"/>
          <w:color w:val="0E101A"/>
          <w:sz w:val="22"/>
          <w:szCs w:val="22"/>
        </w:rPr>
        <w:t xml:space="preserve"> markets offer a lot of promise, but many consumers are unable to benefit from the advantages of the current crypto economy due to a lack of infrastructure. The bulk of crypto wallets that are now on the market restrict users to basic actions like keeping and trading digital tokens and are not fully decentrali</w:t>
      </w:r>
      <w:r>
        <w:rPr>
          <w:rFonts w:ascii="Arial" w:hAnsi="Arial" w:cs="Arial"/>
          <w:color w:val="0E101A"/>
          <w:sz w:val="22"/>
          <w:szCs w:val="22"/>
        </w:rPr>
        <w:t>z</w:t>
      </w:r>
      <w:r w:rsidRPr="00AA6024">
        <w:rPr>
          <w:rFonts w:ascii="Arial" w:hAnsi="Arial" w:cs="Arial"/>
          <w:color w:val="0E101A"/>
          <w:sz w:val="22"/>
          <w:szCs w:val="22"/>
        </w:rPr>
        <w:t>ed.</w:t>
      </w:r>
    </w:p>
    <w:p w14:paraId="5AEC4162" w14:textId="03A95C5F" w:rsidR="00AC7C70" w:rsidRPr="00A541B7" w:rsidRDefault="00AA6024" w:rsidP="00AA6024">
      <w:pPr>
        <w:pStyle w:val="NormalWeb"/>
        <w:spacing w:before="0" w:beforeAutospacing="0" w:after="0" w:afterAutospacing="0"/>
        <w:rPr>
          <w:rFonts w:ascii="Arial" w:hAnsi="Arial" w:cs="Arial"/>
          <w:color w:val="0E101A"/>
          <w:sz w:val="22"/>
          <w:szCs w:val="22"/>
        </w:rPr>
      </w:pPr>
      <w:r w:rsidRPr="00AA6024">
        <w:rPr>
          <w:rFonts w:ascii="Arial" w:hAnsi="Arial" w:cs="Arial"/>
          <w:color w:val="0E101A"/>
          <w:sz w:val="22"/>
          <w:szCs w:val="22"/>
        </w:rPr>
        <w:t xml:space="preserve">Financial institutions </w:t>
      </w:r>
      <w:r w:rsidR="00071E4B">
        <w:rPr>
          <w:rFonts w:ascii="Arial" w:hAnsi="Arial" w:cs="Arial"/>
          <w:color w:val="0E101A"/>
          <w:sz w:val="22"/>
          <w:szCs w:val="22"/>
        </w:rPr>
        <w:t xml:space="preserve">and customers </w:t>
      </w:r>
      <w:r w:rsidRPr="00AA6024">
        <w:rPr>
          <w:rFonts w:ascii="Arial" w:hAnsi="Arial" w:cs="Arial"/>
          <w:color w:val="0E101A"/>
          <w:sz w:val="22"/>
          <w:szCs w:val="22"/>
        </w:rPr>
        <w:t xml:space="preserve">can use the Brugu white label </w:t>
      </w:r>
      <w:proofErr w:type="spellStart"/>
      <w:r w:rsidRPr="00AA6024">
        <w:rPr>
          <w:rFonts w:ascii="Arial" w:hAnsi="Arial" w:cs="Arial"/>
          <w:color w:val="0E101A"/>
          <w:sz w:val="22"/>
          <w:szCs w:val="22"/>
        </w:rPr>
        <w:t>DeFi</w:t>
      </w:r>
      <w:proofErr w:type="spellEnd"/>
      <w:r w:rsidRPr="00AA6024">
        <w:rPr>
          <w:rFonts w:ascii="Arial" w:hAnsi="Arial" w:cs="Arial"/>
          <w:color w:val="0E101A"/>
          <w:sz w:val="22"/>
          <w:szCs w:val="22"/>
        </w:rPr>
        <w:t xml:space="preserve"> wallet development services to signal their presence at the proper moment.</w:t>
      </w:r>
      <w:r w:rsidR="00071E4B">
        <w:rPr>
          <w:rFonts w:ascii="Arial" w:hAnsi="Arial" w:cs="Arial"/>
          <w:color w:val="0E101A"/>
          <w:sz w:val="22"/>
          <w:szCs w:val="22"/>
        </w:rPr>
        <w:t xml:space="preserve"> Brugu is a customer-friendly organization </w:t>
      </w:r>
      <w:r w:rsidR="00464E41">
        <w:rPr>
          <w:rFonts w:ascii="Arial" w:hAnsi="Arial" w:cs="Arial"/>
          <w:color w:val="0E101A"/>
          <w:sz w:val="22"/>
          <w:szCs w:val="22"/>
        </w:rPr>
        <w:t>that</w:t>
      </w:r>
      <w:r w:rsidR="00071E4B">
        <w:rPr>
          <w:rFonts w:ascii="Arial" w:hAnsi="Arial" w:cs="Arial"/>
          <w:color w:val="0E101A"/>
          <w:sz w:val="22"/>
          <w:szCs w:val="22"/>
        </w:rPr>
        <w:t xml:space="preserve"> is working on a good cause that every customer should get easy and good knowledge and services from Brugu.</w:t>
      </w:r>
      <w:r w:rsidRPr="00AA6024">
        <w:rPr>
          <w:rFonts w:ascii="Arial" w:hAnsi="Arial" w:cs="Arial"/>
          <w:color w:val="0E101A"/>
          <w:sz w:val="22"/>
          <w:szCs w:val="22"/>
        </w:rPr>
        <w:t xml:space="preserve"> Users will gain a lot from doing this and be allowed to keep utili</w:t>
      </w:r>
      <w:r>
        <w:rPr>
          <w:rFonts w:ascii="Arial" w:hAnsi="Arial" w:cs="Arial"/>
          <w:color w:val="0E101A"/>
          <w:sz w:val="22"/>
          <w:szCs w:val="22"/>
        </w:rPr>
        <w:t>z</w:t>
      </w:r>
      <w:r w:rsidRPr="00AA6024">
        <w:rPr>
          <w:rFonts w:ascii="Arial" w:hAnsi="Arial" w:cs="Arial"/>
          <w:color w:val="0E101A"/>
          <w:sz w:val="22"/>
          <w:szCs w:val="22"/>
        </w:rPr>
        <w:t xml:space="preserve">ing the non-custodian </w:t>
      </w:r>
      <w:proofErr w:type="spellStart"/>
      <w:r w:rsidRPr="00AA6024">
        <w:rPr>
          <w:rFonts w:ascii="Arial" w:hAnsi="Arial" w:cs="Arial"/>
          <w:color w:val="0E101A"/>
          <w:sz w:val="22"/>
          <w:szCs w:val="22"/>
        </w:rPr>
        <w:t>DeFi</w:t>
      </w:r>
      <w:proofErr w:type="spellEnd"/>
      <w:r w:rsidRPr="00AA6024">
        <w:rPr>
          <w:rFonts w:ascii="Arial" w:hAnsi="Arial" w:cs="Arial"/>
          <w:color w:val="0E101A"/>
          <w:sz w:val="22"/>
          <w:szCs w:val="22"/>
        </w:rPr>
        <w:t xml:space="preserve"> platforms.</w:t>
      </w:r>
    </w:p>
    <w:p w14:paraId="792F8898"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F9822E9" w14:textId="3DF2DA10" w:rsidR="00AC7C70" w:rsidRPr="00A541B7" w:rsidRDefault="00AC7C70" w:rsidP="00AC7C70">
      <w:pPr>
        <w:pStyle w:val="NormalWeb"/>
        <w:spacing w:before="0" w:beforeAutospacing="0" w:after="0" w:afterAutospacing="0"/>
        <w:rPr>
          <w:rStyle w:val="Strong"/>
          <w:rFonts w:ascii="Arial" w:hAnsi="Arial" w:cs="Arial"/>
          <w:color w:val="0E101A"/>
          <w:sz w:val="28"/>
          <w:szCs w:val="28"/>
        </w:rPr>
      </w:pPr>
      <w:r w:rsidRPr="00A541B7">
        <w:rPr>
          <w:rStyle w:val="Strong"/>
          <w:rFonts w:ascii="Arial" w:hAnsi="Arial" w:cs="Arial"/>
          <w:color w:val="0E101A"/>
          <w:sz w:val="28"/>
          <w:szCs w:val="28"/>
        </w:rPr>
        <w:t>Overview:</w:t>
      </w:r>
    </w:p>
    <w:p w14:paraId="28A46F55"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5B353499" w14:textId="70D8AF74" w:rsidR="00AC7C70" w:rsidRPr="00A541B7" w:rsidRDefault="00FE0E10" w:rsidP="00464E41">
      <w:pPr>
        <w:pStyle w:val="NormalWeb"/>
        <w:spacing w:after="0"/>
        <w:rPr>
          <w:rFonts w:ascii="Arial" w:hAnsi="Arial" w:cs="Arial"/>
          <w:color w:val="0E101A"/>
          <w:sz w:val="22"/>
          <w:szCs w:val="22"/>
        </w:rPr>
      </w:pPr>
      <w:r w:rsidRPr="00FE0E10">
        <w:rPr>
          <w:rFonts w:ascii="Arial" w:hAnsi="Arial" w:cs="Arial"/>
          <w:color w:val="0E101A"/>
          <w:sz w:val="22"/>
          <w:szCs w:val="22"/>
        </w:rPr>
        <w:t>Decentralized finance has been a fascinating development in the bitcoin market in recent years. To utili</w:t>
      </w:r>
      <w:r w:rsidR="00464E41">
        <w:rPr>
          <w:rFonts w:ascii="Arial" w:hAnsi="Arial" w:cs="Arial"/>
          <w:color w:val="0E101A"/>
          <w:sz w:val="22"/>
          <w:szCs w:val="22"/>
        </w:rPr>
        <w:t>z</w:t>
      </w:r>
      <w:r w:rsidRPr="00FE0E10">
        <w:rPr>
          <w:rFonts w:ascii="Arial" w:hAnsi="Arial" w:cs="Arial"/>
          <w:color w:val="0E101A"/>
          <w:sz w:val="22"/>
          <w:szCs w:val="22"/>
        </w:rPr>
        <w:t xml:space="preserve">e </w:t>
      </w:r>
      <w:proofErr w:type="spellStart"/>
      <w:r w:rsidRPr="00FE0E10">
        <w:rPr>
          <w:rFonts w:ascii="Arial" w:hAnsi="Arial" w:cs="Arial"/>
          <w:color w:val="0E101A"/>
          <w:sz w:val="22"/>
          <w:szCs w:val="22"/>
        </w:rPr>
        <w:t>DeFi</w:t>
      </w:r>
      <w:proofErr w:type="spellEnd"/>
      <w:r w:rsidRPr="00FE0E10">
        <w:rPr>
          <w:rFonts w:ascii="Arial" w:hAnsi="Arial" w:cs="Arial"/>
          <w:color w:val="0E101A"/>
          <w:sz w:val="22"/>
          <w:szCs w:val="22"/>
        </w:rPr>
        <w:t xml:space="preserve"> protocols like borrowing, trading tokens, exchanging, and providing liquidity in an efficient and hassle-free manner, businesses must have a secure, non-custodial </w:t>
      </w:r>
      <w:proofErr w:type="spellStart"/>
      <w:r w:rsidRPr="00FE0E10">
        <w:rPr>
          <w:rFonts w:ascii="Arial" w:hAnsi="Arial" w:cs="Arial"/>
          <w:color w:val="0E101A"/>
          <w:sz w:val="22"/>
          <w:szCs w:val="22"/>
        </w:rPr>
        <w:t>DeFi</w:t>
      </w:r>
      <w:proofErr w:type="spellEnd"/>
      <w:r w:rsidRPr="00FE0E10">
        <w:rPr>
          <w:rFonts w:ascii="Arial" w:hAnsi="Arial" w:cs="Arial"/>
          <w:color w:val="0E101A"/>
          <w:sz w:val="22"/>
          <w:szCs w:val="22"/>
        </w:rPr>
        <w:t xml:space="preserve"> wallet. In contrast to more traditional financial institutions, users of the decentralized finance idea are given full custody of their cash. Banks and centralized authorities provide users some control over their money.</w:t>
      </w:r>
      <w:r w:rsidR="00464E41">
        <w:rPr>
          <w:rFonts w:ascii="Arial" w:hAnsi="Arial" w:cs="Arial"/>
          <w:color w:val="0E101A"/>
          <w:sz w:val="22"/>
          <w:szCs w:val="22"/>
        </w:rPr>
        <w:t xml:space="preserve"> </w:t>
      </w:r>
      <w:proofErr w:type="gramStart"/>
      <w:r w:rsidRPr="00FE0E10">
        <w:rPr>
          <w:rFonts w:ascii="Arial" w:hAnsi="Arial" w:cs="Arial"/>
          <w:color w:val="0E101A"/>
          <w:sz w:val="22"/>
          <w:szCs w:val="22"/>
        </w:rPr>
        <w:t>Due</w:t>
      </w:r>
      <w:proofErr w:type="gramEnd"/>
      <w:r w:rsidRPr="00FE0E10">
        <w:rPr>
          <w:rFonts w:ascii="Arial" w:hAnsi="Arial" w:cs="Arial"/>
          <w:color w:val="0E101A"/>
          <w:sz w:val="22"/>
          <w:szCs w:val="22"/>
        </w:rPr>
        <w:t xml:space="preserve"> to the fact that </w:t>
      </w:r>
      <w:proofErr w:type="spellStart"/>
      <w:r w:rsidRPr="00FE0E10">
        <w:rPr>
          <w:rFonts w:ascii="Arial" w:hAnsi="Arial" w:cs="Arial"/>
          <w:color w:val="0E101A"/>
          <w:sz w:val="22"/>
          <w:szCs w:val="22"/>
        </w:rPr>
        <w:t>DeFi</w:t>
      </w:r>
      <w:proofErr w:type="spellEnd"/>
      <w:r w:rsidRPr="00FE0E10">
        <w:rPr>
          <w:rFonts w:ascii="Arial" w:hAnsi="Arial" w:cs="Arial"/>
          <w:color w:val="0E101A"/>
          <w:sz w:val="22"/>
          <w:szCs w:val="22"/>
        </w:rPr>
        <w:t xml:space="preserve"> is a permissionless autonomous system, secured wallet for business users.</w:t>
      </w:r>
    </w:p>
    <w:p w14:paraId="286E3700"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740BAFE" w14:textId="232FB683" w:rsidR="00AC7C70" w:rsidRPr="00A541B7" w:rsidRDefault="00AC7C70" w:rsidP="00AC7C70">
      <w:pPr>
        <w:pStyle w:val="NormalWeb"/>
        <w:spacing w:before="0" w:beforeAutospacing="0" w:after="0" w:afterAutospacing="0"/>
        <w:rPr>
          <w:rStyle w:val="Strong"/>
          <w:rFonts w:ascii="Arial" w:hAnsi="Arial" w:cs="Arial"/>
          <w:color w:val="0E101A"/>
          <w:sz w:val="28"/>
          <w:szCs w:val="28"/>
        </w:rPr>
      </w:pPr>
      <w:r w:rsidRPr="00A541B7">
        <w:rPr>
          <w:rStyle w:val="Strong"/>
          <w:rFonts w:ascii="Arial" w:hAnsi="Arial" w:cs="Arial"/>
          <w:color w:val="0E101A"/>
          <w:sz w:val="28"/>
          <w:szCs w:val="28"/>
        </w:rPr>
        <w:t>Features:</w:t>
      </w:r>
    </w:p>
    <w:p w14:paraId="78798CC3"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79525A64" w14:textId="20B7185B"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In-chat transactions:</w:t>
      </w:r>
    </w:p>
    <w:p w14:paraId="2B2E1009"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062A52CC" w14:textId="44ABC704" w:rsidR="00AC7C70" w:rsidRDefault="00291628" w:rsidP="00AC7C70">
      <w:pPr>
        <w:pStyle w:val="NormalWeb"/>
        <w:spacing w:before="0" w:beforeAutospacing="0" w:after="0" w:afterAutospacing="0"/>
        <w:rPr>
          <w:rFonts w:ascii="Arial" w:hAnsi="Arial" w:cs="Arial"/>
          <w:color w:val="0E101A"/>
          <w:sz w:val="22"/>
          <w:szCs w:val="22"/>
        </w:rPr>
      </w:pPr>
      <w:r w:rsidRPr="00291628">
        <w:rPr>
          <w:rFonts w:ascii="Arial" w:hAnsi="Arial" w:cs="Arial"/>
          <w:color w:val="0E101A"/>
          <w:sz w:val="22"/>
          <w:szCs w:val="22"/>
        </w:rPr>
        <w:t>Without any limits or the need to physically contact an exchange business, users of wallets may swiftly and easily switch their crypto assets utilizing the chat function.</w:t>
      </w:r>
    </w:p>
    <w:p w14:paraId="0CFEC26B" w14:textId="77777777" w:rsidR="00291628" w:rsidRPr="00A541B7" w:rsidRDefault="00291628" w:rsidP="00AC7C70">
      <w:pPr>
        <w:pStyle w:val="NormalWeb"/>
        <w:spacing w:before="0" w:beforeAutospacing="0" w:after="0" w:afterAutospacing="0"/>
        <w:rPr>
          <w:rFonts w:ascii="Arial" w:hAnsi="Arial" w:cs="Arial"/>
          <w:color w:val="0E101A"/>
          <w:sz w:val="22"/>
          <w:szCs w:val="22"/>
        </w:rPr>
      </w:pPr>
    </w:p>
    <w:p w14:paraId="501645D8" w14:textId="2129ECDB"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API connection to Crypto Exchanges:</w:t>
      </w:r>
    </w:p>
    <w:p w14:paraId="60706140"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5AF81EED" w14:textId="03D8188D" w:rsidR="00AC7C70" w:rsidRDefault="00071E4B" w:rsidP="00AC7C70">
      <w:pPr>
        <w:pStyle w:val="NormalWeb"/>
        <w:spacing w:before="0" w:beforeAutospacing="0" w:after="0" w:afterAutospacing="0"/>
        <w:rPr>
          <w:rFonts w:ascii="Arial" w:hAnsi="Arial" w:cs="Arial"/>
          <w:color w:val="0E101A"/>
          <w:sz w:val="22"/>
          <w:szCs w:val="22"/>
        </w:rPr>
      </w:pPr>
      <w:r w:rsidRPr="00071E4B">
        <w:rPr>
          <w:rFonts w:ascii="Arial" w:hAnsi="Arial" w:cs="Arial"/>
          <w:color w:val="0E101A"/>
          <w:sz w:val="22"/>
          <w:szCs w:val="22"/>
        </w:rPr>
        <w:t>Thanks to a secure API connection with the leading cryptocurrency marketplace, users may purchase or sell their selected cryptocurrencies without ever leaving the platform.</w:t>
      </w:r>
    </w:p>
    <w:p w14:paraId="14329551" w14:textId="77777777" w:rsidR="00071E4B" w:rsidRPr="00A541B7" w:rsidRDefault="00071E4B" w:rsidP="00AC7C70">
      <w:pPr>
        <w:pStyle w:val="NormalWeb"/>
        <w:spacing w:before="0" w:beforeAutospacing="0" w:after="0" w:afterAutospacing="0"/>
        <w:rPr>
          <w:rFonts w:ascii="Arial" w:hAnsi="Arial" w:cs="Arial"/>
          <w:color w:val="0E101A"/>
          <w:sz w:val="22"/>
          <w:szCs w:val="22"/>
        </w:rPr>
      </w:pPr>
    </w:p>
    <w:p w14:paraId="0000B954" w14:textId="7BC73FF6"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 xml:space="preserve">Multi-coin and </w:t>
      </w:r>
      <w:proofErr w:type="gramStart"/>
      <w:r w:rsidRPr="00A541B7">
        <w:rPr>
          <w:rStyle w:val="Strong"/>
          <w:rFonts w:ascii="Arial" w:hAnsi="Arial" w:cs="Arial"/>
          <w:color w:val="0E101A"/>
          <w:sz w:val="22"/>
          <w:szCs w:val="22"/>
        </w:rPr>
        <w:t>Multi-Asset</w:t>
      </w:r>
      <w:proofErr w:type="gramEnd"/>
      <w:r w:rsidRPr="00A541B7">
        <w:rPr>
          <w:rStyle w:val="Strong"/>
          <w:rFonts w:ascii="Arial" w:hAnsi="Arial" w:cs="Arial"/>
          <w:color w:val="0E101A"/>
          <w:sz w:val="22"/>
          <w:szCs w:val="22"/>
        </w:rPr>
        <w:t>:</w:t>
      </w:r>
    </w:p>
    <w:p w14:paraId="25EDC6B7"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7E2B5469" w14:textId="3E65877D" w:rsidR="00AC7C70" w:rsidRDefault="00071E4B" w:rsidP="00AC7C70">
      <w:pPr>
        <w:pStyle w:val="NormalWeb"/>
        <w:spacing w:before="0" w:beforeAutospacing="0" w:after="0" w:afterAutospacing="0"/>
        <w:rPr>
          <w:rFonts w:ascii="Arial" w:hAnsi="Arial" w:cs="Arial"/>
          <w:color w:val="0E101A"/>
          <w:sz w:val="22"/>
          <w:szCs w:val="22"/>
        </w:rPr>
      </w:pPr>
      <w:r>
        <w:rPr>
          <w:rFonts w:ascii="Arial" w:hAnsi="Arial" w:cs="Arial"/>
          <w:color w:val="0E101A"/>
          <w:sz w:val="22"/>
          <w:szCs w:val="22"/>
        </w:rPr>
        <w:t>N</w:t>
      </w:r>
      <w:r w:rsidRPr="00071E4B">
        <w:rPr>
          <w:rFonts w:ascii="Arial" w:hAnsi="Arial" w:cs="Arial"/>
          <w:color w:val="0E101A"/>
          <w:sz w:val="22"/>
          <w:szCs w:val="22"/>
        </w:rPr>
        <w:t>ative compatibility with Ethereum, Bitcoin, and ERC20 tokens. It is the best multi-cryptocurrency wallet since it allows for easy connecting of alternative currencies and tokens in accordance with business requirements.</w:t>
      </w:r>
    </w:p>
    <w:p w14:paraId="580BA33F" w14:textId="77777777" w:rsidR="00071E4B" w:rsidRPr="00A541B7" w:rsidRDefault="00071E4B" w:rsidP="00AC7C70">
      <w:pPr>
        <w:pStyle w:val="NormalWeb"/>
        <w:spacing w:before="0" w:beforeAutospacing="0" w:after="0" w:afterAutospacing="0"/>
        <w:rPr>
          <w:rFonts w:ascii="Arial" w:hAnsi="Arial" w:cs="Arial"/>
          <w:color w:val="0E101A"/>
          <w:sz w:val="22"/>
          <w:szCs w:val="22"/>
        </w:rPr>
      </w:pPr>
    </w:p>
    <w:p w14:paraId="464FFD12" w14:textId="5F5228F8"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Enhanced privacy:</w:t>
      </w:r>
    </w:p>
    <w:p w14:paraId="6DFA906D"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3C576DB5" w14:textId="606D89B5" w:rsidR="00A541B7" w:rsidRDefault="00071E4B" w:rsidP="00AC7C70">
      <w:pPr>
        <w:pStyle w:val="NormalWeb"/>
        <w:spacing w:before="0" w:beforeAutospacing="0" w:after="0" w:afterAutospacing="0"/>
        <w:rPr>
          <w:rFonts w:ascii="Arial" w:hAnsi="Arial" w:cs="Arial"/>
          <w:color w:val="0E101A"/>
          <w:sz w:val="22"/>
          <w:szCs w:val="22"/>
        </w:rPr>
      </w:pPr>
      <w:r w:rsidRPr="00071E4B">
        <w:rPr>
          <w:rFonts w:ascii="Arial" w:hAnsi="Arial" w:cs="Arial"/>
          <w:color w:val="0E101A"/>
          <w:sz w:val="22"/>
          <w:szCs w:val="22"/>
        </w:rPr>
        <w:t>Our white-label non-custodial wallet enhances privacy by converting users' private keys into 12-word phrases that they alone can remember.</w:t>
      </w:r>
    </w:p>
    <w:p w14:paraId="6548C483" w14:textId="33A7B4AD" w:rsidR="00071E4B" w:rsidRDefault="00071E4B" w:rsidP="00AC7C70">
      <w:pPr>
        <w:pStyle w:val="NormalWeb"/>
        <w:spacing w:before="0" w:beforeAutospacing="0" w:after="0" w:afterAutospacing="0"/>
        <w:rPr>
          <w:rFonts w:ascii="Arial" w:hAnsi="Arial" w:cs="Arial"/>
          <w:color w:val="0E101A"/>
          <w:sz w:val="22"/>
          <w:szCs w:val="22"/>
        </w:rPr>
      </w:pPr>
    </w:p>
    <w:p w14:paraId="43CB1794" w14:textId="77777777" w:rsidR="00071E4B" w:rsidRPr="00A541B7" w:rsidRDefault="00071E4B" w:rsidP="00AC7C70">
      <w:pPr>
        <w:pStyle w:val="NormalWeb"/>
        <w:spacing w:before="0" w:beforeAutospacing="0" w:after="0" w:afterAutospacing="0"/>
        <w:rPr>
          <w:rFonts w:ascii="Arial" w:hAnsi="Arial" w:cs="Arial"/>
          <w:color w:val="0E101A"/>
          <w:sz w:val="22"/>
          <w:szCs w:val="22"/>
        </w:rPr>
      </w:pPr>
    </w:p>
    <w:p w14:paraId="458A0B9D" w14:textId="408399BD" w:rsidR="00AC7C70" w:rsidRPr="00A541B7" w:rsidRDefault="00AC7C70" w:rsidP="00AC7C70">
      <w:pPr>
        <w:pStyle w:val="NormalWeb"/>
        <w:spacing w:before="0" w:beforeAutospacing="0" w:after="0" w:afterAutospacing="0"/>
        <w:rPr>
          <w:rStyle w:val="Strong"/>
          <w:rFonts w:ascii="Arial" w:hAnsi="Arial" w:cs="Arial"/>
          <w:color w:val="0E101A"/>
          <w:sz w:val="22"/>
          <w:szCs w:val="22"/>
        </w:rPr>
      </w:pPr>
      <w:proofErr w:type="spellStart"/>
      <w:r w:rsidRPr="00A541B7">
        <w:rPr>
          <w:rStyle w:val="Strong"/>
          <w:rFonts w:ascii="Arial" w:hAnsi="Arial" w:cs="Arial"/>
          <w:color w:val="0E101A"/>
          <w:sz w:val="22"/>
          <w:szCs w:val="22"/>
        </w:rPr>
        <w:t>Stablecoins</w:t>
      </w:r>
      <w:proofErr w:type="spellEnd"/>
      <w:r w:rsidRPr="00A541B7">
        <w:rPr>
          <w:rStyle w:val="Strong"/>
          <w:rFonts w:ascii="Arial" w:hAnsi="Arial" w:cs="Arial"/>
          <w:color w:val="0E101A"/>
          <w:sz w:val="22"/>
          <w:szCs w:val="22"/>
        </w:rPr>
        <w:t>:</w:t>
      </w:r>
    </w:p>
    <w:p w14:paraId="13ADB01E"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5BEC7142" w14:textId="3329AC76" w:rsidR="00AC7C70" w:rsidRPr="00A541B7" w:rsidRDefault="00071E4B" w:rsidP="00AC7C70">
      <w:pPr>
        <w:pStyle w:val="NormalWeb"/>
        <w:spacing w:before="0" w:beforeAutospacing="0" w:after="0" w:afterAutospacing="0"/>
        <w:rPr>
          <w:rFonts w:ascii="Arial" w:hAnsi="Arial" w:cs="Arial"/>
          <w:color w:val="0E101A"/>
          <w:sz w:val="22"/>
          <w:szCs w:val="22"/>
        </w:rPr>
      </w:pPr>
      <w:r w:rsidRPr="00071E4B">
        <w:rPr>
          <w:rFonts w:ascii="Arial" w:hAnsi="Arial" w:cs="Arial"/>
          <w:color w:val="0E101A"/>
          <w:sz w:val="22"/>
          <w:szCs w:val="22"/>
        </w:rPr>
        <w:t xml:space="preserve">Because </w:t>
      </w:r>
      <w:proofErr w:type="spellStart"/>
      <w:r w:rsidRPr="00071E4B">
        <w:rPr>
          <w:rFonts w:ascii="Arial" w:hAnsi="Arial" w:cs="Arial"/>
          <w:color w:val="0E101A"/>
          <w:sz w:val="22"/>
          <w:szCs w:val="22"/>
        </w:rPr>
        <w:t>stablecoins</w:t>
      </w:r>
      <w:proofErr w:type="spellEnd"/>
      <w:r w:rsidRPr="00071E4B">
        <w:rPr>
          <w:rFonts w:ascii="Arial" w:hAnsi="Arial" w:cs="Arial"/>
          <w:color w:val="0E101A"/>
          <w:sz w:val="22"/>
          <w:szCs w:val="22"/>
        </w:rPr>
        <w:t xml:space="preserve"> are immune to fluctuation and safeguard currency values without sustaining any losses, it is simple to stabili</w:t>
      </w:r>
      <w:r>
        <w:rPr>
          <w:rFonts w:ascii="Arial" w:hAnsi="Arial" w:cs="Arial"/>
          <w:color w:val="0E101A"/>
          <w:sz w:val="22"/>
          <w:szCs w:val="22"/>
        </w:rPr>
        <w:t>z</w:t>
      </w:r>
      <w:r w:rsidRPr="00071E4B">
        <w:rPr>
          <w:rFonts w:ascii="Arial" w:hAnsi="Arial" w:cs="Arial"/>
          <w:color w:val="0E101A"/>
          <w:sz w:val="22"/>
          <w:szCs w:val="22"/>
        </w:rPr>
        <w:t>e the financial system using them.</w:t>
      </w:r>
    </w:p>
    <w:p w14:paraId="7FCD03BD"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18C1C80C"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Benefits:</w:t>
      </w:r>
    </w:p>
    <w:p w14:paraId="5D242A62"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4F7ACA04"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P2P LENDING</w:t>
      </w:r>
    </w:p>
    <w:p w14:paraId="34A4E22E" w14:textId="3DF940A3"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The direct transfer of the agreed-upon loan amount.</w:t>
      </w:r>
    </w:p>
    <w:p w14:paraId="1E318508"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3485D9AD"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SWAPPING</w:t>
      </w:r>
    </w:p>
    <w:p w14:paraId="0DFC88F5" w14:textId="39E93BE8"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Switching tokens instantly on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systems.</w:t>
      </w:r>
    </w:p>
    <w:p w14:paraId="43AC0A46"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0371C1D2" w14:textId="3E25598D" w:rsidR="00A541B7" w:rsidRPr="00A541B7" w:rsidRDefault="00AC7C70" w:rsidP="00AC7C70">
      <w:pPr>
        <w:pStyle w:val="NormalWeb"/>
        <w:spacing w:before="0" w:beforeAutospacing="0" w:after="0" w:afterAutospacing="0"/>
        <w:rPr>
          <w:rFonts w:ascii="Arial" w:hAnsi="Arial" w:cs="Arial"/>
          <w:b/>
          <w:bCs/>
          <w:color w:val="0E101A"/>
          <w:sz w:val="22"/>
          <w:szCs w:val="22"/>
        </w:rPr>
      </w:pPr>
      <w:r w:rsidRPr="00A541B7">
        <w:rPr>
          <w:rStyle w:val="Strong"/>
          <w:rFonts w:ascii="Arial" w:hAnsi="Arial" w:cs="Arial"/>
          <w:color w:val="0E101A"/>
          <w:sz w:val="22"/>
          <w:szCs w:val="22"/>
        </w:rPr>
        <w:t>STAKING</w:t>
      </w:r>
    </w:p>
    <w:p w14:paraId="37A85165" w14:textId="3A12F4D9"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Deposit cryptocurrency in </w:t>
      </w:r>
      <w:proofErr w:type="spellStart"/>
      <w:r w:rsidRPr="00A541B7">
        <w:rPr>
          <w:rFonts w:ascii="Arial" w:hAnsi="Arial" w:cs="Arial"/>
          <w:color w:val="0E101A"/>
          <w:sz w:val="22"/>
          <w:szCs w:val="22"/>
        </w:rPr>
        <w:t>DeFi</w:t>
      </w:r>
      <w:proofErr w:type="spellEnd"/>
      <w:r w:rsidRPr="00A541B7">
        <w:rPr>
          <w:rFonts w:ascii="Arial" w:hAnsi="Arial" w:cs="Arial"/>
          <w:color w:val="0E101A"/>
          <w:sz w:val="22"/>
          <w:szCs w:val="22"/>
        </w:rPr>
        <w:t xml:space="preserve"> pools.</w:t>
      </w:r>
    </w:p>
    <w:p w14:paraId="0448055F"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4F477358"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CASHOUT</w:t>
      </w:r>
    </w:p>
    <w:p w14:paraId="0320E724" w14:textId="01188AF4" w:rsidR="00AC7C70"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Sell tokens and get cash right away.</w:t>
      </w:r>
    </w:p>
    <w:p w14:paraId="25977015"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20500056"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382995D2" w14:textId="77777777" w:rsidR="00AC7C70" w:rsidRPr="00A541B7" w:rsidRDefault="00AC7C70" w:rsidP="00AC7C70">
      <w:pPr>
        <w:pStyle w:val="NormalWeb"/>
        <w:spacing w:before="0" w:beforeAutospacing="0" w:after="0" w:afterAutospacing="0"/>
        <w:rPr>
          <w:rFonts w:ascii="Arial" w:hAnsi="Arial" w:cs="Arial"/>
          <w:color w:val="0E101A"/>
          <w:sz w:val="28"/>
          <w:szCs w:val="28"/>
        </w:rPr>
      </w:pPr>
      <w:r w:rsidRPr="00A541B7">
        <w:rPr>
          <w:rStyle w:val="Strong"/>
          <w:rFonts w:ascii="Arial" w:hAnsi="Arial" w:cs="Arial"/>
          <w:color w:val="0E101A"/>
          <w:sz w:val="28"/>
          <w:szCs w:val="28"/>
        </w:rPr>
        <w:t xml:space="preserve">How Do We Move Forward </w:t>
      </w:r>
      <w:proofErr w:type="gramStart"/>
      <w:r w:rsidRPr="00A541B7">
        <w:rPr>
          <w:rStyle w:val="Strong"/>
          <w:rFonts w:ascii="Arial" w:hAnsi="Arial" w:cs="Arial"/>
          <w:color w:val="0E101A"/>
          <w:sz w:val="28"/>
          <w:szCs w:val="28"/>
        </w:rPr>
        <w:t>With</w:t>
      </w:r>
      <w:proofErr w:type="gramEnd"/>
      <w:r w:rsidRPr="00A541B7">
        <w:rPr>
          <w:rStyle w:val="Strong"/>
          <w:rFonts w:ascii="Arial" w:hAnsi="Arial" w:cs="Arial"/>
          <w:color w:val="0E101A"/>
          <w:sz w:val="28"/>
          <w:szCs w:val="28"/>
        </w:rPr>
        <w:t xml:space="preserve"> Our </w:t>
      </w:r>
      <w:proofErr w:type="spellStart"/>
      <w:r w:rsidRPr="00A541B7">
        <w:rPr>
          <w:rStyle w:val="Strong"/>
          <w:rFonts w:ascii="Arial" w:hAnsi="Arial" w:cs="Arial"/>
          <w:color w:val="0E101A"/>
          <w:sz w:val="28"/>
          <w:szCs w:val="28"/>
        </w:rPr>
        <w:t>DeFi</w:t>
      </w:r>
      <w:proofErr w:type="spellEnd"/>
      <w:r w:rsidRPr="00A541B7">
        <w:rPr>
          <w:rStyle w:val="Strong"/>
          <w:rFonts w:ascii="Arial" w:hAnsi="Arial" w:cs="Arial"/>
          <w:color w:val="0E101A"/>
          <w:sz w:val="28"/>
          <w:szCs w:val="28"/>
        </w:rPr>
        <w:t xml:space="preserve"> Wallet Development Company?</w:t>
      </w:r>
    </w:p>
    <w:p w14:paraId="2E657B12"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062F3CF5" w14:textId="7C2A83C6" w:rsidR="00AC7C70"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Our special traits and characteristics of our services have made us stand out from our competitors. They are:</w:t>
      </w:r>
    </w:p>
    <w:p w14:paraId="060E2B9C"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5D422731" w14:textId="68ABA9B4"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Orchestrate:</w:t>
      </w:r>
    </w:p>
    <w:p w14:paraId="1C9A5AC6"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310EEF64" w14:textId="6D7D1F84" w:rsidR="00A541B7" w:rsidRPr="00A541B7" w:rsidRDefault="00071E4B" w:rsidP="00AC7C70">
      <w:pPr>
        <w:pStyle w:val="NormalWeb"/>
        <w:spacing w:before="0" w:beforeAutospacing="0" w:after="0" w:afterAutospacing="0"/>
        <w:rPr>
          <w:rFonts w:ascii="Arial" w:hAnsi="Arial" w:cs="Arial"/>
          <w:color w:val="0E101A"/>
          <w:sz w:val="22"/>
          <w:szCs w:val="22"/>
        </w:rPr>
      </w:pPr>
      <w:r w:rsidRPr="00071E4B">
        <w:rPr>
          <w:rFonts w:ascii="Arial" w:hAnsi="Arial" w:cs="Arial"/>
          <w:color w:val="0E101A"/>
          <w:sz w:val="22"/>
          <w:szCs w:val="22"/>
        </w:rPr>
        <w:t>We help our customers prepare for the market turbulence that will come after a successful launch of a decentrali</w:t>
      </w:r>
      <w:r>
        <w:rPr>
          <w:rFonts w:ascii="Arial" w:hAnsi="Arial" w:cs="Arial"/>
          <w:color w:val="0E101A"/>
          <w:sz w:val="22"/>
          <w:szCs w:val="22"/>
        </w:rPr>
        <w:t>z</w:t>
      </w:r>
      <w:r w:rsidRPr="00071E4B">
        <w:rPr>
          <w:rFonts w:ascii="Arial" w:hAnsi="Arial" w:cs="Arial"/>
          <w:color w:val="0E101A"/>
          <w:sz w:val="22"/>
          <w:szCs w:val="22"/>
        </w:rPr>
        <w:t>ed cryptocurrency wallet. Our consulting and strategy services help clients create a go-to-market plan, project the impact on the business, and assess organi</w:t>
      </w:r>
      <w:r>
        <w:rPr>
          <w:rFonts w:ascii="Arial" w:hAnsi="Arial" w:cs="Arial"/>
          <w:color w:val="0E101A"/>
          <w:sz w:val="22"/>
          <w:szCs w:val="22"/>
        </w:rPr>
        <w:t>z</w:t>
      </w:r>
      <w:r w:rsidRPr="00071E4B">
        <w:rPr>
          <w:rFonts w:ascii="Arial" w:hAnsi="Arial" w:cs="Arial"/>
          <w:color w:val="0E101A"/>
          <w:sz w:val="22"/>
          <w:szCs w:val="22"/>
        </w:rPr>
        <w:t>ational preparedness.</w:t>
      </w:r>
    </w:p>
    <w:p w14:paraId="1DB2C0C1"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6D997AA3" w14:textId="6899257C"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Build:</w:t>
      </w:r>
    </w:p>
    <w:p w14:paraId="563FF1CB"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64C76809" w14:textId="79A2E40B" w:rsidR="00AC7C70" w:rsidRDefault="00071E4B" w:rsidP="00AC7C70">
      <w:pPr>
        <w:pStyle w:val="NormalWeb"/>
        <w:spacing w:before="0" w:beforeAutospacing="0" w:after="0" w:afterAutospacing="0"/>
        <w:rPr>
          <w:rFonts w:ascii="Arial" w:hAnsi="Arial" w:cs="Arial"/>
          <w:color w:val="0E101A"/>
          <w:sz w:val="22"/>
          <w:szCs w:val="22"/>
        </w:rPr>
      </w:pPr>
      <w:r w:rsidRPr="00071E4B">
        <w:rPr>
          <w:rFonts w:ascii="Arial" w:hAnsi="Arial" w:cs="Arial"/>
          <w:color w:val="0E101A"/>
          <w:sz w:val="22"/>
          <w:szCs w:val="22"/>
        </w:rPr>
        <w:t>We create and architect a bitcoin wallet using our extensive conceptual knowledge and expertise. We collaborate with stakeholders from throughout the organi</w:t>
      </w:r>
      <w:r>
        <w:rPr>
          <w:rFonts w:ascii="Arial" w:hAnsi="Arial" w:cs="Arial"/>
          <w:color w:val="0E101A"/>
          <w:sz w:val="22"/>
          <w:szCs w:val="22"/>
        </w:rPr>
        <w:t>z</w:t>
      </w:r>
      <w:r w:rsidRPr="00071E4B">
        <w:rPr>
          <w:rFonts w:ascii="Arial" w:hAnsi="Arial" w:cs="Arial"/>
          <w:color w:val="0E101A"/>
          <w:sz w:val="22"/>
          <w:szCs w:val="22"/>
        </w:rPr>
        <w:t>ation to develop solutions that are prepared for implementation.</w:t>
      </w:r>
    </w:p>
    <w:p w14:paraId="7D32174B" w14:textId="77777777" w:rsidR="00071E4B" w:rsidRPr="00A541B7" w:rsidRDefault="00071E4B" w:rsidP="00AC7C70">
      <w:pPr>
        <w:pStyle w:val="NormalWeb"/>
        <w:spacing w:before="0" w:beforeAutospacing="0" w:after="0" w:afterAutospacing="0"/>
        <w:rPr>
          <w:rFonts w:ascii="Arial" w:hAnsi="Arial" w:cs="Arial"/>
          <w:color w:val="0E101A"/>
          <w:sz w:val="22"/>
          <w:szCs w:val="22"/>
        </w:rPr>
      </w:pPr>
    </w:p>
    <w:p w14:paraId="50EF0A9E" w14:textId="6E2BDA3A"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Implement:</w:t>
      </w:r>
    </w:p>
    <w:p w14:paraId="235FC8FA"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79BD30E7" w14:textId="69068E85" w:rsidR="00A541B7" w:rsidRPr="00A541B7" w:rsidRDefault="00071E4B" w:rsidP="00AC7C70">
      <w:pPr>
        <w:pStyle w:val="NormalWeb"/>
        <w:spacing w:before="0" w:beforeAutospacing="0" w:after="0" w:afterAutospacing="0"/>
        <w:rPr>
          <w:rFonts w:ascii="Arial" w:hAnsi="Arial" w:cs="Arial"/>
          <w:color w:val="0E101A"/>
          <w:sz w:val="22"/>
          <w:szCs w:val="22"/>
        </w:rPr>
      </w:pPr>
      <w:r w:rsidRPr="00071E4B">
        <w:rPr>
          <w:rFonts w:ascii="Arial" w:hAnsi="Arial" w:cs="Arial"/>
          <w:color w:val="0E101A"/>
          <w:sz w:val="22"/>
          <w:szCs w:val="22"/>
        </w:rPr>
        <w:t>We provide a cryptocurrency wallet solution and allow for updates and changes. To ensure that our products have a genuine impact on the operations of our clients, we keep offering our help even after the product has been installed.</w:t>
      </w:r>
    </w:p>
    <w:p w14:paraId="61AF0139"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11CEDD1F" w14:textId="2CADD37F"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Contextualize:</w:t>
      </w:r>
    </w:p>
    <w:p w14:paraId="23977D37"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4805B9F0" w14:textId="2CEC8FAA" w:rsidR="00AC7C70" w:rsidRDefault="00071E4B" w:rsidP="00AC7C70">
      <w:pPr>
        <w:pStyle w:val="NormalWeb"/>
        <w:spacing w:before="0" w:beforeAutospacing="0" w:after="0" w:afterAutospacing="0"/>
        <w:rPr>
          <w:rFonts w:ascii="Arial" w:hAnsi="Arial" w:cs="Arial"/>
          <w:color w:val="0E101A"/>
          <w:sz w:val="22"/>
          <w:szCs w:val="22"/>
        </w:rPr>
      </w:pPr>
      <w:r w:rsidRPr="00071E4B">
        <w:rPr>
          <w:rFonts w:ascii="Arial" w:hAnsi="Arial" w:cs="Arial"/>
          <w:color w:val="0E101A"/>
          <w:sz w:val="22"/>
          <w:szCs w:val="22"/>
        </w:rPr>
        <w:t xml:space="preserve">To better understand their demands and place blockchain in the context of their sector, we constantly communicate with our clients. We do this by examining the benefits and drawbacks and jointly inventing </w:t>
      </w:r>
      <w:proofErr w:type="gramStart"/>
      <w:r w:rsidRPr="00071E4B">
        <w:rPr>
          <w:rFonts w:ascii="Arial" w:hAnsi="Arial" w:cs="Arial"/>
          <w:color w:val="0E101A"/>
          <w:sz w:val="22"/>
          <w:szCs w:val="22"/>
        </w:rPr>
        <w:t>with regard to</w:t>
      </w:r>
      <w:proofErr w:type="gramEnd"/>
      <w:r w:rsidRPr="00071E4B">
        <w:rPr>
          <w:rFonts w:ascii="Arial" w:hAnsi="Arial" w:cs="Arial"/>
          <w:color w:val="0E101A"/>
          <w:sz w:val="22"/>
          <w:szCs w:val="22"/>
        </w:rPr>
        <w:t xml:space="preserve"> the use case.</w:t>
      </w:r>
    </w:p>
    <w:p w14:paraId="2067A8D4" w14:textId="43C493BF" w:rsidR="00A541B7" w:rsidRDefault="00A541B7" w:rsidP="00AC7C70">
      <w:pPr>
        <w:pStyle w:val="NormalWeb"/>
        <w:spacing w:before="0" w:beforeAutospacing="0" w:after="0" w:afterAutospacing="0"/>
        <w:rPr>
          <w:rFonts w:ascii="Arial" w:hAnsi="Arial" w:cs="Arial"/>
          <w:color w:val="0E101A"/>
          <w:sz w:val="22"/>
          <w:szCs w:val="22"/>
        </w:rPr>
      </w:pPr>
    </w:p>
    <w:p w14:paraId="6764F235" w14:textId="26ACC3B5" w:rsidR="00A541B7" w:rsidRDefault="00A541B7" w:rsidP="00AC7C70">
      <w:pPr>
        <w:pStyle w:val="NormalWeb"/>
        <w:spacing w:before="0" w:beforeAutospacing="0" w:after="0" w:afterAutospacing="0"/>
        <w:rPr>
          <w:rFonts w:ascii="Arial" w:hAnsi="Arial" w:cs="Arial"/>
          <w:color w:val="0E101A"/>
          <w:sz w:val="22"/>
          <w:szCs w:val="22"/>
        </w:rPr>
      </w:pPr>
    </w:p>
    <w:p w14:paraId="4CDCB22C" w14:textId="49AC1D66" w:rsidR="00A541B7" w:rsidRDefault="00A541B7" w:rsidP="00AC7C70">
      <w:pPr>
        <w:pStyle w:val="NormalWeb"/>
        <w:spacing w:before="0" w:beforeAutospacing="0" w:after="0" w:afterAutospacing="0"/>
        <w:rPr>
          <w:rFonts w:ascii="Arial" w:hAnsi="Arial" w:cs="Arial"/>
          <w:color w:val="0E101A"/>
          <w:sz w:val="22"/>
          <w:szCs w:val="22"/>
        </w:rPr>
      </w:pPr>
    </w:p>
    <w:p w14:paraId="6AF09C9B" w14:textId="2BB4DC3F" w:rsidR="00A541B7" w:rsidRDefault="00A541B7" w:rsidP="00AC7C70">
      <w:pPr>
        <w:pStyle w:val="NormalWeb"/>
        <w:spacing w:before="0" w:beforeAutospacing="0" w:after="0" w:afterAutospacing="0"/>
        <w:rPr>
          <w:rFonts w:ascii="Arial" w:hAnsi="Arial" w:cs="Arial"/>
          <w:color w:val="0E101A"/>
          <w:sz w:val="22"/>
          <w:szCs w:val="22"/>
        </w:rPr>
      </w:pPr>
    </w:p>
    <w:p w14:paraId="54723321" w14:textId="77777777" w:rsidR="00A541B7" w:rsidRDefault="00A541B7" w:rsidP="00AC7C70">
      <w:pPr>
        <w:pStyle w:val="NormalWeb"/>
        <w:spacing w:before="0" w:beforeAutospacing="0" w:after="0" w:afterAutospacing="0"/>
        <w:rPr>
          <w:rFonts w:ascii="Arial" w:hAnsi="Arial" w:cs="Arial"/>
          <w:color w:val="0E101A"/>
          <w:sz w:val="22"/>
          <w:szCs w:val="22"/>
        </w:rPr>
      </w:pPr>
    </w:p>
    <w:p w14:paraId="1B46BA55"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1EBB1790"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Style w:val="Strong"/>
          <w:rFonts w:ascii="Arial" w:hAnsi="Arial" w:cs="Arial"/>
          <w:color w:val="0E101A"/>
          <w:sz w:val="22"/>
          <w:szCs w:val="22"/>
        </w:rPr>
        <w:t xml:space="preserve">Why Engage Us </w:t>
      </w:r>
      <w:proofErr w:type="gramStart"/>
      <w:r w:rsidRPr="00A541B7">
        <w:rPr>
          <w:rStyle w:val="Strong"/>
          <w:rFonts w:ascii="Arial" w:hAnsi="Arial" w:cs="Arial"/>
          <w:color w:val="0E101A"/>
          <w:sz w:val="22"/>
          <w:szCs w:val="22"/>
        </w:rPr>
        <w:t>For</w:t>
      </w:r>
      <w:proofErr w:type="gramEnd"/>
      <w:r w:rsidRPr="00A541B7">
        <w:rPr>
          <w:rStyle w:val="Strong"/>
          <w:rFonts w:ascii="Arial" w:hAnsi="Arial" w:cs="Arial"/>
          <w:color w:val="0E101A"/>
          <w:sz w:val="22"/>
          <w:szCs w:val="22"/>
        </w:rPr>
        <w:t xml:space="preserve"> Blockchain POC Development?</w:t>
      </w:r>
    </w:p>
    <w:p w14:paraId="0A83ADF5"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78B53DC8" w14:textId="6C28937F"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Ingrained Experience</w:t>
      </w:r>
    </w:p>
    <w:p w14:paraId="6BAF70D6"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5C10212F"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have extensive knowledge and technological experience to create cutting-edge digital contracts with completely adjustable features that are suited for all businesses.</w:t>
      </w:r>
    </w:p>
    <w:p w14:paraId="71D5E7E8"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362E9556" w14:textId="4488ABC4"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24 Hour Client Service</w:t>
      </w:r>
    </w:p>
    <w:p w14:paraId="4A3258F1"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3423C701" w14:textId="7A6BD313"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Post-adoption assistance helps smooth the transition, handle adoption concerns and test stability in the early days. Alignment with time zone and process requirements </w:t>
      </w:r>
      <w:r w:rsidR="00464E41">
        <w:rPr>
          <w:rFonts w:ascii="Arial" w:hAnsi="Arial" w:cs="Arial"/>
          <w:color w:val="0E101A"/>
          <w:sz w:val="22"/>
          <w:szCs w:val="22"/>
        </w:rPr>
        <w:t>is</w:t>
      </w:r>
      <w:r w:rsidRPr="00A541B7">
        <w:rPr>
          <w:rFonts w:ascii="Arial" w:hAnsi="Arial" w:cs="Arial"/>
          <w:color w:val="0E101A"/>
          <w:sz w:val="22"/>
          <w:szCs w:val="22"/>
        </w:rPr>
        <w:t xml:space="preserve"> seamless.</w:t>
      </w:r>
    </w:p>
    <w:p w14:paraId="5B964522"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EE7060A" w14:textId="088AEE1F"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Cutting-Edge Technology</w:t>
      </w:r>
    </w:p>
    <w:p w14:paraId="54DDC333"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6FDF7B8E"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deploy cutting-edge technology, digital protocols, tools, and platforms to improve process transparency and speed up claim settlements.</w:t>
      </w:r>
    </w:p>
    <w:p w14:paraId="6B93F330"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25E57B57" w14:textId="5A964E3F"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Governance and Compliance</w:t>
      </w:r>
    </w:p>
    <w:p w14:paraId="5344B51B"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6FB978AB"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Complete conformity with business policies and laws. Solid documentation to help governance post-implementation.</w:t>
      </w:r>
    </w:p>
    <w:p w14:paraId="39571D93"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5E166824" w14:textId="0DE4AE12"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360-degree Assistance</w:t>
      </w:r>
    </w:p>
    <w:p w14:paraId="18F6932D"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1CA621D2"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offer complete smart contract consultancy, Ethereum programming, dApp design and development, and post-deployment maintenance.</w:t>
      </w:r>
    </w:p>
    <w:p w14:paraId="2C6C289E" w14:textId="77777777" w:rsidR="00AC7C70" w:rsidRPr="00A541B7" w:rsidRDefault="00AC7C70" w:rsidP="00AC7C70">
      <w:pPr>
        <w:pStyle w:val="NormalWeb"/>
        <w:spacing w:before="0" w:beforeAutospacing="0" w:after="0" w:afterAutospacing="0"/>
        <w:rPr>
          <w:rFonts w:ascii="Arial" w:hAnsi="Arial" w:cs="Arial"/>
          <w:color w:val="0E101A"/>
          <w:sz w:val="22"/>
          <w:szCs w:val="22"/>
        </w:rPr>
      </w:pPr>
    </w:p>
    <w:p w14:paraId="4C5EF922" w14:textId="4678E663" w:rsidR="00AC7C70" w:rsidRDefault="00AC7C70" w:rsidP="00AC7C70">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Competence in the industry</w:t>
      </w:r>
    </w:p>
    <w:p w14:paraId="272B30EB" w14:textId="77777777" w:rsidR="00A541B7" w:rsidRPr="00A541B7" w:rsidRDefault="00A541B7" w:rsidP="00AC7C70">
      <w:pPr>
        <w:pStyle w:val="NormalWeb"/>
        <w:spacing w:before="0" w:beforeAutospacing="0" w:after="0" w:afterAutospacing="0"/>
        <w:rPr>
          <w:rFonts w:ascii="Arial" w:hAnsi="Arial" w:cs="Arial"/>
          <w:color w:val="0E101A"/>
          <w:sz w:val="22"/>
          <w:szCs w:val="22"/>
        </w:rPr>
      </w:pPr>
    </w:p>
    <w:p w14:paraId="72886EFB" w14:textId="77777777" w:rsidR="00AC7C70" w:rsidRPr="00A541B7" w:rsidRDefault="00AC7C70" w:rsidP="00AC7C70">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Deep knowledge of many industry-specific procedures, as well as competence in implementing the full range of Blockchain solutions.</w:t>
      </w:r>
    </w:p>
    <w:p w14:paraId="77168705" w14:textId="15726DAE" w:rsidR="00AC7C70" w:rsidRDefault="00AC7C70" w:rsidP="00AC7C70">
      <w:pPr>
        <w:pStyle w:val="NormalWeb"/>
        <w:spacing w:before="0" w:beforeAutospacing="0" w:after="0" w:afterAutospacing="0"/>
        <w:rPr>
          <w:rFonts w:ascii="Arial" w:hAnsi="Arial" w:cs="Arial"/>
          <w:color w:val="0E101A"/>
          <w:sz w:val="22"/>
          <w:szCs w:val="22"/>
        </w:rPr>
      </w:pPr>
    </w:p>
    <w:p w14:paraId="61E66EE6" w14:textId="77777777" w:rsidR="00D17D2D" w:rsidRPr="00A541B7" w:rsidRDefault="00D17D2D" w:rsidP="00AC7C70">
      <w:pPr>
        <w:pStyle w:val="NormalWeb"/>
        <w:spacing w:before="0" w:beforeAutospacing="0" w:after="0" w:afterAutospacing="0"/>
        <w:rPr>
          <w:rFonts w:ascii="Arial" w:hAnsi="Arial" w:cs="Arial"/>
          <w:color w:val="0E101A"/>
          <w:sz w:val="22"/>
          <w:szCs w:val="22"/>
        </w:rPr>
      </w:pPr>
    </w:p>
    <w:p w14:paraId="3646C420" w14:textId="77777777" w:rsidR="00AC7C70" w:rsidRPr="00D17D2D" w:rsidRDefault="00AC7C70" w:rsidP="00AC7C70">
      <w:pPr>
        <w:pStyle w:val="NormalWeb"/>
        <w:spacing w:before="0" w:beforeAutospacing="0" w:after="0" w:afterAutospacing="0"/>
        <w:rPr>
          <w:rFonts w:ascii="Arial" w:hAnsi="Arial" w:cs="Arial"/>
          <w:b/>
          <w:bCs/>
          <w:color w:val="0E101A"/>
          <w:sz w:val="22"/>
          <w:szCs w:val="22"/>
        </w:rPr>
      </w:pPr>
      <w:r w:rsidRPr="00D17D2D">
        <w:rPr>
          <w:rFonts w:ascii="Arial" w:hAnsi="Arial" w:cs="Arial"/>
          <w:b/>
          <w:bCs/>
          <w:color w:val="0E101A"/>
          <w:sz w:val="22"/>
          <w:szCs w:val="22"/>
        </w:rPr>
        <w:t>-An article by Sanjay M.</w:t>
      </w:r>
    </w:p>
    <w:p w14:paraId="53DEDC76" w14:textId="158D6A3A" w:rsidR="00AC7C70" w:rsidRDefault="00AC7C70" w:rsidP="00AC7C70">
      <w:pPr>
        <w:pStyle w:val="NormalWeb"/>
        <w:spacing w:before="0" w:beforeAutospacing="0" w:after="0" w:afterAutospacing="0"/>
        <w:rPr>
          <w:rFonts w:ascii="Arial" w:hAnsi="Arial" w:cs="Arial"/>
          <w:color w:val="0E101A"/>
          <w:sz w:val="22"/>
          <w:szCs w:val="22"/>
        </w:rPr>
      </w:pPr>
    </w:p>
    <w:p w14:paraId="2BB4524F" w14:textId="19811F97" w:rsidR="00E56E78" w:rsidRPr="00464E41" w:rsidRDefault="00464E41" w:rsidP="00AC7C70">
      <w:pPr>
        <w:rPr>
          <w:rFonts w:ascii="Arial" w:hAnsi="Arial" w:cs="Arial"/>
          <w:b/>
          <w:bCs/>
        </w:rPr>
      </w:pPr>
      <w:r w:rsidRPr="00464E41">
        <w:rPr>
          <w:rFonts w:ascii="Arial" w:hAnsi="Arial" w:cs="Arial"/>
          <w:b/>
          <w:bCs/>
        </w:rPr>
        <w:t>Grammarly screenshot:</w:t>
      </w:r>
    </w:p>
    <w:p w14:paraId="09A5A067" w14:textId="44FCC4DC" w:rsidR="00464E41" w:rsidRDefault="00464E41" w:rsidP="00AC7C70">
      <w:pPr>
        <w:rPr>
          <w:rFonts w:ascii="Arial" w:hAnsi="Arial" w:cs="Arial"/>
        </w:rPr>
      </w:pPr>
      <w:r w:rsidRPr="00464E41">
        <w:rPr>
          <w:rFonts w:ascii="Arial" w:hAnsi="Arial" w:cs="Arial"/>
        </w:rPr>
        <w:drawing>
          <wp:inline distT="0" distB="0" distL="0" distR="0" wp14:anchorId="161E56B5" wp14:editId="6ECCE1BB">
            <wp:extent cx="5731510" cy="2257425"/>
            <wp:effectExtent l="0" t="0" r="254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731510" cy="2257425"/>
                    </a:xfrm>
                    <a:prstGeom prst="rect">
                      <a:avLst/>
                    </a:prstGeom>
                  </pic:spPr>
                </pic:pic>
              </a:graphicData>
            </a:graphic>
          </wp:inline>
        </w:drawing>
      </w:r>
    </w:p>
    <w:p w14:paraId="30190490" w14:textId="4AD0DD95" w:rsidR="00464E41" w:rsidRDefault="00464E41" w:rsidP="00AC7C70">
      <w:pPr>
        <w:rPr>
          <w:rFonts w:ascii="Arial" w:hAnsi="Arial" w:cs="Arial"/>
        </w:rPr>
      </w:pPr>
    </w:p>
    <w:p w14:paraId="49D16BBA" w14:textId="29472E5E" w:rsidR="00464E41" w:rsidRDefault="00464E41" w:rsidP="00AC7C70">
      <w:pPr>
        <w:rPr>
          <w:rFonts w:ascii="Arial" w:hAnsi="Arial" w:cs="Arial"/>
          <w:b/>
          <w:bCs/>
        </w:rPr>
      </w:pPr>
      <w:r w:rsidRPr="00464E41">
        <w:rPr>
          <w:rFonts w:ascii="Arial" w:hAnsi="Arial" w:cs="Arial"/>
          <w:b/>
          <w:bCs/>
        </w:rPr>
        <w:lastRenderedPageBreak/>
        <w:t>Plagiarism screenshot:</w:t>
      </w:r>
    </w:p>
    <w:p w14:paraId="2ACA926F" w14:textId="54C9574E" w:rsidR="0090278B" w:rsidRPr="00464E41" w:rsidRDefault="0090278B" w:rsidP="00AC7C70">
      <w:pPr>
        <w:rPr>
          <w:rFonts w:ascii="Arial" w:hAnsi="Arial" w:cs="Arial"/>
          <w:b/>
          <w:bCs/>
        </w:rPr>
      </w:pPr>
      <w:r w:rsidRPr="0090278B">
        <w:rPr>
          <w:rFonts w:ascii="Arial" w:hAnsi="Arial" w:cs="Arial"/>
          <w:b/>
          <w:bCs/>
        </w:rPr>
        <w:drawing>
          <wp:inline distT="0" distB="0" distL="0" distR="0" wp14:anchorId="4B272121" wp14:editId="49715583">
            <wp:extent cx="5731510" cy="2376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76170"/>
                    </a:xfrm>
                    <a:prstGeom prst="rect">
                      <a:avLst/>
                    </a:prstGeom>
                  </pic:spPr>
                </pic:pic>
              </a:graphicData>
            </a:graphic>
          </wp:inline>
        </w:drawing>
      </w:r>
    </w:p>
    <w:sectPr w:rsidR="0090278B" w:rsidRPr="00464E41" w:rsidSect="00DB5A5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53"/>
    <w:rsid w:val="00071E4B"/>
    <w:rsid w:val="001D427D"/>
    <w:rsid w:val="00291628"/>
    <w:rsid w:val="0031503A"/>
    <w:rsid w:val="0039029D"/>
    <w:rsid w:val="00464E41"/>
    <w:rsid w:val="005A565E"/>
    <w:rsid w:val="0090278B"/>
    <w:rsid w:val="00972A16"/>
    <w:rsid w:val="00A35B1F"/>
    <w:rsid w:val="00A42934"/>
    <w:rsid w:val="00A541B7"/>
    <w:rsid w:val="00AA6024"/>
    <w:rsid w:val="00AC7C70"/>
    <w:rsid w:val="00CB1AA3"/>
    <w:rsid w:val="00D17D2D"/>
    <w:rsid w:val="00DB5A53"/>
    <w:rsid w:val="00DC756A"/>
    <w:rsid w:val="00E56E78"/>
    <w:rsid w:val="00EF2895"/>
    <w:rsid w:val="00EF3280"/>
    <w:rsid w:val="00FE0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22E4"/>
  <w15:chartTrackingRefBased/>
  <w15:docId w15:val="{9D597519-FC1F-4100-A1C6-D4147FB5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95"/>
    <w:pPr>
      <w:ind w:left="720"/>
      <w:contextualSpacing/>
    </w:pPr>
  </w:style>
  <w:style w:type="paragraph" w:styleId="NormalWeb">
    <w:name w:val="Normal (Web)"/>
    <w:basedOn w:val="Normal"/>
    <w:uiPriority w:val="99"/>
    <w:semiHidden/>
    <w:unhideWhenUsed/>
    <w:rsid w:val="00AC7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7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99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2022-08-16T16:14:00Z</dcterms:created>
  <dcterms:modified xsi:type="dcterms:W3CDTF">2022-08-16T16:14:00Z</dcterms:modified>
</cp:coreProperties>
</file>