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9A63F" w14:textId="77777777" w:rsidR="001428A8" w:rsidRPr="001428A8" w:rsidRDefault="001428A8" w:rsidP="001428A8">
      <w:pPr>
        <w:pStyle w:val="NormalWeb"/>
        <w:spacing w:before="0" w:beforeAutospacing="0" w:after="0" w:afterAutospacing="0"/>
        <w:rPr>
          <w:rStyle w:val="Strong"/>
          <w:rFonts w:asciiTheme="minorHAnsi" w:hAnsiTheme="minorHAnsi" w:cstheme="minorHAnsi"/>
          <w:color w:val="0E101A"/>
          <w:sz w:val="28"/>
          <w:szCs w:val="28"/>
        </w:rPr>
      </w:pPr>
      <w:proofErr w:type="spellStart"/>
      <w:r w:rsidRPr="001428A8">
        <w:rPr>
          <w:rStyle w:val="Strong"/>
          <w:rFonts w:asciiTheme="minorHAnsi" w:hAnsiTheme="minorHAnsi" w:cstheme="minorHAnsi"/>
          <w:color w:val="0E101A"/>
          <w:sz w:val="28"/>
          <w:szCs w:val="28"/>
        </w:rPr>
        <w:t>DeFi</w:t>
      </w:r>
      <w:proofErr w:type="spellEnd"/>
      <w:r w:rsidRPr="001428A8">
        <w:rPr>
          <w:rStyle w:val="Strong"/>
          <w:rFonts w:asciiTheme="minorHAnsi" w:hAnsiTheme="minorHAnsi" w:cstheme="minorHAnsi"/>
          <w:color w:val="0E101A"/>
          <w:sz w:val="28"/>
          <w:szCs w:val="28"/>
        </w:rPr>
        <w:t xml:space="preserve"> Exchange Platform Development Service</w:t>
      </w:r>
    </w:p>
    <w:p w14:paraId="2D5BAF5B" w14:textId="77777777" w:rsidR="001428A8" w:rsidRPr="001428A8" w:rsidRDefault="001428A8" w:rsidP="001428A8">
      <w:pPr>
        <w:pStyle w:val="NormalWeb"/>
        <w:spacing w:before="0" w:beforeAutospacing="0" w:after="0" w:afterAutospacing="0"/>
        <w:rPr>
          <w:rStyle w:val="Strong"/>
          <w:rFonts w:asciiTheme="minorHAnsi" w:hAnsiTheme="minorHAnsi" w:cstheme="minorHAnsi"/>
          <w:color w:val="0E101A"/>
          <w:sz w:val="28"/>
          <w:szCs w:val="28"/>
        </w:rPr>
      </w:pPr>
    </w:p>
    <w:p w14:paraId="31630230" w14:textId="77777777" w:rsidR="001428A8" w:rsidRPr="001428A8" w:rsidRDefault="001428A8" w:rsidP="001428A8">
      <w:pPr>
        <w:pStyle w:val="NormalWeb"/>
        <w:spacing w:after="0"/>
        <w:rPr>
          <w:rFonts w:asciiTheme="minorHAnsi" w:hAnsiTheme="minorHAnsi" w:cstheme="minorHAnsi"/>
          <w:color w:val="0E101A"/>
          <w:sz w:val="22"/>
          <w:szCs w:val="22"/>
        </w:rPr>
      </w:pPr>
      <w:r w:rsidRPr="001428A8">
        <w:rPr>
          <w:rFonts w:asciiTheme="minorHAnsi" w:hAnsiTheme="minorHAnsi" w:cstheme="minorHAnsi"/>
          <w:color w:val="0E101A"/>
          <w:sz w:val="22"/>
          <w:szCs w:val="22"/>
        </w:rPr>
        <w:t xml:space="preserve">Decentralized Finance, which offers services globally in a permissionless system built on the Blockchain infrastructure, is one of the trends in the cryptocurrency and blockchain space in 2021 that has significantly changed how all traditional financial services, including saving, trading, insurance, loans, and exchanges, operate. Platforms for Decentralized Exchange are one of the initiatives in this </w:t>
      </w:r>
      <w:proofErr w:type="spellStart"/>
      <w:r w:rsidRPr="001428A8">
        <w:rPr>
          <w:rFonts w:asciiTheme="minorHAnsi" w:hAnsiTheme="minorHAnsi" w:cstheme="minorHAnsi"/>
          <w:color w:val="0E101A"/>
          <w:sz w:val="22"/>
          <w:szCs w:val="22"/>
        </w:rPr>
        <w:t>DeFi</w:t>
      </w:r>
      <w:proofErr w:type="spellEnd"/>
      <w:r w:rsidRPr="001428A8">
        <w:rPr>
          <w:rFonts w:asciiTheme="minorHAnsi" w:hAnsiTheme="minorHAnsi" w:cstheme="minorHAnsi"/>
          <w:color w:val="0E101A"/>
          <w:sz w:val="22"/>
          <w:szCs w:val="22"/>
        </w:rPr>
        <w:t xml:space="preserve"> environment (DEX).</w:t>
      </w:r>
    </w:p>
    <w:p w14:paraId="560C7A14" w14:textId="77777777" w:rsidR="001428A8" w:rsidRPr="001428A8" w:rsidRDefault="001428A8" w:rsidP="001428A8">
      <w:pPr>
        <w:pStyle w:val="NormalWeb"/>
        <w:spacing w:before="0" w:beforeAutospacing="0" w:after="0" w:afterAutospacing="0"/>
        <w:rPr>
          <w:rFonts w:asciiTheme="minorHAnsi" w:hAnsiTheme="minorHAnsi" w:cstheme="minorHAnsi"/>
          <w:b/>
          <w:bCs/>
          <w:color w:val="0E101A"/>
        </w:rPr>
      </w:pPr>
      <w:proofErr w:type="spellStart"/>
      <w:r w:rsidRPr="001428A8">
        <w:rPr>
          <w:rFonts w:asciiTheme="minorHAnsi" w:hAnsiTheme="minorHAnsi" w:cstheme="minorHAnsi"/>
          <w:b/>
          <w:bCs/>
          <w:color w:val="0E101A"/>
        </w:rPr>
        <w:t>DeFi</w:t>
      </w:r>
      <w:proofErr w:type="spellEnd"/>
      <w:r w:rsidRPr="001428A8">
        <w:rPr>
          <w:rFonts w:asciiTheme="minorHAnsi" w:hAnsiTheme="minorHAnsi" w:cstheme="minorHAnsi"/>
          <w:b/>
          <w:bCs/>
          <w:color w:val="0E101A"/>
        </w:rPr>
        <w:t xml:space="preserve"> exchange development services:</w:t>
      </w:r>
    </w:p>
    <w:p w14:paraId="37B447F4" w14:textId="77777777" w:rsidR="001428A8" w:rsidRPr="001428A8" w:rsidRDefault="001428A8" w:rsidP="001428A8">
      <w:pPr>
        <w:pStyle w:val="NormalWeb"/>
        <w:spacing w:before="0" w:beforeAutospacing="0" w:after="0" w:afterAutospacing="0"/>
        <w:rPr>
          <w:rFonts w:asciiTheme="minorHAnsi" w:hAnsiTheme="minorHAnsi" w:cstheme="minorHAnsi"/>
          <w:color w:val="0E101A"/>
          <w:sz w:val="22"/>
          <w:szCs w:val="22"/>
        </w:rPr>
      </w:pPr>
    </w:p>
    <w:p w14:paraId="1A392AB1" w14:textId="77777777" w:rsidR="001428A8" w:rsidRPr="001428A8" w:rsidRDefault="001428A8" w:rsidP="001428A8">
      <w:pPr>
        <w:pStyle w:val="NormalWeb"/>
        <w:spacing w:before="0" w:beforeAutospacing="0" w:after="0" w:afterAutospacing="0"/>
        <w:rPr>
          <w:rFonts w:asciiTheme="minorHAnsi" w:hAnsiTheme="minorHAnsi" w:cstheme="minorHAnsi"/>
          <w:color w:val="0E101A"/>
          <w:sz w:val="22"/>
          <w:szCs w:val="22"/>
        </w:rPr>
      </w:pPr>
      <w:proofErr w:type="spellStart"/>
      <w:r w:rsidRPr="001428A8">
        <w:rPr>
          <w:rFonts w:asciiTheme="minorHAnsi" w:hAnsiTheme="minorHAnsi" w:cstheme="minorHAnsi"/>
          <w:color w:val="0E101A"/>
          <w:sz w:val="22"/>
          <w:szCs w:val="22"/>
        </w:rPr>
        <w:t>DeFi</w:t>
      </w:r>
      <w:proofErr w:type="spellEnd"/>
      <w:r w:rsidRPr="001428A8">
        <w:rPr>
          <w:rFonts w:asciiTheme="minorHAnsi" w:hAnsiTheme="minorHAnsi" w:cstheme="minorHAnsi"/>
          <w:color w:val="0E101A"/>
          <w:sz w:val="22"/>
          <w:szCs w:val="22"/>
        </w:rPr>
        <w:t xml:space="preserve"> DEXs dynamically match sellers and buyers and offer consumers quick and secure transactions because they are built with Blockchain Technologies and connected with cryptocurrency wallets. Users embraced this easy-to-understand method of handling cash, and it is luring more cryptocurrency aficionados to similar sites. Decentralized exchanges vary from centralised exchanges in that there is no central entity involved in running the show.</w:t>
      </w:r>
    </w:p>
    <w:p w14:paraId="1C47AF6B" w14:textId="1E2793FB" w:rsidR="0031503A" w:rsidRPr="001428A8" w:rsidRDefault="0031503A" w:rsidP="001428A8">
      <w:pPr>
        <w:rPr>
          <w:rFonts w:cstheme="minorHAnsi"/>
        </w:rPr>
      </w:pPr>
    </w:p>
    <w:p w14:paraId="5FD14092" w14:textId="77777777" w:rsidR="001428A8" w:rsidRPr="001428A8" w:rsidRDefault="001428A8" w:rsidP="001428A8">
      <w:pPr>
        <w:pStyle w:val="NormalWeb"/>
        <w:spacing w:before="0" w:beforeAutospacing="0" w:after="0" w:afterAutospacing="0"/>
        <w:rPr>
          <w:rFonts w:asciiTheme="minorHAnsi" w:hAnsiTheme="minorHAnsi" w:cstheme="minorHAnsi"/>
          <w:b/>
          <w:bCs/>
          <w:color w:val="0E101A"/>
        </w:rPr>
      </w:pPr>
      <w:proofErr w:type="spellStart"/>
      <w:r w:rsidRPr="001428A8">
        <w:rPr>
          <w:rFonts w:asciiTheme="minorHAnsi" w:hAnsiTheme="minorHAnsi" w:cstheme="minorHAnsi"/>
          <w:b/>
          <w:bCs/>
          <w:color w:val="0E101A"/>
        </w:rPr>
        <w:t>Brugu’s</w:t>
      </w:r>
      <w:proofErr w:type="spellEnd"/>
      <w:r w:rsidRPr="001428A8">
        <w:rPr>
          <w:rFonts w:asciiTheme="minorHAnsi" w:hAnsiTheme="minorHAnsi" w:cstheme="minorHAnsi"/>
          <w:b/>
          <w:bCs/>
          <w:color w:val="0E101A"/>
        </w:rPr>
        <w:t xml:space="preserve"> </w:t>
      </w:r>
      <w:proofErr w:type="spellStart"/>
      <w:r w:rsidRPr="001428A8">
        <w:rPr>
          <w:rFonts w:asciiTheme="minorHAnsi" w:hAnsiTheme="minorHAnsi" w:cstheme="minorHAnsi"/>
          <w:b/>
          <w:bCs/>
          <w:color w:val="0E101A"/>
        </w:rPr>
        <w:t>DeFi</w:t>
      </w:r>
      <w:proofErr w:type="spellEnd"/>
      <w:r w:rsidRPr="001428A8">
        <w:rPr>
          <w:rFonts w:asciiTheme="minorHAnsi" w:hAnsiTheme="minorHAnsi" w:cstheme="minorHAnsi"/>
          <w:b/>
          <w:bCs/>
          <w:color w:val="0E101A"/>
        </w:rPr>
        <w:t xml:space="preserve"> Exchange Platform Development service:</w:t>
      </w:r>
    </w:p>
    <w:p w14:paraId="1726ED93" w14:textId="77777777" w:rsidR="001428A8" w:rsidRPr="001428A8" w:rsidRDefault="001428A8" w:rsidP="001428A8">
      <w:pPr>
        <w:pStyle w:val="NormalWeb"/>
        <w:spacing w:before="0" w:beforeAutospacing="0" w:after="0" w:afterAutospacing="0"/>
        <w:rPr>
          <w:rFonts w:asciiTheme="minorHAnsi" w:hAnsiTheme="minorHAnsi" w:cstheme="minorHAnsi"/>
          <w:color w:val="0E101A"/>
          <w:sz w:val="22"/>
          <w:szCs w:val="22"/>
        </w:rPr>
      </w:pPr>
    </w:p>
    <w:p w14:paraId="4B74E6E9" w14:textId="77777777" w:rsidR="001428A8" w:rsidRPr="001428A8" w:rsidRDefault="001428A8" w:rsidP="001428A8">
      <w:pPr>
        <w:pStyle w:val="NormalWeb"/>
        <w:spacing w:before="0" w:beforeAutospacing="0" w:after="0" w:afterAutospacing="0"/>
        <w:rPr>
          <w:rFonts w:asciiTheme="minorHAnsi" w:hAnsiTheme="minorHAnsi" w:cstheme="minorHAnsi"/>
          <w:color w:val="0E101A"/>
          <w:sz w:val="22"/>
          <w:szCs w:val="22"/>
        </w:rPr>
      </w:pPr>
      <w:r w:rsidRPr="001428A8">
        <w:rPr>
          <w:rFonts w:asciiTheme="minorHAnsi" w:hAnsiTheme="minorHAnsi" w:cstheme="minorHAnsi"/>
          <w:color w:val="0E101A"/>
          <w:sz w:val="22"/>
          <w:szCs w:val="22"/>
        </w:rPr>
        <w:t xml:space="preserve">Users may handle their money via payment systems, Decentralized applications, and </w:t>
      </w:r>
      <w:proofErr w:type="gramStart"/>
      <w:r w:rsidRPr="001428A8">
        <w:rPr>
          <w:rFonts w:asciiTheme="minorHAnsi" w:hAnsiTheme="minorHAnsi" w:cstheme="minorHAnsi"/>
          <w:color w:val="0E101A"/>
          <w:sz w:val="22"/>
          <w:szCs w:val="22"/>
        </w:rPr>
        <w:t>crypto-wallets</w:t>
      </w:r>
      <w:proofErr w:type="gramEnd"/>
      <w:r w:rsidRPr="001428A8">
        <w:rPr>
          <w:rFonts w:asciiTheme="minorHAnsi" w:hAnsiTheme="minorHAnsi" w:cstheme="minorHAnsi"/>
          <w:color w:val="0E101A"/>
          <w:sz w:val="22"/>
          <w:szCs w:val="22"/>
        </w:rPr>
        <w:t xml:space="preserve"> thanks to the ‘Decentralized Exchange Platform’ that Brugu’ finest </w:t>
      </w:r>
      <w:proofErr w:type="spellStart"/>
      <w:r w:rsidRPr="001428A8">
        <w:rPr>
          <w:rFonts w:asciiTheme="minorHAnsi" w:hAnsiTheme="minorHAnsi" w:cstheme="minorHAnsi"/>
          <w:color w:val="0E101A"/>
          <w:sz w:val="22"/>
          <w:szCs w:val="22"/>
        </w:rPr>
        <w:t>DeFi</w:t>
      </w:r>
      <w:proofErr w:type="spellEnd"/>
      <w:r w:rsidRPr="001428A8">
        <w:rPr>
          <w:rFonts w:asciiTheme="minorHAnsi" w:hAnsiTheme="minorHAnsi" w:cstheme="minorHAnsi"/>
          <w:color w:val="0E101A"/>
          <w:sz w:val="22"/>
          <w:szCs w:val="22"/>
        </w:rPr>
        <w:t xml:space="preserve"> Exchange Development Company creates for you. Our built-in smart contracts and customized smart contracts (according to your specifications) add further functionality and match buyers and sellers automatically. Your DEX Platform benefits from faster transaction times and user interfaces thanks to our </w:t>
      </w:r>
      <w:proofErr w:type="spellStart"/>
      <w:r w:rsidRPr="001428A8">
        <w:rPr>
          <w:rFonts w:asciiTheme="minorHAnsi" w:hAnsiTheme="minorHAnsi" w:cstheme="minorHAnsi"/>
          <w:color w:val="0E101A"/>
          <w:sz w:val="22"/>
          <w:szCs w:val="22"/>
        </w:rPr>
        <w:t>DeFi</w:t>
      </w:r>
      <w:proofErr w:type="spellEnd"/>
      <w:r w:rsidRPr="001428A8">
        <w:rPr>
          <w:rFonts w:asciiTheme="minorHAnsi" w:hAnsiTheme="minorHAnsi" w:cstheme="minorHAnsi"/>
          <w:color w:val="0E101A"/>
          <w:sz w:val="22"/>
          <w:szCs w:val="22"/>
        </w:rPr>
        <w:t xml:space="preserve"> Exchange Development.</w:t>
      </w:r>
    </w:p>
    <w:p w14:paraId="6F64C931" w14:textId="77777777" w:rsidR="001428A8" w:rsidRPr="001428A8" w:rsidRDefault="001428A8" w:rsidP="001428A8"/>
    <w:sectPr w:rsidR="001428A8" w:rsidRPr="0014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A8"/>
    <w:rsid w:val="001428A8"/>
    <w:rsid w:val="0031503A"/>
    <w:rsid w:val="003902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3D84"/>
  <w15:chartTrackingRefBased/>
  <w15:docId w15:val="{550BAB51-6FFE-4C00-85AF-084D1F6C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28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2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2022-07-25T17:21:00Z</dcterms:created>
  <dcterms:modified xsi:type="dcterms:W3CDTF">2022-07-25T17:23:00Z</dcterms:modified>
</cp:coreProperties>
</file>