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05CF" w14:textId="277654AC" w:rsidR="0031503A" w:rsidRPr="00193EE8" w:rsidRDefault="000114A3">
      <w:pPr>
        <w:rPr>
          <w:b/>
          <w:bCs/>
        </w:rPr>
      </w:pPr>
      <w:r w:rsidRPr="00193EE8">
        <w:rPr>
          <w:b/>
          <w:bCs/>
        </w:rPr>
        <w:t>How Can We Tokenize Our Assets Using Blockchain?</w:t>
      </w:r>
    </w:p>
    <w:p w14:paraId="3C2C97EB" w14:textId="15CCEC4A" w:rsidR="000114A3" w:rsidRDefault="000114A3"/>
    <w:p w14:paraId="71918528" w14:textId="019B0FF2" w:rsidR="000114A3" w:rsidRDefault="000114A3">
      <w:r w:rsidRPr="000114A3">
        <w:t>Blockchain has the potential to completely change the financial industry. With its decentralized, immutable, transparent, and distributed structure, the technology has given the ecosystem new types of advantages and applications. One of them is the asset tokenization on the blockchain. This idea has become one of the most popular Blockchain technology trends by creating new opportunities for tokenizing everything and everything in the market, including diamonds, artworks, and real estate.</w:t>
      </w:r>
    </w:p>
    <w:p w14:paraId="34BF7900" w14:textId="6E92B95B" w:rsidR="000114A3" w:rsidRDefault="000114A3">
      <w:r w:rsidRPr="000114A3">
        <w:t>Investors are seeking chances to make unrestricted investments in real-world assets in this era when things are getting more decentralized. Although tokenization offers numerous benefits, liquidity is the most important one. A property is said to be more liquid, for instance, if it may be traded with fewer restrictions. The assets are available for investment by investors with specified claims from anywhere.</w:t>
      </w:r>
    </w:p>
    <w:p w14:paraId="0DDDD019" w14:textId="11850243" w:rsidR="006013F9" w:rsidRDefault="006013F9"/>
    <w:p w14:paraId="001D712C" w14:textId="5B458DB1" w:rsidR="006013F9" w:rsidRPr="00193EE8" w:rsidRDefault="006013F9" w:rsidP="006013F9">
      <w:pPr>
        <w:rPr>
          <w:b/>
          <w:bCs/>
        </w:rPr>
      </w:pPr>
      <w:r w:rsidRPr="00193EE8">
        <w:rPr>
          <w:b/>
          <w:bCs/>
        </w:rPr>
        <w:t>Exactly what is asset tokenization?</w:t>
      </w:r>
    </w:p>
    <w:p w14:paraId="1659B6BD" w14:textId="77777777" w:rsidR="006013F9" w:rsidRDefault="006013F9" w:rsidP="006013F9"/>
    <w:p w14:paraId="6EB9B077" w14:textId="7CBBA9FB" w:rsidR="006013F9" w:rsidRDefault="006013F9" w:rsidP="006013F9">
      <w:r>
        <w:t>Before we tokenize the asset, there are a few factors to consider. If the real asset represents anything valuable, we should first check that. Physical or digital assets may be involved. A wonderful choice for tokenization is a real estate asset.</w:t>
      </w:r>
    </w:p>
    <w:p w14:paraId="36B47A24" w14:textId="4B066760" w:rsidR="006013F9" w:rsidRDefault="006013F9" w:rsidP="006013F9">
      <w:r>
        <w:t>The simplest definition of asset tokenization on the blockchain is the process by which a blockchain token is created to digitally represent any actual tradeable asset in a way that also allows you to trade a single fraction of the asset. Before delving further into the realm of tokenization and talking about the many sorts of tokens, we'll explore some major contrasts between the process and fractional ownership and securitization.</w:t>
      </w:r>
    </w:p>
    <w:p w14:paraId="4FB8B9C5" w14:textId="1B4D331B" w:rsidR="00FC3CC3" w:rsidRDefault="00FC3CC3" w:rsidP="006013F9">
      <w:r w:rsidRPr="00FC3CC3">
        <w:t xml:space="preserve">A few of the assets that are </w:t>
      </w:r>
      <w:r w:rsidRPr="00FC3CC3">
        <w:t>non-fungible</w:t>
      </w:r>
      <w:r w:rsidRPr="00FC3CC3">
        <w:t> to be tokenized ought to be non-divisible. a painting or other expensive work of great art, for instance. Such assets ought to be made available as NFTs. Tokenization is a property, but one must also decide which component to tokenize. Every property has some worth, but that worth may not be evenly distributed across the piece.</w:t>
      </w:r>
    </w:p>
    <w:p w14:paraId="5CB0464A" w14:textId="77777777" w:rsidR="00570364" w:rsidRDefault="00570364" w:rsidP="00570364">
      <w:r>
        <w:t>Asset tokenization uses distributed ledger technology (DLT) to build a digital version of a real-world asset (DLT). It ensures that the ownership information for the item remains unchangeable. Asset tokenization seeks to unleash the transferable value of the less liquid assets by permitting fractional ownership.</w:t>
      </w:r>
    </w:p>
    <w:p w14:paraId="7BAE5245" w14:textId="71857041" w:rsidR="00570364" w:rsidRDefault="00570364" w:rsidP="00570364">
      <w:r>
        <w:t>For issuers and their target sectors, our team of knowledgeable Blockchain engineers offers a white-labelled Asset Tokenized Issuance Platform. To create the prototype application to manage the tokenized assets, we imagined a futuristic business model leveraging asset tokenization integrated with the investment portfolio and rich experience.</w:t>
      </w:r>
    </w:p>
    <w:p w14:paraId="6506CFD8" w14:textId="77777777" w:rsidR="00570364" w:rsidRDefault="00570364" w:rsidP="006013F9"/>
    <w:p w14:paraId="53AFCEDB" w14:textId="1A9F92B5" w:rsidR="00FC3CC3" w:rsidRDefault="00FC3CC3" w:rsidP="006013F9"/>
    <w:p w14:paraId="03DE4B8C" w14:textId="77777777" w:rsidR="00570364" w:rsidRDefault="00570364" w:rsidP="00FC3CC3">
      <w:pPr>
        <w:rPr>
          <w:b/>
          <w:bCs/>
        </w:rPr>
      </w:pPr>
    </w:p>
    <w:p w14:paraId="54695776" w14:textId="2730529E" w:rsidR="00FC3CC3" w:rsidRPr="00193EE8" w:rsidRDefault="00FC3CC3" w:rsidP="00FC3CC3">
      <w:pPr>
        <w:rPr>
          <w:b/>
          <w:bCs/>
        </w:rPr>
      </w:pPr>
      <w:r w:rsidRPr="00193EE8">
        <w:rPr>
          <w:b/>
          <w:bCs/>
        </w:rPr>
        <w:lastRenderedPageBreak/>
        <w:t>Asset tokenization benefits</w:t>
      </w:r>
    </w:p>
    <w:p w14:paraId="684D334A" w14:textId="77777777" w:rsidR="00FC3CC3" w:rsidRDefault="00FC3CC3" w:rsidP="00FC3CC3"/>
    <w:p w14:paraId="74B58D86" w14:textId="77777777" w:rsidR="00FC3CC3" w:rsidRDefault="00FC3CC3" w:rsidP="00FC3CC3">
      <w:pPr>
        <w:pStyle w:val="ListParagraph"/>
        <w:numPr>
          <w:ilvl w:val="0"/>
          <w:numId w:val="1"/>
        </w:numPr>
      </w:pPr>
      <w:r>
        <w:t>A sizable portion of the world's population cannot access high-value investments.</w:t>
      </w:r>
    </w:p>
    <w:p w14:paraId="7403403E" w14:textId="25594E89" w:rsidR="00FC3CC3" w:rsidRDefault="00FC3CC3" w:rsidP="00FC3CC3">
      <w:pPr>
        <w:pStyle w:val="ListParagraph"/>
        <w:numPr>
          <w:ilvl w:val="0"/>
          <w:numId w:val="1"/>
        </w:numPr>
      </w:pPr>
      <w:r>
        <w:t xml:space="preserve">Blockchain technology has enabled new methods of capital generation that have expanded global capital markets and capital mobility. People all across the world now have access to finance at </w:t>
      </w:r>
      <w:r w:rsidR="00570364">
        <w:t>anytime</w:t>
      </w:r>
      <w:r>
        <w:t>, anywhere, thanks to blockchain technology. Tokenized assets, however, cannot be falsely claimed.</w:t>
      </w:r>
    </w:p>
    <w:p w14:paraId="3BC48063" w14:textId="77777777" w:rsidR="00FC3CC3" w:rsidRDefault="00FC3CC3" w:rsidP="00FC3CC3">
      <w:pPr>
        <w:pStyle w:val="ListParagraph"/>
        <w:numPr>
          <w:ilvl w:val="0"/>
          <w:numId w:val="1"/>
        </w:numPr>
      </w:pPr>
      <w:r>
        <w:t>A rapid resolution of disputes can be achieved by consulting the unchangeable ownership records. Ownership is transferred since the tokens are freely tradable.</w:t>
      </w:r>
    </w:p>
    <w:p w14:paraId="76CBF9D9" w14:textId="0204ECAA" w:rsidR="00FC3CC3" w:rsidRDefault="00FC3CC3" w:rsidP="00FC3CC3">
      <w:pPr>
        <w:pStyle w:val="ListParagraph"/>
        <w:numPr>
          <w:ilvl w:val="0"/>
          <w:numId w:val="1"/>
        </w:numPr>
      </w:pPr>
      <w:r>
        <w:t>No one can falsely claim ownership of assets thanks to transparent and unchangeable ownership records.</w:t>
      </w:r>
    </w:p>
    <w:p w14:paraId="11F7EF15" w14:textId="77777777" w:rsidR="00570364" w:rsidRDefault="00570364" w:rsidP="00FC3CC3">
      <w:pPr>
        <w:pStyle w:val="ListParagraph"/>
        <w:numPr>
          <w:ilvl w:val="0"/>
          <w:numId w:val="1"/>
        </w:numPr>
      </w:pPr>
    </w:p>
    <w:p w14:paraId="25102971" w14:textId="7F0A9C7B" w:rsidR="00193EE8" w:rsidRPr="00193EE8" w:rsidRDefault="00193EE8" w:rsidP="00193EE8">
      <w:pPr>
        <w:rPr>
          <w:b/>
          <w:bCs/>
        </w:rPr>
      </w:pPr>
      <w:r w:rsidRPr="00193EE8">
        <w:rPr>
          <w:b/>
          <w:bCs/>
        </w:rPr>
        <w:t>Platform Choice</w:t>
      </w:r>
    </w:p>
    <w:p w14:paraId="6D5315C0" w14:textId="552212CB" w:rsidR="000114A3" w:rsidRDefault="00193EE8" w:rsidP="00193EE8">
      <w:r>
        <w:t>Tokens for security assets are anything that must comply. Before choosing a platform, a person should consider a few factors. The investor dashboard is a useful extra feature. Investor voting rights, investor verification, KYC, and AML should also be included. Finally, after all of this, the token needs to be listed on security token exchanges so that investors can trade it on secondary markets.</w:t>
      </w:r>
    </w:p>
    <w:p w14:paraId="1737D62E" w14:textId="542073C8" w:rsidR="00193EE8" w:rsidRDefault="00193EE8" w:rsidP="00193EE8"/>
    <w:p w14:paraId="7D200AC0" w14:textId="77777777" w:rsidR="00193EE8" w:rsidRPr="00193EE8" w:rsidRDefault="00193EE8" w:rsidP="00193EE8">
      <w:pPr>
        <w:rPr>
          <w:b/>
          <w:bCs/>
        </w:rPr>
      </w:pPr>
      <w:r w:rsidRPr="00193EE8">
        <w:rPr>
          <w:b/>
          <w:bCs/>
        </w:rPr>
        <w:t>Smart Contract</w:t>
      </w:r>
    </w:p>
    <w:p w14:paraId="08708A07" w14:textId="27F57288" w:rsidR="00193EE8" w:rsidRDefault="00193EE8" w:rsidP="00193EE8">
      <w:r>
        <w:t>The most important component of any platform is the creation of Smart Contracts. Smart contracts that have been carefully designed can address these issues and are more dependable. Smart contracts do away with the need for any middlemen, including loan officers, drawn-out applications, and fees. With the help of their algorithms, any function inside a smart contract will be able to manage ownership, interest rates, etc.</w:t>
      </w:r>
    </w:p>
    <w:p w14:paraId="7C06AE06" w14:textId="39E1A08E" w:rsidR="00193EE8" w:rsidRDefault="00193EE8" w:rsidP="00193EE8">
      <w:r>
        <w:t xml:space="preserve">There </w:t>
      </w:r>
      <w:r>
        <w:t>are</w:t>
      </w:r>
      <w:r>
        <w:t xml:space="preserve"> tonne</w:t>
      </w:r>
      <w:r>
        <w:t>s</w:t>
      </w:r>
      <w:r>
        <w:t xml:space="preserve"> of well vetted smart contracts that can be found in libraries and online as free software. A well-audited code should always be chosen since it completely removes any chance of a breach and is also </w:t>
      </w:r>
      <w:r>
        <w:t>future proof</w:t>
      </w:r>
      <w:r>
        <w:t>.</w:t>
      </w:r>
    </w:p>
    <w:p w14:paraId="1FD93E48" w14:textId="6C3709B3" w:rsidR="00193EE8" w:rsidRDefault="00193EE8" w:rsidP="00193EE8"/>
    <w:p w14:paraId="444491F6" w14:textId="2C896D41" w:rsidR="00193EE8" w:rsidRPr="00193EE8" w:rsidRDefault="00193EE8" w:rsidP="00193EE8">
      <w:pPr>
        <w:rPr>
          <w:b/>
          <w:bCs/>
        </w:rPr>
      </w:pPr>
      <w:r w:rsidRPr="00193EE8">
        <w:rPr>
          <w:b/>
          <w:bCs/>
        </w:rPr>
        <w:t xml:space="preserve">Integration </w:t>
      </w:r>
      <w:r w:rsidRPr="00193EE8">
        <w:rPr>
          <w:b/>
          <w:bCs/>
        </w:rPr>
        <w:t xml:space="preserve">of </w:t>
      </w:r>
      <w:r w:rsidRPr="00193EE8">
        <w:rPr>
          <w:b/>
          <w:bCs/>
        </w:rPr>
        <w:t>Crypto wallet</w:t>
      </w:r>
      <w:r w:rsidRPr="00193EE8">
        <w:rPr>
          <w:b/>
          <w:bCs/>
        </w:rPr>
        <w:t>s</w:t>
      </w:r>
    </w:p>
    <w:p w14:paraId="43AA2884" w14:textId="63BCFD0F" w:rsidR="00193EE8" w:rsidRDefault="00193EE8" w:rsidP="00193EE8">
      <w:r>
        <w:t>Your private key is kept in your wallet. They are employed for on-the-go transaction signing. Controlling the ERC-20 tokens in non-custodial wallets is the key issue. We want some proof that a user should have (both publicly and privately) to possess the tokens in order to hold an asset token on-chain.</w:t>
      </w:r>
    </w:p>
    <w:p w14:paraId="167C050D" w14:textId="2F3130E7" w:rsidR="00193EE8" w:rsidRDefault="00193EE8" w:rsidP="00193EE8">
      <w:r>
        <w:t>To address this issue, we may put in place certain checks before using the transfer function. Only if the user has been validated will that be activated. There will be some first offers for the security tokens. Although it won't be in direct tokens, an exchange will be created to facilitate this transfer. The exchanges and wallets ought to work together.</w:t>
      </w:r>
    </w:p>
    <w:p w14:paraId="0D2DE30A" w14:textId="346BB74C" w:rsidR="00193EE8" w:rsidRDefault="00193EE8" w:rsidP="00193EE8"/>
    <w:p w14:paraId="41E45375" w14:textId="77777777" w:rsidR="00570364" w:rsidRDefault="00570364" w:rsidP="00193EE8">
      <w:pPr>
        <w:rPr>
          <w:b/>
          <w:bCs/>
        </w:rPr>
      </w:pPr>
    </w:p>
    <w:p w14:paraId="04E53C53" w14:textId="6F9BAA62" w:rsidR="00193EE8" w:rsidRPr="00193EE8" w:rsidRDefault="00193EE8" w:rsidP="00193EE8">
      <w:pPr>
        <w:rPr>
          <w:b/>
          <w:bCs/>
        </w:rPr>
      </w:pPr>
      <w:r w:rsidRPr="00193EE8">
        <w:rPr>
          <w:b/>
          <w:bCs/>
        </w:rPr>
        <w:lastRenderedPageBreak/>
        <w:t>Launch Of Trading Token</w:t>
      </w:r>
    </w:p>
    <w:p w14:paraId="2363AF16" w14:textId="6F629208" w:rsidR="00193EE8" w:rsidRDefault="00193EE8" w:rsidP="00193EE8">
      <w:r>
        <w:t xml:space="preserve">A venture </w:t>
      </w:r>
      <w:r>
        <w:t>oversees</w:t>
      </w:r>
      <w:r>
        <w:t xml:space="preserve"> the marketing plans and the Security Token Offerings while working on the security token's software (STO). Investors need to have faith in the product we are producing </w:t>
      </w:r>
      <w:r>
        <w:t>to</w:t>
      </w:r>
      <w:r>
        <w:t xml:space="preserve"> pique their attention. Initial Coin Offerings (ICOs) tokens are supported by a strong team and a huge investor base. However, in this case we are presenting the assets as tokens. Therefore, both our asset and our token should have the potential for future trading as well as utility.</w:t>
      </w:r>
    </w:p>
    <w:p w14:paraId="338937A4" w14:textId="3228566F" w:rsidR="00570364" w:rsidRDefault="00570364" w:rsidP="00193EE8"/>
    <w:p w14:paraId="5088C195" w14:textId="0C81362A" w:rsidR="00570364" w:rsidRPr="00570364" w:rsidRDefault="00570364" w:rsidP="00193EE8">
      <w:pPr>
        <w:rPr>
          <w:b/>
          <w:bCs/>
        </w:rPr>
      </w:pPr>
      <w:r w:rsidRPr="00570364">
        <w:rPr>
          <w:b/>
          <w:bCs/>
        </w:rPr>
        <w:t>Conclusion:</w:t>
      </w:r>
    </w:p>
    <w:p w14:paraId="5407B1B6" w14:textId="7A291820" w:rsidR="00570364" w:rsidRDefault="00570364" w:rsidP="00193EE8">
      <w:r w:rsidRPr="00570364">
        <w:t xml:space="preserve">The process of tokenizing loans and assets can produce better outcomes if it is </w:t>
      </w:r>
      <w:r w:rsidRPr="00570364">
        <w:t>centred</w:t>
      </w:r>
      <w:r w:rsidRPr="00570364">
        <w:t xml:space="preserve"> on the aforementioned elements. Better possibilities and answers to current problems might arise from it, improving asset management going forward. The promise of blockchain-backed tokenization, however, will not be limited to the commercial world. Additionally, it will assist other technologies, such as AI and IoT, in providing a better experience.</w:t>
      </w:r>
    </w:p>
    <w:p w14:paraId="158F8089" w14:textId="3D42B374" w:rsidR="00570364" w:rsidRDefault="00570364" w:rsidP="00193EE8"/>
    <w:p w14:paraId="42EB3F02" w14:textId="77777777" w:rsidR="00570364" w:rsidRDefault="00570364" w:rsidP="00193EE8"/>
    <w:p w14:paraId="543A55ED" w14:textId="5CFF3738" w:rsidR="00193EE8" w:rsidRDefault="00193EE8" w:rsidP="00193EE8"/>
    <w:p w14:paraId="45F647A5" w14:textId="55DD0FB5" w:rsidR="00193EE8" w:rsidRDefault="00570364" w:rsidP="00193EE8">
      <w:pPr>
        <w:rPr>
          <w:b/>
          <w:bCs/>
        </w:rPr>
      </w:pPr>
      <w:r w:rsidRPr="00570364">
        <w:rPr>
          <w:b/>
          <w:bCs/>
        </w:rPr>
        <w:t>Grammarly screenshot:</w:t>
      </w:r>
    </w:p>
    <w:p w14:paraId="1CB086BF" w14:textId="77777777" w:rsidR="00570364" w:rsidRDefault="00570364" w:rsidP="00193EE8">
      <w:pPr>
        <w:rPr>
          <w:b/>
          <w:bCs/>
        </w:rPr>
      </w:pPr>
    </w:p>
    <w:p w14:paraId="2809BA75" w14:textId="7AF86E92" w:rsidR="00570364" w:rsidRDefault="00570364" w:rsidP="00193EE8">
      <w:pPr>
        <w:rPr>
          <w:b/>
          <w:bCs/>
        </w:rPr>
      </w:pPr>
      <w:r w:rsidRPr="00570364">
        <w:rPr>
          <w:b/>
          <w:bCs/>
        </w:rPr>
        <w:drawing>
          <wp:inline distT="0" distB="0" distL="0" distR="0" wp14:anchorId="411A5490" wp14:editId="4F6BF08F">
            <wp:extent cx="6115050" cy="3124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117724" cy="3125566"/>
                    </a:xfrm>
                    <a:prstGeom prst="rect">
                      <a:avLst/>
                    </a:prstGeom>
                  </pic:spPr>
                </pic:pic>
              </a:graphicData>
            </a:graphic>
          </wp:inline>
        </w:drawing>
      </w:r>
    </w:p>
    <w:p w14:paraId="27B6C1F7" w14:textId="293BDC00" w:rsidR="00570364" w:rsidRDefault="00570364" w:rsidP="00193EE8">
      <w:pPr>
        <w:rPr>
          <w:b/>
          <w:bCs/>
        </w:rPr>
      </w:pPr>
    </w:p>
    <w:p w14:paraId="7873B979" w14:textId="0A9F501F" w:rsidR="00570364" w:rsidRDefault="00570364" w:rsidP="00193EE8">
      <w:pPr>
        <w:rPr>
          <w:b/>
          <w:bCs/>
        </w:rPr>
      </w:pPr>
    </w:p>
    <w:p w14:paraId="1CD15DCD" w14:textId="27083F37" w:rsidR="00570364" w:rsidRDefault="00570364" w:rsidP="00193EE8">
      <w:pPr>
        <w:rPr>
          <w:b/>
          <w:bCs/>
        </w:rPr>
      </w:pPr>
    </w:p>
    <w:p w14:paraId="026DEE3C" w14:textId="4E5931B0" w:rsidR="00570364" w:rsidRDefault="00570364" w:rsidP="00193EE8">
      <w:pPr>
        <w:rPr>
          <w:b/>
          <w:bCs/>
        </w:rPr>
      </w:pPr>
    </w:p>
    <w:p w14:paraId="4ED40821" w14:textId="764F1DE0" w:rsidR="00570364" w:rsidRDefault="00570364" w:rsidP="00193EE8">
      <w:pPr>
        <w:rPr>
          <w:b/>
          <w:bCs/>
        </w:rPr>
      </w:pPr>
      <w:r>
        <w:rPr>
          <w:b/>
          <w:bCs/>
        </w:rPr>
        <w:lastRenderedPageBreak/>
        <w:t>Plagiarism checker screenshot:</w:t>
      </w:r>
    </w:p>
    <w:p w14:paraId="543A02F9" w14:textId="005BE9F4" w:rsidR="00570364" w:rsidRPr="00570364" w:rsidRDefault="006E6772" w:rsidP="00193EE8">
      <w:pPr>
        <w:rPr>
          <w:b/>
          <w:bCs/>
        </w:rPr>
      </w:pPr>
      <w:r w:rsidRPr="006E6772">
        <w:rPr>
          <w:b/>
          <w:bCs/>
        </w:rPr>
        <w:drawing>
          <wp:inline distT="0" distB="0" distL="0" distR="0" wp14:anchorId="612AD509" wp14:editId="7F55A64E">
            <wp:extent cx="5731510" cy="25177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17775"/>
                    </a:xfrm>
                    <a:prstGeom prst="rect">
                      <a:avLst/>
                    </a:prstGeom>
                  </pic:spPr>
                </pic:pic>
              </a:graphicData>
            </a:graphic>
          </wp:inline>
        </w:drawing>
      </w:r>
    </w:p>
    <w:sectPr w:rsidR="00570364" w:rsidRPr="00570364" w:rsidSect="000114A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C1D"/>
    <w:multiLevelType w:val="hybridMultilevel"/>
    <w:tmpl w:val="D9262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145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A3"/>
    <w:rsid w:val="000114A3"/>
    <w:rsid w:val="00193EE8"/>
    <w:rsid w:val="0031503A"/>
    <w:rsid w:val="0039029D"/>
    <w:rsid w:val="00570364"/>
    <w:rsid w:val="006013F9"/>
    <w:rsid w:val="006E6772"/>
    <w:rsid w:val="00851781"/>
    <w:rsid w:val="00FC3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5821"/>
  <w15:chartTrackingRefBased/>
  <w15:docId w15:val="{B62BE0EC-6DCE-4562-90BB-2FDC44F3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2022-09-05T14:23:00Z</dcterms:created>
  <dcterms:modified xsi:type="dcterms:W3CDTF">2022-09-05T15:58:00Z</dcterms:modified>
</cp:coreProperties>
</file>