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F7055" w14:textId="3D7CB9DF" w:rsidR="0031503A" w:rsidRPr="003142A9" w:rsidRDefault="00BB0454">
      <w:pPr>
        <w:rPr>
          <w:b/>
          <w:bCs/>
          <w:sz w:val="32"/>
          <w:szCs w:val="32"/>
        </w:rPr>
      </w:pPr>
      <w:r w:rsidRPr="003142A9">
        <w:rPr>
          <w:b/>
          <w:bCs/>
          <w:sz w:val="32"/>
          <w:szCs w:val="32"/>
        </w:rPr>
        <w:t>How To Prepare Your Businesses For The Metaverse Trends</w:t>
      </w:r>
    </w:p>
    <w:p w14:paraId="74F36910" w14:textId="754DDCAD" w:rsidR="00BB0454" w:rsidRDefault="00BB0454"/>
    <w:p w14:paraId="4717C1D2" w14:textId="1CE47C91" w:rsidR="00BB0454" w:rsidRPr="003142A9" w:rsidRDefault="00BB0454">
      <w:pPr>
        <w:rPr>
          <w:b/>
          <w:bCs/>
          <w:sz w:val="28"/>
          <w:szCs w:val="28"/>
        </w:rPr>
      </w:pPr>
      <w:r w:rsidRPr="003142A9">
        <w:rPr>
          <w:b/>
          <w:bCs/>
          <w:sz w:val="28"/>
          <w:szCs w:val="28"/>
        </w:rPr>
        <w:t>Overview</w:t>
      </w:r>
    </w:p>
    <w:p w14:paraId="17FE83AF" w14:textId="79ED6CE4" w:rsidR="00BB0454" w:rsidRDefault="00BB0454" w:rsidP="00BB0454">
      <w:r>
        <w:t>Although the topic Metaverse is prevalent, few people are experts on it, and organi</w:t>
      </w:r>
      <w:r>
        <w:t>z</w:t>
      </w:r>
      <w:r>
        <w:t>ations are unsure if they should pay attention to it. Could something so publici</w:t>
      </w:r>
      <w:r>
        <w:t>z</w:t>
      </w:r>
      <w:r>
        <w:t>ed and 'unreal' even be relevant to their industry? The quick response is yes.</w:t>
      </w:r>
      <w:r>
        <w:t xml:space="preserve"> </w:t>
      </w:r>
      <w:r>
        <w:t>In reality, a number of metaverse notions are already taking physical form. Soon, others will. Many businesses are making investments in an effort to increase revenue, deepen consumer loyalty, and interact with their communities in novel ways. Options to improve consumer experiences, develop virtual-only products, and promote both physical and digital goods and services are promised by the metaverse. It will carry out all of this using its own payment and banking systems, and to support all of these operations, hardware and apps are unavoidably required.</w:t>
      </w:r>
    </w:p>
    <w:p w14:paraId="70B6980B" w14:textId="754333B2" w:rsidR="00BB0454" w:rsidRDefault="00BB0454" w:rsidP="00BB0454"/>
    <w:p w14:paraId="2E2321E3" w14:textId="1C07B7AA" w:rsidR="00BB0454" w:rsidRPr="003142A9" w:rsidRDefault="00BB0454" w:rsidP="00BB0454">
      <w:pPr>
        <w:rPr>
          <w:b/>
          <w:bCs/>
          <w:sz w:val="28"/>
          <w:szCs w:val="28"/>
        </w:rPr>
      </w:pPr>
      <w:r w:rsidRPr="003142A9">
        <w:rPr>
          <w:b/>
          <w:bCs/>
          <w:sz w:val="28"/>
          <w:szCs w:val="28"/>
        </w:rPr>
        <w:t xml:space="preserve">The Speculative </w:t>
      </w:r>
      <w:r w:rsidR="00B0203E" w:rsidRPr="003142A9">
        <w:rPr>
          <w:b/>
          <w:bCs/>
          <w:sz w:val="28"/>
          <w:szCs w:val="28"/>
        </w:rPr>
        <w:t>I</w:t>
      </w:r>
      <w:r w:rsidRPr="003142A9">
        <w:rPr>
          <w:b/>
          <w:bCs/>
          <w:sz w:val="28"/>
          <w:szCs w:val="28"/>
        </w:rPr>
        <w:t>ssues</w:t>
      </w:r>
    </w:p>
    <w:p w14:paraId="5218D6D7" w14:textId="247766CF" w:rsidR="00BB0454" w:rsidRDefault="00BB0454" w:rsidP="00BB0454">
      <w:r>
        <w:t>But there is also cause for caution. Despite the fact that the underlying technological trends have been there for years, the metaverse is currently very popular. Since a real metaverse, as tech visionaries envision it, is still years away, this invention probably comprises pockets of speculation, overvaluation, and foolish investment, similar to the early internet. Today, not every business needs to emerge as a metaverse leader.</w:t>
      </w:r>
      <w:r>
        <w:t xml:space="preserve"> </w:t>
      </w:r>
      <w:r>
        <w:t>The good news is that it's feasible to tell fact from fiction by understanding what the metaverse is actually all about and taking realistic, cost-effective measures to fulfil your company's goals.</w:t>
      </w:r>
    </w:p>
    <w:p w14:paraId="16B38E27" w14:textId="01611E20" w:rsidR="00BB0454" w:rsidRDefault="00BB0454" w:rsidP="00BB0454"/>
    <w:p w14:paraId="1E46D839" w14:textId="4726AC44" w:rsidR="00B0203E" w:rsidRPr="003142A9" w:rsidRDefault="00B0203E" w:rsidP="00B0203E">
      <w:pPr>
        <w:rPr>
          <w:b/>
          <w:bCs/>
          <w:sz w:val="28"/>
          <w:szCs w:val="28"/>
        </w:rPr>
      </w:pPr>
      <w:r w:rsidRPr="003142A9">
        <w:rPr>
          <w:b/>
          <w:bCs/>
          <w:sz w:val="28"/>
          <w:szCs w:val="28"/>
        </w:rPr>
        <w:t xml:space="preserve">The </w:t>
      </w:r>
      <w:r w:rsidRPr="003142A9">
        <w:rPr>
          <w:b/>
          <w:bCs/>
          <w:sz w:val="28"/>
          <w:szCs w:val="28"/>
        </w:rPr>
        <w:t>F</w:t>
      </w:r>
      <w:r w:rsidRPr="003142A9">
        <w:rPr>
          <w:b/>
          <w:bCs/>
          <w:sz w:val="28"/>
          <w:szCs w:val="28"/>
        </w:rPr>
        <w:t xml:space="preserve">oundational </w:t>
      </w:r>
      <w:r w:rsidRPr="003142A9">
        <w:rPr>
          <w:b/>
          <w:bCs/>
          <w:sz w:val="28"/>
          <w:szCs w:val="28"/>
        </w:rPr>
        <w:t>P</w:t>
      </w:r>
      <w:r w:rsidRPr="003142A9">
        <w:rPr>
          <w:b/>
          <w:bCs/>
          <w:sz w:val="28"/>
          <w:szCs w:val="28"/>
        </w:rPr>
        <w:t>ieces</w:t>
      </w:r>
    </w:p>
    <w:p w14:paraId="05CD6EB2" w14:textId="6F1DA3F6" w:rsidR="00BB0454" w:rsidRDefault="00B0203E" w:rsidP="00B0203E">
      <w:r>
        <w:t>Today's cloud computing solutions provide the processing power and storage needed to support immersive interfaces and extended reality. The development of 5G-enabled hyperconnected networks is almost complete. Digital reflections that integrate voice, computer vision, and deep learning are being made with the use of AI to provide people experiences that are authentic-feeling. Financial systems that are partially automated are now conceivable because to the decentralization of finance and the economy, which is facilitated by blockchain. Finally, the desire for the virtual goods and experiences that the metaverse offers is being sparked by consumers who were born into the digital age and the pandemic's effects on spending patterns.</w:t>
      </w:r>
    </w:p>
    <w:p w14:paraId="5F27FED7" w14:textId="1C685C4B" w:rsidR="00B0203E" w:rsidRDefault="00B0203E" w:rsidP="00B0203E"/>
    <w:p w14:paraId="6AA96915" w14:textId="57E5C17A" w:rsidR="00B0203E" w:rsidRPr="003142A9" w:rsidRDefault="00B0203E" w:rsidP="00B0203E">
      <w:pPr>
        <w:rPr>
          <w:b/>
          <w:bCs/>
          <w:sz w:val="28"/>
          <w:szCs w:val="28"/>
        </w:rPr>
      </w:pPr>
      <w:r w:rsidRPr="003142A9">
        <w:rPr>
          <w:b/>
          <w:bCs/>
          <w:sz w:val="28"/>
          <w:szCs w:val="28"/>
        </w:rPr>
        <w:t>How can Businesses get ready for Metaverse?</w:t>
      </w:r>
    </w:p>
    <w:p w14:paraId="243C4202" w14:textId="7A530154" w:rsidR="00B0203E" w:rsidRDefault="00B0203E" w:rsidP="00B0203E">
      <w:r w:rsidRPr="00B0203E">
        <w:t>Many businesses might benefit by adopting certain measures because although the genuine metaverse does not yet exist, many of its principles are already applicable to business.</w:t>
      </w:r>
    </w:p>
    <w:p w14:paraId="5D66F9DC" w14:textId="3595AEA4" w:rsidR="00B0203E" w:rsidRDefault="00F70341" w:rsidP="00B0203E">
      <w:r>
        <w:t>We can divide t</w:t>
      </w:r>
      <w:r w:rsidR="00E37652">
        <w:t>h</w:t>
      </w:r>
      <w:r>
        <w:t xml:space="preserve">e actions to be taken by the businesses into two parts namely </w:t>
      </w:r>
      <w:r w:rsidR="00E37652">
        <w:t>short-</w:t>
      </w:r>
      <w:r>
        <w:t xml:space="preserve">term actions and </w:t>
      </w:r>
      <w:r w:rsidR="00E37652">
        <w:t>l</w:t>
      </w:r>
      <w:r>
        <w:t>ong</w:t>
      </w:r>
      <w:r w:rsidR="00E37652">
        <w:t>-</w:t>
      </w:r>
      <w:r>
        <w:t>term actions.</w:t>
      </w:r>
      <w:r w:rsidR="00E37652">
        <w:t xml:space="preserve"> Let’s see about the preparatory actions they could use.</w:t>
      </w:r>
    </w:p>
    <w:p w14:paraId="56B8D125" w14:textId="77777777" w:rsidR="00E37652" w:rsidRDefault="00E37652" w:rsidP="00B0203E"/>
    <w:p w14:paraId="331FAA18" w14:textId="13D11254" w:rsidR="00E37652" w:rsidRPr="003142A9" w:rsidRDefault="00E37652" w:rsidP="00B0203E">
      <w:pPr>
        <w:rPr>
          <w:b/>
          <w:bCs/>
          <w:sz w:val="28"/>
          <w:szCs w:val="28"/>
        </w:rPr>
      </w:pPr>
      <w:r w:rsidRPr="003142A9">
        <w:rPr>
          <w:b/>
          <w:bCs/>
          <w:sz w:val="28"/>
          <w:szCs w:val="28"/>
        </w:rPr>
        <w:lastRenderedPageBreak/>
        <w:t>Short-Term preparatory actions</w:t>
      </w:r>
    </w:p>
    <w:p w14:paraId="029921F9" w14:textId="77777777" w:rsidR="00E37652" w:rsidRPr="00E37652" w:rsidRDefault="00E37652" w:rsidP="00B0203E">
      <w:pPr>
        <w:rPr>
          <w:b/>
          <w:bCs/>
        </w:rPr>
      </w:pPr>
      <w:r w:rsidRPr="00E37652">
        <w:rPr>
          <w:b/>
          <w:bCs/>
        </w:rPr>
        <w:t>Try the water out</w:t>
      </w:r>
    </w:p>
    <w:p w14:paraId="62184D28" w14:textId="47B8F3D2" w:rsidR="00E37652" w:rsidRDefault="00E37652" w:rsidP="00B0203E">
      <w:r w:rsidRPr="00E37652">
        <w:t xml:space="preserve"> Pick a few chances inside the current underlying patterns of the metaverse. Selling digital replicas of tangible commodities, giving virtual tours of virtual goods or facilities, and introducing NFTs to strengthen client relationships are examples of lower-risk use cases. For sales, advertising, and customer service, businesses could also want to think about purchasing or renting digital real estate.  Since no particular digital world has yet demonstrated that it will have permanent importance, digital real estate is probably a riskier option, but it may be a legitimate one for some businesses to pursue.</w:t>
      </w:r>
    </w:p>
    <w:p w14:paraId="1D6E9922" w14:textId="36F56FAA" w:rsidR="00E37652" w:rsidRDefault="00E37652" w:rsidP="00B0203E"/>
    <w:p w14:paraId="3D34AC61" w14:textId="77777777" w:rsidR="00E37652" w:rsidRPr="00E37652" w:rsidRDefault="00E37652" w:rsidP="00B0203E">
      <w:pPr>
        <w:rPr>
          <w:b/>
          <w:bCs/>
        </w:rPr>
      </w:pPr>
      <w:r w:rsidRPr="00E37652">
        <w:rPr>
          <w:b/>
          <w:bCs/>
        </w:rPr>
        <w:t>B</w:t>
      </w:r>
      <w:r w:rsidRPr="00E37652">
        <w:rPr>
          <w:b/>
          <w:bCs/>
        </w:rPr>
        <w:t>oost your game</w:t>
      </w:r>
    </w:p>
    <w:p w14:paraId="00C99D16" w14:textId="4A2892A5" w:rsidR="00E37652" w:rsidRDefault="00E37652" w:rsidP="00B0203E">
      <w:r w:rsidRPr="00E37652">
        <w:t>The principles of the rapidly developing metaverse are unfamiliar to the majority of businesses, including many technology corporations. Many people can also lack the knowledge and procedures necessary to fully comprehend and believe in their digital investments and transactions. Assign at least one person or group to learn about important ideas like cryptocurrency and decentralized autonomous organizations, their application to your business, and how the metaverse is developing.</w:t>
      </w:r>
    </w:p>
    <w:p w14:paraId="118E9A7D" w14:textId="26C95905" w:rsidR="00E37652" w:rsidRDefault="00E37652" w:rsidP="00B0203E"/>
    <w:p w14:paraId="1718DACE" w14:textId="122AECF4" w:rsidR="00E37652" w:rsidRPr="00E37652" w:rsidRDefault="00E37652" w:rsidP="00B0203E">
      <w:pPr>
        <w:rPr>
          <w:b/>
          <w:bCs/>
        </w:rPr>
      </w:pPr>
      <w:r w:rsidRPr="00E37652">
        <w:rPr>
          <w:b/>
          <w:bCs/>
        </w:rPr>
        <w:t>Plan</w:t>
      </w:r>
      <w:r w:rsidRPr="00E37652">
        <w:rPr>
          <w:b/>
          <w:bCs/>
        </w:rPr>
        <w:t xml:space="preserve"> of action</w:t>
      </w:r>
    </w:p>
    <w:p w14:paraId="1568E3B8" w14:textId="0B3C4DDD" w:rsidR="00E37652" w:rsidRDefault="00E37652" w:rsidP="00B0203E">
      <w:r w:rsidRPr="00E37652">
        <w:t>Work on basic measures after identifying holes to fill and long-term chances to develop from the metaverse and its core principles. For instance, many businesses will probably profit from hiring digital native workers who are already familiar with the key ideas of the metaverse, as well as from taking technical actions like extending services, creating plans for identity and security, and publishing application programming interfaces (APIs) to core systems so that others can connect.</w:t>
      </w:r>
    </w:p>
    <w:p w14:paraId="2383CD76" w14:textId="126DE7DC" w:rsidR="00E37652" w:rsidRDefault="00E37652" w:rsidP="00B0203E"/>
    <w:p w14:paraId="7F7255AD" w14:textId="201036E2" w:rsidR="003142A9" w:rsidRPr="003142A9" w:rsidRDefault="003142A9" w:rsidP="00B0203E">
      <w:pPr>
        <w:rPr>
          <w:b/>
          <w:bCs/>
          <w:sz w:val="28"/>
          <w:szCs w:val="28"/>
        </w:rPr>
      </w:pPr>
      <w:r w:rsidRPr="003142A9">
        <w:rPr>
          <w:b/>
          <w:bCs/>
          <w:sz w:val="28"/>
          <w:szCs w:val="28"/>
        </w:rPr>
        <w:t>Long-Term preparatory actions</w:t>
      </w:r>
    </w:p>
    <w:p w14:paraId="08786CBB" w14:textId="77777777" w:rsidR="003142A9" w:rsidRPr="003142A9" w:rsidRDefault="003142A9" w:rsidP="003142A9">
      <w:pPr>
        <w:rPr>
          <w:b/>
          <w:bCs/>
        </w:rPr>
      </w:pPr>
      <w:r w:rsidRPr="003142A9">
        <w:rPr>
          <w:b/>
          <w:bCs/>
        </w:rPr>
        <w:t>Align the digital and physical structures</w:t>
      </w:r>
    </w:p>
    <w:p w14:paraId="66AACC63" w14:textId="271989A5" w:rsidR="003142A9" w:rsidRDefault="003142A9" w:rsidP="003142A9">
      <w:r>
        <w:t>Drive for a consistent brand experience across both the physical and digital structures if you have introduced or plan to add digital services and/or assets to your portfolio. Your web presence, much like your experience at a physical place, needs to mirror your metaverse experience.</w:t>
      </w:r>
    </w:p>
    <w:p w14:paraId="19C24CF2" w14:textId="4E0E96C3" w:rsidR="003142A9" w:rsidRDefault="003142A9" w:rsidP="003142A9"/>
    <w:p w14:paraId="64AE9DE5" w14:textId="77777777" w:rsidR="003142A9" w:rsidRPr="003142A9" w:rsidRDefault="003142A9" w:rsidP="003142A9">
      <w:pPr>
        <w:rPr>
          <w:b/>
          <w:bCs/>
        </w:rPr>
      </w:pPr>
      <w:r w:rsidRPr="003142A9">
        <w:rPr>
          <w:b/>
          <w:bCs/>
        </w:rPr>
        <w:t>Aim for trust</w:t>
      </w:r>
    </w:p>
    <w:p w14:paraId="20BA8F2F" w14:textId="19CDB7F4" w:rsidR="003142A9" w:rsidRDefault="003142A9" w:rsidP="003142A9">
      <w:r>
        <w:t>Cybersecurity, privacy rights, regulatory compliance, brand reputation, and anti-fraud initiatives face additional issues as a result of the metaverse and its existing components. Companies should, for instance, take security into account at the service level to ensure that security is maintained regardless of where your asset is. Communicate early on what to anticipate from your metaverse activities and how you will reduce the possible risks to build confidence among consumers, shareholders, regulators, and other stakeholders. For instance, in some circumstances, the verification of identities, assets, transactions, and contracts may be automated using blockchain and AI.</w:t>
      </w:r>
    </w:p>
    <w:p w14:paraId="0416D60C" w14:textId="7B1E4BFE" w:rsidR="003142A9" w:rsidRDefault="003142A9" w:rsidP="003142A9"/>
    <w:p w14:paraId="2C793756" w14:textId="77777777" w:rsidR="003142A9" w:rsidRPr="003142A9" w:rsidRDefault="003142A9" w:rsidP="003142A9">
      <w:pPr>
        <w:rPr>
          <w:b/>
          <w:bCs/>
        </w:rPr>
      </w:pPr>
      <w:r w:rsidRPr="003142A9">
        <w:rPr>
          <w:b/>
          <w:bCs/>
        </w:rPr>
        <w:t>Consider your essential competencies</w:t>
      </w:r>
    </w:p>
    <w:p w14:paraId="545653F8" w14:textId="414C9FF4" w:rsidR="003142A9" w:rsidRPr="00B0203E" w:rsidRDefault="003142A9" w:rsidP="003142A9">
      <w:r>
        <w:t>In a shared, decentralised digital ecosystem, different things from what you have now can provide a competitive edge. To fill skill shortages, you might need to hire new people, upskill existing employees, and adopt new methods for handling data and commercial interactions. For instance, if the foundation of your digital strategy is controlling a digital platform, you'll probably need to speed up the development of your services and security infrastructure. Consider how prepared the platform you are using is, and make sure you can take your data with you if you move service providers.</w:t>
      </w:r>
    </w:p>
    <w:p w14:paraId="3F224DEA" w14:textId="2213D803" w:rsidR="00BB0454" w:rsidRDefault="00BB0454" w:rsidP="00BB0454"/>
    <w:p w14:paraId="70B1608F" w14:textId="77777777" w:rsidR="003142A9" w:rsidRPr="003142A9" w:rsidRDefault="003142A9" w:rsidP="003142A9">
      <w:pPr>
        <w:rPr>
          <w:b/>
          <w:bCs/>
          <w:sz w:val="28"/>
          <w:szCs w:val="28"/>
        </w:rPr>
      </w:pPr>
      <w:r w:rsidRPr="003142A9">
        <w:rPr>
          <w:b/>
          <w:bCs/>
          <w:sz w:val="28"/>
          <w:szCs w:val="28"/>
        </w:rPr>
        <w:t>Conclusion</w:t>
      </w:r>
    </w:p>
    <w:p w14:paraId="6E52B052" w14:textId="5FD240E3" w:rsidR="00BB0454" w:rsidRDefault="003142A9" w:rsidP="003142A9">
      <w:r>
        <w:t>These steps might have a big advantage for your business even if a web 3.0 architecture-based metaverse never materializes completely. Many of the fundamental ideas that would form the foundation of a real metaverse are already developing swiftly. Innovation is now accelerating to revolutionize the digital economy, improve interoperability for digital environments, establish new governance norms, build more immersive and lasting digital experiences, and develop digital identities that consumers and businesses can completely control. These trends are current, regardless of how the metaverse develops. Starting early may ensure that your business won't fall behind.</w:t>
      </w:r>
    </w:p>
    <w:p w14:paraId="24F7D4C4" w14:textId="52AA36BF" w:rsidR="00BB0454" w:rsidRDefault="00BB0454" w:rsidP="00BB0454"/>
    <w:p w14:paraId="67032B87" w14:textId="77777777" w:rsidR="00BB0454" w:rsidRDefault="00BB0454" w:rsidP="00BB0454"/>
    <w:p w14:paraId="129E31C6" w14:textId="77777777" w:rsidR="00BB0454" w:rsidRDefault="00BB0454" w:rsidP="00BB0454"/>
    <w:sectPr w:rsidR="00BB0454" w:rsidSect="00BB0454">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454"/>
    <w:rsid w:val="003142A9"/>
    <w:rsid w:val="0031503A"/>
    <w:rsid w:val="0039029D"/>
    <w:rsid w:val="00927F20"/>
    <w:rsid w:val="00B0203E"/>
    <w:rsid w:val="00BB0454"/>
    <w:rsid w:val="00E37652"/>
    <w:rsid w:val="00F70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064BC"/>
  <w15:chartTrackingRefBased/>
  <w15:docId w15:val="{FDE1B254-5E63-4FE1-BCF1-2A982552A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2</cp:revision>
  <dcterms:created xsi:type="dcterms:W3CDTF">2022-08-05T13:35:00Z</dcterms:created>
  <dcterms:modified xsi:type="dcterms:W3CDTF">2022-08-05T14:01:00Z</dcterms:modified>
</cp:coreProperties>
</file>