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F65C1" w14:textId="63E11B70" w:rsidR="006E27AB" w:rsidRPr="006E27AB" w:rsidRDefault="006E27AB" w:rsidP="006E27AB">
      <w:pPr>
        <w:spacing w:line="240" w:lineRule="auto"/>
        <w:rPr>
          <w:rFonts w:ascii="Times New Roman" w:eastAsia="Times New Roman" w:hAnsi="Times New Roman" w:cs="Times New Roman"/>
          <w:b/>
          <w:bCs/>
          <w:sz w:val="28"/>
          <w:szCs w:val="28"/>
          <w:lang w:eastAsia="en-IN"/>
        </w:rPr>
      </w:pPr>
      <w:r w:rsidRPr="00404FFA">
        <w:rPr>
          <w:rFonts w:ascii="Calibri" w:eastAsia="Times New Roman" w:hAnsi="Calibri" w:cs="Calibri"/>
          <w:b/>
          <w:bCs/>
          <w:color w:val="000000"/>
          <w:sz w:val="24"/>
          <w:szCs w:val="24"/>
          <w:lang w:eastAsia="en-IN"/>
        </w:rPr>
        <w:t>WHO OFFERS THE BEST</w:t>
      </w:r>
      <w:r w:rsidRPr="006E27AB">
        <w:rPr>
          <w:rFonts w:ascii="Calibri" w:eastAsia="Times New Roman" w:hAnsi="Calibri" w:cs="Calibri"/>
          <w:b/>
          <w:bCs/>
          <w:color w:val="000000"/>
          <w:sz w:val="24"/>
          <w:szCs w:val="24"/>
          <w:lang w:eastAsia="en-IN"/>
        </w:rPr>
        <w:t xml:space="preserve"> ICO DEVELOPMENT</w:t>
      </w:r>
      <w:r w:rsidRPr="00404FFA">
        <w:rPr>
          <w:rFonts w:ascii="Calibri" w:eastAsia="Times New Roman" w:hAnsi="Calibri" w:cs="Calibri"/>
          <w:b/>
          <w:bCs/>
          <w:color w:val="000000"/>
          <w:sz w:val="24"/>
          <w:szCs w:val="24"/>
          <w:lang w:eastAsia="en-IN"/>
        </w:rPr>
        <w:t xml:space="preserve"> SERVICE?</w:t>
      </w:r>
    </w:p>
    <w:p w14:paraId="614F608C" w14:textId="77777777" w:rsidR="006E27AB" w:rsidRPr="006E27AB" w:rsidRDefault="006E27AB" w:rsidP="006E27AB">
      <w:pPr>
        <w:spacing w:line="240" w:lineRule="auto"/>
        <w:rPr>
          <w:rFonts w:ascii="Times New Roman" w:eastAsia="Times New Roman" w:hAnsi="Times New Roman" w:cs="Times New Roman"/>
          <w:sz w:val="24"/>
          <w:szCs w:val="24"/>
          <w:lang w:eastAsia="en-IN"/>
        </w:rPr>
      </w:pPr>
      <w:r w:rsidRPr="006E27AB">
        <w:rPr>
          <w:rFonts w:ascii="Calibri" w:eastAsia="Times New Roman" w:hAnsi="Calibri" w:cs="Calibri"/>
          <w:color w:val="000000"/>
          <w:lang w:eastAsia="en-IN"/>
        </w:rPr>
        <w:t>Do you plan to create a coin using blockchain technology? but were unable to secure sufficient funding to survive the early period's challenging phase? It stands to reason that you could be quite reluctant to continue with your cryptocurrency-based business. To survive such situations, you could employ the ICO development services provided by Brugu Software Solutions, the top ICO development company in the globe.</w:t>
      </w:r>
    </w:p>
    <w:p w14:paraId="3D37C6FB" w14:textId="77777777" w:rsidR="006E27AB" w:rsidRPr="006E27AB" w:rsidRDefault="006E27AB" w:rsidP="006E27AB">
      <w:pPr>
        <w:spacing w:after="0" w:line="240" w:lineRule="auto"/>
        <w:rPr>
          <w:rFonts w:ascii="Times New Roman" w:eastAsia="Times New Roman" w:hAnsi="Times New Roman" w:cs="Times New Roman"/>
          <w:sz w:val="24"/>
          <w:szCs w:val="24"/>
          <w:lang w:eastAsia="en-IN"/>
        </w:rPr>
      </w:pPr>
    </w:p>
    <w:p w14:paraId="05B50C93" w14:textId="2DE9DA52" w:rsidR="006E27AB" w:rsidRDefault="006E27AB" w:rsidP="006E27AB">
      <w:pPr>
        <w:spacing w:line="240" w:lineRule="auto"/>
        <w:rPr>
          <w:rFonts w:ascii="Calibri" w:eastAsia="Times New Roman" w:hAnsi="Calibri" w:cs="Calibri"/>
          <w:color w:val="000000"/>
          <w:lang w:eastAsia="en-IN"/>
        </w:rPr>
      </w:pPr>
      <w:r w:rsidRPr="006E27AB">
        <w:rPr>
          <w:rFonts w:ascii="Calibri" w:eastAsia="Times New Roman" w:hAnsi="Calibri" w:cs="Calibri"/>
          <w:color w:val="000000"/>
          <w:lang w:eastAsia="en-IN"/>
        </w:rPr>
        <w:t>This isn't the end, though; you may choose one of the greatest strategies for quickly raising money and making a name for yourself online. This chance is made available via the Initial Coin Offering procedure (ICO).</w:t>
      </w:r>
      <w:r>
        <w:rPr>
          <w:rFonts w:ascii="Calibri" w:eastAsia="Times New Roman" w:hAnsi="Calibri" w:cs="Calibri"/>
          <w:color w:val="000000"/>
          <w:lang w:eastAsia="en-IN"/>
        </w:rPr>
        <w:t xml:space="preserve"> </w:t>
      </w:r>
      <w:r w:rsidRPr="006E27AB">
        <w:rPr>
          <w:rFonts w:ascii="Calibri" w:eastAsia="Times New Roman" w:hAnsi="Calibri" w:cs="Calibri"/>
          <w:color w:val="000000"/>
          <w:lang w:eastAsia="en-IN"/>
        </w:rPr>
        <w:t xml:space="preserve">As an ICO development business, we provide these ICO launch services to help you construct a new ICO campaign that enables a blockchain </w:t>
      </w:r>
      <w:r w:rsidRPr="006E27AB">
        <w:rPr>
          <w:rFonts w:ascii="Calibri" w:eastAsia="Times New Roman" w:hAnsi="Calibri" w:cs="Calibri"/>
          <w:color w:val="000000"/>
          <w:lang w:eastAsia="en-IN"/>
        </w:rPr>
        <w:t>start-up</w:t>
      </w:r>
      <w:r w:rsidRPr="006E27AB">
        <w:rPr>
          <w:rFonts w:ascii="Calibri" w:eastAsia="Times New Roman" w:hAnsi="Calibri" w:cs="Calibri"/>
          <w:color w:val="000000"/>
          <w:lang w:eastAsia="en-IN"/>
        </w:rPr>
        <w:t xml:space="preserve"> team to raise prospective funding by selling tokens rather than shares. Utilizing this function or the campaign, bitcoin usage gains popularity and rises to the top of the list. Because of its popularity, the newly created cryptocurrency's value ultimately reaches high levels, which will pique investors' attention. That is an ICO development company's power.</w:t>
      </w:r>
    </w:p>
    <w:p w14:paraId="2141444E" w14:textId="5FE62FB6" w:rsidR="006E27AB" w:rsidRDefault="006E27AB" w:rsidP="006E27AB">
      <w:pPr>
        <w:spacing w:line="240" w:lineRule="auto"/>
        <w:rPr>
          <w:rFonts w:ascii="Calibri" w:eastAsia="Times New Roman" w:hAnsi="Calibri" w:cs="Calibri"/>
          <w:color w:val="000000"/>
          <w:lang w:eastAsia="en-IN"/>
        </w:rPr>
      </w:pPr>
    </w:p>
    <w:p w14:paraId="05FCDB79" w14:textId="77777777" w:rsidR="006E27AB" w:rsidRPr="00404FFA" w:rsidRDefault="006E27AB" w:rsidP="006E27AB">
      <w:pPr>
        <w:spacing w:line="240" w:lineRule="auto"/>
        <w:rPr>
          <w:rFonts w:eastAsia="Times New Roman" w:cstheme="minorHAnsi"/>
          <w:b/>
          <w:bCs/>
          <w:sz w:val="24"/>
          <w:szCs w:val="24"/>
          <w:lang w:eastAsia="en-IN"/>
        </w:rPr>
      </w:pPr>
      <w:r w:rsidRPr="00404FFA">
        <w:rPr>
          <w:rFonts w:eastAsia="Times New Roman" w:cstheme="minorHAnsi"/>
          <w:b/>
          <w:bCs/>
          <w:sz w:val="24"/>
          <w:szCs w:val="24"/>
          <w:lang w:eastAsia="en-IN"/>
        </w:rPr>
        <w:t>WHAT IS ICO DEVELOPMENT?</w:t>
      </w:r>
    </w:p>
    <w:p w14:paraId="7A39E81B" w14:textId="7F695181" w:rsidR="006E27AB" w:rsidRDefault="006E27AB" w:rsidP="006E27AB">
      <w:pPr>
        <w:spacing w:line="240" w:lineRule="auto"/>
        <w:rPr>
          <w:rFonts w:eastAsia="Times New Roman" w:cstheme="minorHAnsi"/>
          <w:lang w:eastAsia="en-IN"/>
        </w:rPr>
      </w:pPr>
      <w:r w:rsidRPr="006E27AB">
        <w:rPr>
          <w:rFonts w:eastAsia="Times New Roman" w:cstheme="minorHAnsi"/>
          <w:lang w:eastAsia="en-IN"/>
        </w:rPr>
        <w:t>With a few small exceptions, initial coin offers (ICOs) resemble crowdfunding campaigns or initial public offerings (IPOs). Here, the conventional methods of investing are changed to more cutting-edge ones that can have an impact by utilizing ICO coins or tokens. Simply put, the investor may make an investment using fiat money and receive digital currencies in return. In this way, the entire fundraising shortfall may be resolved. It's a real business opportunity!</w:t>
      </w:r>
    </w:p>
    <w:p w14:paraId="44A0ED0C" w14:textId="0668BA47" w:rsidR="006E27AB" w:rsidRDefault="006E27AB" w:rsidP="006E27AB">
      <w:pPr>
        <w:spacing w:line="240" w:lineRule="auto"/>
        <w:rPr>
          <w:rFonts w:eastAsia="Times New Roman" w:cstheme="minorHAnsi"/>
          <w:lang w:eastAsia="en-IN"/>
        </w:rPr>
      </w:pPr>
      <w:r w:rsidRPr="006E27AB">
        <w:rPr>
          <w:rFonts w:eastAsia="Times New Roman" w:cstheme="minorHAnsi"/>
          <w:lang w:eastAsia="en-IN"/>
        </w:rPr>
        <w:t xml:space="preserve">We provide these ICO launch services as an ICO development company to assist you in building a new ICO campaign that enables a blockchain </w:t>
      </w:r>
      <w:r w:rsidRPr="006E27AB">
        <w:rPr>
          <w:rFonts w:eastAsia="Times New Roman" w:cstheme="minorHAnsi"/>
          <w:lang w:eastAsia="en-IN"/>
        </w:rPr>
        <w:t>start-up</w:t>
      </w:r>
      <w:r w:rsidRPr="006E27AB">
        <w:rPr>
          <w:rFonts w:eastAsia="Times New Roman" w:cstheme="minorHAnsi"/>
          <w:lang w:eastAsia="en-IN"/>
        </w:rPr>
        <w:t xml:space="preserve"> team to raise potential investment by selling tokens rather than shares. The use of bitcoin increases in popularity and moves to the top of the list by utili</w:t>
      </w:r>
      <w:r>
        <w:rPr>
          <w:rFonts w:eastAsia="Times New Roman" w:cstheme="minorHAnsi"/>
          <w:lang w:eastAsia="en-IN"/>
        </w:rPr>
        <w:t>z</w:t>
      </w:r>
      <w:r w:rsidRPr="006E27AB">
        <w:rPr>
          <w:rFonts w:eastAsia="Times New Roman" w:cstheme="minorHAnsi"/>
          <w:lang w:eastAsia="en-IN"/>
        </w:rPr>
        <w:t>ing this feature of the campaign. The newly formed cryptocurrency's value eventually rises to high levels due to its popularity, which attracts investors' attention. That is the authority of an ICO development company.</w:t>
      </w:r>
    </w:p>
    <w:p w14:paraId="7ABEE55F" w14:textId="08725478" w:rsidR="006E27AB" w:rsidRDefault="006E27AB" w:rsidP="006E27AB">
      <w:pPr>
        <w:spacing w:line="240" w:lineRule="auto"/>
        <w:rPr>
          <w:rFonts w:eastAsia="Times New Roman" w:cstheme="minorHAnsi"/>
          <w:lang w:eastAsia="en-IN"/>
        </w:rPr>
      </w:pPr>
    </w:p>
    <w:p w14:paraId="52A0CEB3" w14:textId="77777777" w:rsidR="006E27AB" w:rsidRPr="00404FFA" w:rsidRDefault="006E27AB" w:rsidP="006E27AB">
      <w:pPr>
        <w:spacing w:line="240" w:lineRule="auto"/>
        <w:rPr>
          <w:rFonts w:eastAsia="Times New Roman" w:cstheme="minorHAnsi"/>
          <w:b/>
          <w:bCs/>
          <w:sz w:val="24"/>
          <w:szCs w:val="24"/>
          <w:lang w:eastAsia="en-IN"/>
        </w:rPr>
      </w:pPr>
      <w:r w:rsidRPr="00404FFA">
        <w:rPr>
          <w:rFonts w:eastAsia="Times New Roman" w:cstheme="minorHAnsi"/>
          <w:b/>
          <w:bCs/>
          <w:sz w:val="24"/>
          <w:szCs w:val="24"/>
          <w:lang w:eastAsia="en-IN"/>
        </w:rPr>
        <w:t>BENEFITS OF ICO</w:t>
      </w:r>
    </w:p>
    <w:p w14:paraId="7E268569" w14:textId="77777777" w:rsidR="006E27AB" w:rsidRPr="006E27AB" w:rsidRDefault="006E27AB" w:rsidP="006E27AB">
      <w:pPr>
        <w:spacing w:line="240" w:lineRule="auto"/>
        <w:rPr>
          <w:rFonts w:eastAsia="Times New Roman" w:cstheme="minorHAnsi"/>
          <w:lang w:eastAsia="en-IN"/>
        </w:rPr>
      </w:pPr>
      <w:r w:rsidRPr="006E27AB">
        <w:rPr>
          <w:rFonts w:eastAsia="Times New Roman" w:cstheme="minorHAnsi"/>
          <w:lang w:eastAsia="en-IN"/>
        </w:rPr>
        <w:t>Wouldn't it be wonderful if one campaign could resolve the bulk of the problems a new organization faced? There are several benefits to using an ICO to develop the controlled strength of a blockchain-based corporation. Let's look at the primary benefits.</w:t>
      </w:r>
    </w:p>
    <w:p w14:paraId="26D90BED" w14:textId="77777777" w:rsidR="006E27AB" w:rsidRPr="006E27AB" w:rsidRDefault="006E27AB" w:rsidP="006E27AB">
      <w:pPr>
        <w:spacing w:line="240" w:lineRule="auto"/>
        <w:rPr>
          <w:rFonts w:eastAsia="Times New Roman" w:cstheme="minorHAnsi"/>
          <w:lang w:eastAsia="en-IN"/>
        </w:rPr>
      </w:pPr>
    </w:p>
    <w:p w14:paraId="6FAB4375" w14:textId="77777777" w:rsidR="006E27AB" w:rsidRPr="006E27AB" w:rsidRDefault="006E27AB" w:rsidP="006E27AB">
      <w:pPr>
        <w:spacing w:line="240" w:lineRule="auto"/>
        <w:rPr>
          <w:rFonts w:eastAsia="Times New Roman" w:cstheme="minorHAnsi"/>
          <w:lang w:eastAsia="en-IN"/>
        </w:rPr>
      </w:pPr>
      <w:r w:rsidRPr="006E27AB">
        <w:rPr>
          <w:rFonts w:eastAsia="Times New Roman" w:cstheme="minorHAnsi"/>
          <w:lang w:eastAsia="en-IN"/>
        </w:rPr>
        <w:t>• Provides enormous opportunity for investors globally.</w:t>
      </w:r>
    </w:p>
    <w:p w14:paraId="1847E0D5" w14:textId="77777777" w:rsidR="006E27AB" w:rsidRPr="006E27AB" w:rsidRDefault="006E27AB" w:rsidP="006E27AB">
      <w:pPr>
        <w:spacing w:line="240" w:lineRule="auto"/>
        <w:rPr>
          <w:rFonts w:eastAsia="Times New Roman" w:cstheme="minorHAnsi"/>
          <w:lang w:eastAsia="en-IN"/>
        </w:rPr>
      </w:pPr>
      <w:r w:rsidRPr="006E27AB">
        <w:rPr>
          <w:rFonts w:eastAsia="Times New Roman" w:cstheme="minorHAnsi"/>
          <w:lang w:eastAsia="en-IN"/>
        </w:rPr>
        <w:t>• There are no third parties involved and all transactions are straightforward.</w:t>
      </w:r>
    </w:p>
    <w:p w14:paraId="188912A3" w14:textId="77777777" w:rsidR="006E27AB" w:rsidRPr="006E27AB" w:rsidRDefault="006E27AB" w:rsidP="006E27AB">
      <w:pPr>
        <w:spacing w:line="240" w:lineRule="auto"/>
        <w:rPr>
          <w:rFonts w:eastAsia="Times New Roman" w:cstheme="minorHAnsi"/>
          <w:lang w:eastAsia="en-IN"/>
        </w:rPr>
      </w:pPr>
      <w:r w:rsidRPr="006E27AB">
        <w:rPr>
          <w:rFonts w:eastAsia="Times New Roman" w:cstheme="minorHAnsi"/>
          <w:lang w:eastAsia="en-IN"/>
        </w:rPr>
        <w:t>• An open ICO-based platform is available to all prospective investors.</w:t>
      </w:r>
    </w:p>
    <w:p w14:paraId="5D9CC716" w14:textId="77777777" w:rsidR="006E27AB" w:rsidRPr="006E27AB" w:rsidRDefault="006E27AB" w:rsidP="006E27AB">
      <w:pPr>
        <w:spacing w:line="240" w:lineRule="auto"/>
        <w:rPr>
          <w:rFonts w:eastAsia="Times New Roman" w:cstheme="minorHAnsi"/>
          <w:lang w:eastAsia="en-IN"/>
        </w:rPr>
      </w:pPr>
      <w:r w:rsidRPr="006E27AB">
        <w:rPr>
          <w:rFonts w:eastAsia="Times New Roman" w:cstheme="minorHAnsi"/>
          <w:lang w:eastAsia="en-IN"/>
        </w:rPr>
        <w:t>• There are no set requirements for investors.</w:t>
      </w:r>
    </w:p>
    <w:p w14:paraId="251F22E3" w14:textId="11290369" w:rsidR="006E27AB" w:rsidRDefault="006E27AB" w:rsidP="006E27AB">
      <w:pPr>
        <w:spacing w:line="240" w:lineRule="auto"/>
        <w:rPr>
          <w:rFonts w:eastAsia="Times New Roman" w:cstheme="minorHAnsi"/>
          <w:lang w:eastAsia="en-IN"/>
        </w:rPr>
      </w:pPr>
      <w:r w:rsidRPr="006E27AB">
        <w:rPr>
          <w:rFonts w:eastAsia="Times New Roman" w:cstheme="minorHAnsi"/>
          <w:lang w:eastAsia="en-IN"/>
        </w:rPr>
        <w:t>In reaction to increased token prices that have already been in circulation, future profit returns increase.</w:t>
      </w:r>
    </w:p>
    <w:p w14:paraId="6D7495E7" w14:textId="2CA7B90D" w:rsidR="006E27AB" w:rsidRDefault="006E27AB" w:rsidP="006E27AB">
      <w:pPr>
        <w:spacing w:line="240" w:lineRule="auto"/>
        <w:rPr>
          <w:rFonts w:eastAsia="Times New Roman" w:cstheme="minorHAnsi"/>
          <w:lang w:eastAsia="en-IN"/>
        </w:rPr>
      </w:pPr>
    </w:p>
    <w:p w14:paraId="3973048F" w14:textId="4AEC5C57" w:rsidR="006E27AB" w:rsidRPr="00404FFA" w:rsidRDefault="00404FFA" w:rsidP="006E27AB">
      <w:pPr>
        <w:spacing w:line="240" w:lineRule="auto"/>
        <w:rPr>
          <w:rFonts w:eastAsia="Times New Roman" w:cstheme="minorHAnsi"/>
          <w:b/>
          <w:bCs/>
          <w:sz w:val="24"/>
          <w:szCs w:val="24"/>
          <w:lang w:eastAsia="en-IN"/>
        </w:rPr>
      </w:pPr>
      <w:r w:rsidRPr="00404FFA">
        <w:rPr>
          <w:rFonts w:eastAsia="Times New Roman" w:cstheme="minorHAnsi"/>
          <w:b/>
          <w:bCs/>
          <w:sz w:val="24"/>
          <w:szCs w:val="24"/>
          <w:lang w:eastAsia="en-IN"/>
        </w:rPr>
        <w:lastRenderedPageBreak/>
        <w:t>OUR KEY FEATURES</w:t>
      </w:r>
    </w:p>
    <w:p w14:paraId="689F4ED8" w14:textId="42A09B1F" w:rsidR="00404FFA" w:rsidRPr="00404FFA" w:rsidRDefault="00404FFA" w:rsidP="006E27AB">
      <w:pPr>
        <w:spacing w:line="240" w:lineRule="auto"/>
        <w:rPr>
          <w:rFonts w:eastAsia="Times New Roman" w:cstheme="minorHAnsi"/>
          <w:b/>
          <w:bCs/>
          <w:lang w:eastAsia="en-IN"/>
        </w:rPr>
      </w:pPr>
    </w:p>
    <w:p w14:paraId="266BC842" w14:textId="657A224A" w:rsidR="00404FFA" w:rsidRPr="00404FFA" w:rsidRDefault="00404FFA" w:rsidP="006E27AB">
      <w:pPr>
        <w:spacing w:line="240" w:lineRule="auto"/>
        <w:rPr>
          <w:rFonts w:eastAsia="Times New Roman" w:cstheme="minorHAnsi"/>
          <w:b/>
          <w:bCs/>
          <w:lang w:eastAsia="en-IN"/>
        </w:rPr>
      </w:pPr>
      <w:r w:rsidRPr="00404FFA">
        <w:rPr>
          <w:rFonts w:eastAsia="Times New Roman" w:cstheme="minorHAnsi"/>
          <w:b/>
          <w:bCs/>
          <w:lang w:eastAsia="en-IN"/>
        </w:rPr>
        <w:t>Obtains the share using a token or a cryptocurrency</w:t>
      </w:r>
    </w:p>
    <w:p w14:paraId="2ED4A20C" w14:textId="5A697BAE" w:rsidR="00404FFA" w:rsidRPr="00404FFA" w:rsidRDefault="00404FFA" w:rsidP="00404FFA">
      <w:pPr>
        <w:spacing w:line="240" w:lineRule="auto"/>
        <w:rPr>
          <w:rFonts w:eastAsia="Times New Roman" w:cstheme="minorHAnsi"/>
          <w:lang w:eastAsia="en-IN"/>
        </w:rPr>
      </w:pPr>
      <w:r w:rsidRPr="00404FFA">
        <w:rPr>
          <w:rFonts w:eastAsia="Times New Roman" w:cstheme="minorHAnsi"/>
          <w:lang w:eastAsia="en-IN"/>
        </w:rPr>
        <w:t>The compound is a protocol for the Ethereum blockchain that uses an algorithm to calculate interest rates for markets of tokens (also known as money markets) depending on the supply and demand for each token.</w:t>
      </w:r>
    </w:p>
    <w:p w14:paraId="2E597F73" w14:textId="77777777" w:rsidR="00404FFA" w:rsidRPr="00404FFA" w:rsidRDefault="00404FFA" w:rsidP="00404FFA">
      <w:pPr>
        <w:spacing w:line="240" w:lineRule="auto"/>
        <w:rPr>
          <w:rFonts w:eastAsia="Times New Roman" w:cstheme="minorHAnsi"/>
          <w:b/>
          <w:bCs/>
          <w:lang w:eastAsia="en-IN"/>
        </w:rPr>
      </w:pPr>
      <w:r w:rsidRPr="00404FFA">
        <w:rPr>
          <w:rFonts w:eastAsia="Times New Roman" w:cstheme="minorHAnsi"/>
          <w:b/>
          <w:bCs/>
          <w:lang w:eastAsia="en-IN"/>
        </w:rPr>
        <w:t>Creating a Requirements Chart</w:t>
      </w:r>
    </w:p>
    <w:p w14:paraId="240CB903" w14:textId="42087B28" w:rsidR="00404FFA" w:rsidRPr="00404FFA" w:rsidRDefault="00404FFA" w:rsidP="00404FFA">
      <w:pPr>
        <w:spacing w:line="240" w:lineRule="auto"/>
        <w:rPr>
          <w:rFonts w:eastAsia="Times New Roman" w:cstheme="minorHAnsi"/>
          <w:lang w:eastAsia="en-IN"/>
        </w:rPr>
      </w:pPr>
      <w:proofErr w:type="spellStart"/>
      <w:r w:rsidRPr="00404FFA">
        <w:rPr>
          <w:rFonts w:eastAsia="Times New Roman" w:cstheme="minorHAnsi"/>
          <w:lang w:eastAsia="en-IN"/>
        </w:rPr>
        <w:t>Aave</w:t>
      </w:r>
      <w:proofErr w:type="spellEnd"/>
      <w:r w:rsidRPr="00404FFA">
        <w:rPr>
          <w:rFonts w:eastAsia="Times New Roman" w:cstheme="minorHAnsi"/>
          <w:lang w:eastAsia="en-IN"/>
        </w:rPr>
        <w:t xml:space="preserve"> is a decentralized, non-custodial money market system where users may participate as depositors or borrowers. In an overcollateralized environment, borrowers may obtain credit, while depositors provide liquidity to the market in exchange for passive income (perpetually).</w:t>
      </w:r>
    </w:p>
    <w:p w14:paraId="17227292" w14:textId="63997285" w:rsidR="00404FFA" w:rsidRPr="00404FFA" w:rsidRDefault="00404FFA" w:rsidP="00404FFA">
      <w:pPr>
        <w:spacing w:line="240" w:lineRule="auto"/>
        <w:rPr>
          <w:rFonts w:eastAsia="Times New Roman" w:cstheme="minorHAnsi"/>
          <w:b/>
          <w:bCs/>
          <w:lang w:eastAsia="en-IN"/>
        </w:rPr>
      </w:pPr>
      <w:r w:rsidRPr="00404FFA">
        <w:rPr>
          <w:rFonts w:eastAsia="Times New Roman" w:cstheme="minorHAnsi"/>
          <w:b/>
          <w:bCs/>
          <w:lang w:eastAsia="en-IN"/>
        </w:rPr>
        <w:t xml:space="preserve">Increasing Demand </w:t>
      </w:r>
      <w:r w:rsidRPr="00404FFA">
        <w:rPr>
          <w:rFonts w:eastAsia="Times New Roman" w:cstheme="minorHAnsi"/>
          <w:b/>
          <w:bCs/>
          <w:lang w:eastAsia="en-IN"/>
        </w:rPr>
        <w:t>for</w:t>
      </w:r>
      <w:r w:rsidRPr="00404FFA">
        <w:rPr>
          <w:rFonts w:eastAsia="Times New Roman" w:cstheme="minorHAnsi"/>
          <w:b/>
          <w:bCs/>
          <w:lang w:eastAsia="en-IN"/>
        </w:rPr>
        <w:t xml:space="preserve"> ICO Campaigns</w:t>
      </w:r>
    </w:p>
    <w:p w14:paraId="19826925" w14:textId="10CB38D4" w:rsidR="00404FFA" w:rsidRDefault="00404FFA" w:rsidP="00404FFA">
      <w:pPr>
        <w:spacing w:line="240" w:lineRule="auto"/>
        <w:rPr>
          <w:rFonts w:eastAsia="Times New Roman" w:cstheme="minorHAnsi"/>
          <w:lang w:eastAsia="en-IN"/>
        </w:rPr>
      </w:pPr>
      <w:r w:rsidRPr="00404FFA">
        <w:rPr>
          <w:rFonts w:eastAsia="Times New Roman" w:cstheme="minorHAnsi"/>
          <w:lang w:eastAsia="en-IN"/>
        </w:rPr>
        <w:t xml:space="preserve">The </w:t>
      </w:r>
      <w:proofErr w:type="spellStart"/>
      <w:r w:rsidRPr="00404FFA">
        <w:rPr>
          <w:rFonts w:eastAsia="Times New Roman" w:cstheme="minorHAnsi"/>
          <w:lang w:eastAsia="en-IN"/>
        </w:rPr>
        <w:t>Uniswap</w:t>
      </w:r>
      <w:proofErr w:type="spellEnd"/>
      <w:r w:rsidRPr="00404FFA">
        <w:rPr>
          <w:rFonts w:eastAsia="Times New Roman" w:cstheme="minorHAnsi"/>
          <w:lang w:eastAsia="en-IN"/>
        </w:rPr>
        <w:t xml:space="preserve"> protocol automates token transactions on Ethereum. It consists of a collection of smart contracts that are active on the </w:t>
      </w:r>
      <w:proofErr w:type="spellStart"/>
      <w:r w:rsidRPr="00404FFA">
        <w:rPr>
          <w:rFonts w:eastAsia="Times New Roman" w:cstheme="minorHAnsi"/>
          <w:lang w:eastAsia="en-IN"/>
        </w:rPr>
        <w:t>mainnet</w:t>
      </w:r>
      <w:proofErr w:type="spellEnd"/>
      <w:r w:rsidRPr="00404FFA">
        <w:rPr>
          <w:rFonts w:eastAsia="Times New Roman" w:cstheme="minorHAnsi"/>
          <w:lang w:eastAsia="en-IN"/>
        </w:rPr>
        <w:t>. No fees are paid to the platform or its creator, and there is no token or central order book either.</w:t>
      </w:r>
    </w:p>
    <w:p w14:paraId="5F4FCEB1" w14:textId="13B9468D" w:rsidR="00404FFA" w:rsidRDefault="00404FFA" w:rsidP="00404FFA">
      <w:pPr>
        <w:spacing w:line="240" w:lineRule="auto"/>
        <w:rPr>
          <w:rFonts w:eastAsia="Times New Roman" w:cstheme="minorHAnsi"/>
          <w:lang w:eastAsia="en-IN"/>
        </w:rPr>
      </w:pPr>
    </w:p>
    <w:p w14:paraId="139EC3CF" w14:textId="77777777" w:rsidR="00404FFA" w:rsidRDefault="00404FFA" w:rsidP="00404FFA">
      <w:pPr>
        <w:tabs>
          <w:tab w:val="left" w:pos="2208"/>
        </w:tabs>
        <w:rPr>
          <w:b/>
          <w:bCs/>
          <w:sz w:val="24"/>
          <w:szCs w:val="24"/>
          <w:lang w:val="en-US"/>
        </w:rPr>
      </w:pPr>
      <w:r w:rsidRPr="00885799">
        <w:rPr>
          <w:b/>
          <w:bCs/>
          <w:sz w:val="24"/>
          <w:szCs w:val="24"/>
          <w:lang w:val="en-US"/>
        </w:rPr>
        <w:t>MARKETING FOR ICO</w:t>
      </w:r>
    </w:p>
    <w:p w14:paraId="4CCAA2C8" w14:textId="77777777" w:rsidR="00404FFA" w:rsidRPr="00885799" w:rsidRDefault="00404FFA" w:rsidP="00404FFA">
      <w:pPr>
        <w:tabs>
          <w:tab w:val="left" w:pos="2208"/>
        </w:tabs>
        <w:rPr>
          <w:b/>
          <w:bCs/>
          <w:sz w:val="24"/>
          <w:szCs w:val="24"/>
          <w:lang w:val="en-US"/>
        </w:rPr>
      </w:pPr>
    </w:p>
    <w:p w14:paraId="14D3B08B" w14:textId="77777777" w:rsidR="00404FFA" w:rsidRPr="00885799" w:rsidRDefault="00404FFA" w:rsidP="00404FFA">
      <w:pPr>
        <w:tabs>
          <w:tab w:val="left" w:pos="2208"/>
        </w:tabs>
        <w:rPr>
          <w:b/>
          <w:bCs/>
          <w:lang w:val="en-US"/>
        </w:rPr>
      </w:pPr>
      <w:r w:rsidRPr="00885799">
        <w:rPr>
          <w:b/>
          <w:bCs/>
          <w:lang w:val="en-US"/>
        </w:rPr>
        <w:t>ICO LISTINGS</w:t>
      </w:r>
    </w:p>
    <w:p w14:paraId="18288ED4" w14:textId="77777777" w:rsidR="00404FFA" w:rsidRPr="00885799" w:rsidRDefault="00404FFA" w:rsidP="00404FFA">
      <w:pPr>
        <w:tabs>
          <w:tab w:val="left" w:pos="2208"/>
        </w:tabs>
        <w:rPr>
          <w:lang w:val="en-US"/>
        </w:rPr>
      </w:pPr>
      <w:r w:rsidRPr="00885799">
        <w:rPr>
          <w:lang w:val="en-US"/>
        </w:rPr>
        <w:t>Making the world aware of your ICO campaign with listing and rating.</w:t>
      </w:r>
    </w:p>
    <w:p w14:paraId="66FC15AF" w14:textId="77777777" w:rsidR="00404FFA" w:rsidRPr="00885799" w:rsidRDefault="00404FFA" w:rsidP="00404FFA">
      <w:pPr>
        <w:tabs>
          <w:tab w:val="left" w:pos="2208"/>
        </w:tabs>
        <w:rPr>
          <w:b/>
          <w:bCs/>
          <w:lang w:val="en-US"/>
        </w:rPr>
      </w:pPr>
      <w:r w:rsidRPr="00885799">
        <w:rPr>
          <w:b/>
          <w:bCs/>
          <w:lang w:val="en-US"/>
        </w:rPr>
        <w:t>NETWORK ADVERTISING</w:t>
      </w:r>
    </w:p>
    <w:p w14:paraId="6FD8BD07" w14:textId="77777777" w:rsidR="00404FFA" w:rsidRPr="00885799" w:rsidRDefault="00404FFA" w:rsidP="00404FFA">
      <w:pPr>
        <w:tabs>
          <w:tab w:val="left" w:pos="2208"/>
        </w:tabs>
        <w:rPr>
          <w:lang w:val="en-US"/>
        </w:rPr>
      </w:pPr>
      <w:r w:rsidRPr="00885799">
        <w:rPr>
          <w:lang w:val="en-US"/>
        </w:rPr>
        <w:t>You must research and work in many areas if you want to find your perfect investors.</w:t>
      </w:r>
    </w:p>
    <w:p w14:paraId="68D8A94E" w14:textId="77777777" w:rsidR="00404FFA" w:rsidRPr="00885799" w:rsidRDefault="00404FFA" w:rsidP="00404FFA">
      <w:pPr>
        <w:tabs>
          <w:tab w:val="left" w:pos="2208"/>
        </w:tabs>
        <w:rPr>
          <w:b/>
          <w:bCs/>
          <w:lang w:val="en-US"/>
        </w:rPr>
      </w:pPr>
      <w:r w:rsidRPr="00885799">
        <w:rPr>
          <w:b/>
          <w:bCs/>
          <w:lang w:val="en-US"/>
        </w:rPr>
        <w:t>EVENTS IN ICO</w:t>
      </w:r>
    </w:p>
    <w:p w14:paraId="5AE4079A" w14:textId="77777777" w:rsidR="00404FFA" w:rsidRDefault="00404FFA" w:rsidP="00404FFA">
      <w:pPr>
        <w:tabs>
          <w:tab w:val="left" w:pos="2208"/>
        </w:tabs>
        <w:rPr>
          <w:lang w:val="en-US"/>
        </w:rPr>
      </w:pPr>
      <w:r w:rsidRPr="00885799">
        <w:rPr>
          <w:lang w:val="en-US"/>
        </w:rPr>
        <w:t>An event schedule provides a direct chance for in-person communication with our technical and consulting staff.</w:t>
      </w:r>
    </w:p>
    <w:p w14:paraId="790478DB" w14:textId="77777777" w:rsidR="00404FFA" w:rsidRPr="00885799" w:rsidRDefault="00404FFA" w:rsidP="00404FFA">
      <w:pPr>
        <w:tabs>
          <w:tab w:val="left" w:pos="2208"/>
        </w:tabs>
        <w:rPr>
          <w:b/>
          <w:bCs/>
          <w:lang w:val="en-US"/>
        </w:rPr>
      </w:pPr>
      <w:r w:rsidRPr="00885799">
        <w:rPr>
          <w:b/>
          <w:bCs/>
          <w:lang w:val="en-US"/>
        </w:rPr>
        <w:t>FORUMS</w:t>
      </w:r>
    </w:p>
    <w:p w14:paraId="3B9D6890" w14:textId="77777777" w:rsidR="00404FFA" w:rsidRDefault="00404FFA" w:rsidP="00404FFA">
      <w:pPr>
        <w:tabs>
          <w:tab w:val="left" w:pos="2208"/>
        </w:tabs>
        <w:rPr>
          <w:lang w:val="en-US"/>
        </w:rPr>
      </w:pPr>
      <w:r w:rsidRPr="00885799">
        <w:rPr>
          <w:lang w:val="en-US"/>
        </w:rPr>
        <w:t>Participate in lively debates, Q&amp;A webpages, and more with the assistance of our experts and advisers.</w:t>
      </w:r>
    </w:p>
    <w:p w14:paraId="20C131A8" w14:textId="77777777" w:rsidR="00404FFA" w:rsidRDefault="00404FFA" w:rsidP="00404FFA">
      <w:pPr>
        <w:tabs>
          <w:tab w:val="left" w:pos="2208"/>
        </w:tabs>
        <w:rPr>
          <w:lang w:val="en-US"/>
        </w:rPr>
      </w:pPr>
    </w:p>
    <w:p w14:paraId="2E9ACF9A" w14:textId="77777777" w:rsidR="00404FFA" w:rsidRPr="005C05B6" w:rsidRDefault="00404FFA" w:rsidP="00404FFA">
      <w:pPr>
        <w:tabs>
          <w:tab w:val="left" w:pos="2208"/>
        </w:tabs>
        <w:rPr>
          <w:b/>
          <w:bCs/>
          <w:sz w:val="28"/>
          <w:szCs w:val="28"/>
          <w:lang w:val="en-US"/>
        </w:rPr>
      </w:pPr>
      <w:r w:rsidRPr="005C05B6">
        <w:rPr>
          <w:b/>
          <w:bCs/>
          <w:sz w:val="28"/>
          <w:szCs w:val="28"/>
          <w:lang w:val="en-US"/>
        </w:rPr>
        <w:t>Development Services for ICO</w:t>
      </w:r>
    </w:p>
    <w:p w14:paraId="041B0B0F" w14:textId="77777777" w:rsidR="00404FFA" w:rsidRPr="005C05B6" w:rsidRDefault="00404FFA" w:rsidP="00404FFA">
      <w:pPr>
        <w:tabs>
          <w:tab w:val="left" w:pos="2208"/>
        </w:tabs>
        <w:rPr>
          <w:lang w:val="en-US"/>
        </w:rPr>
      </w:pPr>
      <w:r w:rsidRPr="005C05B6">
        <w:rPr>
          <w:lang w:val="en-US"/>
        </w:rPr>
        <w:t>A variety of ICO development services are available from Brugu.</w:t>
      </w:r>
    </w:p>
    <w:p w14:paraId="1C83F633" w14:textId="77777777" w:rsidR="00404FFA" w:rsidRPr="005C05B6" w:rsidRDefault="00404FFA" w:rsidP="00404FFA">
      <w:pPr>
        <w:tabs>
          <w:tab w:val="left" w:pos="2208"/>
        </w:tabs>
        <w:rPr>
          <w:lang w:val="en-US"/>
        </w:rPr>
      </w:pPr>
    </w:p>
    <w:p w14:paraId="0D88BB67" w14:textId="77777777" w:rsidR="00404FFA" w:rsidRPr="005C05B6" w:rsidRDefault="00404FFA" w:rsidP="00404FFA">
      <w:pPr>
        <w:tabs>
          <w:tab w:val="left" w:pos="2208"/>
        </w:tabs>
        <w:rPr>
          <w:b/>
          <w:bCs/>
          <w:lang w:val="en-US"/>
        </w:rPr>
      </w:pPr>
      <w:r w:rsidRPr="005C05B6">
        <w:rPr>
          <w:b/>
          <w:bCs/>
          <w:lang w:val="en-US"/>
        </w:rPr>
        <w:t>THE C</w:t>
      </w:r>
      <w:r>
        <w:rPr>
          <w:b/>
          <w:bCs/>
          <w:lang w:val="en-US"/>
        </w:rPr>
        <w:t>ONCEPT</w:t>
      </w:r>
      <w:r w:rsidRPr="005C05B6">
        <w:rPr>
          <w:b/>
          <w:bCs/>
          <w:lang w:val="en-US"/>
        </w:rPr>
        <w:t xml:space="preserve"> AND PLAN (IDEA)</w:t>
      </w:r>
    </w:p>
    <w:p w14:paraId="518A0CB9" w14:textId="77777777" w:rsidR="00404FFA" w:rsidRPr="005C05B6" w:rsidRDefault="00404FFA" w:rsidP="00404FFA">
      <w:pPr>
        <w:tabs>
          <w:tab w:val="left" w:pos="2208"/>
        </w:tabs>
        <w:rPr>
          <w:lang w:val="en-US"/>
        </w:rPr>
      </w:pPr>
      <w:r w:rsidRPr="005C05B6">
        <w:rPr>
          <w:lang w:val="en-US"/>
        </w:rPr>
        <w:t>As an ICO development team, we perfectly come up with a wonderful one. Coming up with an idea and governing with it is a huge notion.</w:t>
      </w:r>
    </w:p>
    <w:p w14:paraId="3816F8CA" w14:textId="77777777" w:rsidR="00404FFA" w:rsidRPr="005C05B6" w:rsidRDefault="00404FFA" w:rsidP="00404FFA">
      <w:pPr>
        <w:tabs>
          <w:tab w:val="left" w:pos="2208"/>
        </w:tabs>
        <w:rPr>
          <w:b/>
          <w:bCs/>
          <w:lang w:val="en-US"/>
        </w:rPr>
      </w:pPr>
      <w:r w:rsidRPr="005C05B6">
        <w:rPr>
          <w:b/>
          <w:bCs/>
          <w:lang w:val="en-US"/>
        </w:rPr>
        <w:lastRenderedPageBreak/>
        <w:t>WHITEPAPER CONSULTATION</w:t>
      </w:r>
    </w:p>
    <w:p w14:paraId="64532038" w14:textId="77777777" w:rsidR="00404FFA" w:rsidRPr="005C05B6" w:rsidRDefault="00404FFA" w:rsidP="00404FFA">
      <w:pPr>
        <w:tabs>
          <w:tab w:val="left" w:pos="2208"/>
        </w:tabs>
        <w:rPr>
          <w:lang w:val="en-US"/>
        </w:rPr>
      </w:pPr>
      <w:r w:rsidRPr="005C05B6">
        <w:rPr>
          <w:lang w:val="en-US"/>
        </w:rPr>
        <w:t>By creating the specific requirements, the concept must be carried out into a great draught.</w:t>
      </w:r>
    </w:p>
    <w:p w14:paraId="6407DF14" w14:textId="77777777" w:rsidR="00404FFA" w:rsidRPr="005C05B6" w:rsidRDefault="00404FFA" w:rsidP="00404FFA">
      <w:pPr>
        <w:tabs>
          <w:tab w:val="left" w:pos="2208"/>
        </w:tabs>
        <w:rPr>
          <w:b/>
          <w:bCs/>
          <w:lang w:val="en-US"/>
        </w:rPr>
      </w:pPr>
      <w:r w:rsidRPr="005C05B6">
        <w:rPr>
          <w:b/>
          <w:bCs/>
          <w:lang w:val="en-US"/>
        </w:rPr>
        <w:t>DEVELOPMENT OF ICO TOKENS</w:t>
      </w:r>
    </w:p>
    <w:p w14:paraId="1D060132" w14:textId="77777777" w:rsidR="00404FFA" w:rsidRPr="005C05B6" w:rsidRDefault="00404FFA" w:rsidP="00404FFA">
      <w:pPr>
        <w:tabs>
          <w:tab w:val="left" w:pos="2208"/>
        </w:tabs>
        <w:rPr>
          <w:lang w:val="en-US"/>
        </w:rPr>
      </w:pPr>
      <w:r w:rsidRPr="005C05B6">
        <w:rPr>
          <w:lang w:val="en-US"/>
        </w:rPr>
        <w:t>Tokens serve as a simple indicator of the value of your investment.</w:t>
      </w:r>
    </w:p>
    <w:p w14:paraId="0A68A978" w14:textId="77777777" w:rsidR="00404FFA" w:rsidRPr="005C05B6" w:rsidRDefault="00404FFA" w:rsidP="00404FFA">
      <w:pPr>
        <w:tabs>
          <w:tab w:val="left" w:pos="2208"/>
        </w:tabs>
        <w:rPr>
          <w:b/>
          <w:bCs/>
          <w:lang w:val="en-US"/>
        </w:rPr>
      </w:pPr>
      <w:r w:rsidRPr="005C05B6">
        <w:rPr>
          <w:b/>
          <w:bCs/>
          <w:lang w:val="en-US"/>
        </w:rPr>
        <w:t>ICO COIN FORMATION</w:t>
      </w:r>
    </w:p>
    <w:p w14:paraId="6C3A0CF3" w14:textId="0A0FB480" w:rsidR="00404FFA" w:rsidRDefault="00404FFA" w:rsidP="00404FFA">
      <w:pPr>
        <w:tabs>
          <w:tab w:val="left" w:pos="2208"/>
        </w:tabs>
        <w:rPr>
          <w:lang w:val="en-US"/>
        </w:rPr>
      </w:pPr>
      <w:r w:rsidRPr="005C05B6">
        <w:rPr>
          <w:lang w:val="en-US"/>
        </w:rPr>
        <w:t>What if the currency you're giving the investors is a product of your own brand?</w:t>
      </w:r>
    </w:p>
    <w:p w14:paraId="178C4D79" w14:textId="7C84CC8E" w:rsidR="00404FFA" w:rsidRDefault="00404FFA" w:rsidP="00404FFA">
      <w:pPr>
        <w:tabs>
          <w:tab w:val="left" w:pos="2208"/>
        </w:tabs>
        <w:rPr>
          <w:lang w:val="en-US"/>
        </w:rPr>
      </w:pPr>
    </w:p>
    <w:p w14:paraId="0DA86D3C" w14:textId="79DECBBC" w:rsidR="00404FFA" w:rsidRDefault="00404FFA" w:rsidP="00404FFA">
      <w:pPr>
        <w:tabs>
          <w:tab w:val="left" w:pos="2208"/>
        </w:tabs>
        <w:rPr>
          <w:b/>
          <w:bCs/>
          <w:sz w:val="24"/>
          <w:szCs w:val="24"/>
          <w:lang w:val="en-US"/>
        </w:rPr>
      </w:pPr>
      <w:r w:rsidRPr="00404FFA">
        <w:rPr>
          <w:b/>
          <w:bCs/>
          <w:sz w:val="24"/>
          <w:szCs w:val="24"/>
          <w:lang w:val="en-US"/>
        </w:rPr>
        <w:t>CONCLUSION</w:t>
      </w:r>
    </w:p>
    <w:p w14:paraId="733ADB89" w14:textId="01430238" w:rsidR="00404FFA" w:rsidRPr="009406F6" w:rsidRDefault="009406F6" w:rsidP="00404FFA">
      <w:pPr>
        <w:tabs>
          <w:tab w:val="left" w:pos="2208"/>
        </w:tabs>
        <w:rPr>
          <w:lang w:val="en-US"/>
        </w:rPr>
      </w:pPr>
      <w:r w:rsidRPr="009406F6">
        <w:rPr>
          <w:lang w:val="en-US"/>
        </w:rPr>
        <w:t>The key component of every ICO is investor confidence. Getting enough of the right people to notice your ICO could be challenging. If you don't make sure that your ICO addresses each of the problems raised in this piece in a way that appeals to potential investors, it will fail. You might use the ICO development services offered by Brugu Software Solutions, the best ICO development firm worldwide, to get over such circumstances. Planning and carrying out an ICO require</w:t>
      </w:r>
      <w:r>
        <w:rPr>
          <w:lang w:val="en-US"/>
        </w:rPr>
        <w:t>s</w:t>
      </w:r>
      <w:r w:rsidRPr="009406F6">
        <w:rPr>
          <w:lang w:val="en-US"/>
        </w:rPr>
        <w:t xml:space="preserve"> a lot of time. But if done properly, the advantages might be huge, guaranteeing that your company raises enough money to complete whatever project it needs the ICO for.</w:t>
      </w:r>
    </w:p>
    <w:p w14:paraId="45D4586D" w14:textId="77777777" w:rsidR="00404FFA" w:rsidRDefault="00404FFA" w:rsidP="00404FFA">
      <w:pPr>
        <w:spacing w:line="240" w:lineRule="auto"/>
        <w:rPr>
          <w:rFonts w:eastAsia="Times New Roman" w:cstheme="minorHAnsi"/>
          <w:lang w:eastAsia="en-IN"/>
        </w:rPr>
      </w:pPr>
    </w:p>
    <w:p w14:paraId="6CEAFAB8" w14:textId="77777777" w:rsidR="006E27AB" w:rsidRPr="006E27AB" w:rsidRDefault="006E27AB" w:rsidP="006E27AB">
      <w:pPr>
        <w:spacing w:line="240" w:lineRule="auto"/>
        <w:rPr>
          <w:rFonts w:eastAsia="Times New Roman" w:cstheme="minorHAnsi"/>
          <w:lang w:eastAsia="en-IN"/>
        </w:rPr>
      </w:pPr>
    </w:p>
    <w:p w14:paraId="4E47E629" w14:textId="38E9BF82" w:rsidR="0031503A" w:rsidRPr="009406F6" w:rsidRDefault="009406F6">
      <w:pPr>
        <w:rPr>
          <w:b/>
          <w:bCs/>
          <w:sz w:val="24"/>
          <w:szCs w:val="24"/>
        </w:rPr>
      </w:pPr>
      <w:r w:rsidRPr="009406F6">
        <w:rPr>
          <w:b/>
          <w:bCs/>
          <w:sz w:val="24"/>
          <w:szCs w:val="24"/>
        </w:rPr>
        <w:t>GRAMMARLY SCREENSHOT:</w:t>
      </w:r>
    </w:p>
    <w:p w14:paraId="7A64AA80" w14:textId="02EDED42" w:rsidR="009406F6" w:rsidRDefault="009406F6">
      <w:pPr>
        <w:rPr>
          <w:b/>
          <w:bCs/>
        </w:rPr>
      </w:pPr>
    </w:p>
    <w:p w14:paraId="7CB3C115" w14:textId="069566BD" w:rsidR="009406F6" w:rsidRDefault="009406F6">
      <w:pPr>
        <w:rPr>
          <w:b/>
          <w:bCs/>
        </w:rPr>
      </w:pPr>
      <w:r w:rsidRPr="009406F6">
        <w:rPr>
          <w:b/>
          <w:bCs/>
        </w:rPr>
        <w:drawing>
          <wp:inline distT="0" distB="0" distL="0" distR="0" wp14:anchorId="7AE040FC" wp14:editId="14D33B44">
            <wp:extent cx="5731510" cy="291846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731510" cy="2918460"/>
                    </a:xfrm>
                    <a:prstGeom prst="rect">
                      <a:avLst/>
                    </a:prstGeom>
                  </pic:spPr>
                </pic:pic>
              </a:graphicData>
            </a:graphic>
          </wp:inline>
        </w:drawing>
      </w:r>
    </w:p>
    <w:p w14:paraId="2C931BA1" w14:textId="2297C775" w:rsidR="009406F6" w:rsidRDefault="009406F6">
      <w:pPr>
        <w:rPr>
          <w:b/>
          <w:bCs/>
        </w:rPr>
      </w:pPr>
    </w:p>
    <w:p w14:paraId="33CB906C" w14:textId="23704C90" w:rsidR="009406F6" w:rsidRDefault="009406F6">
      <w:pPr>
        <w:rPr>
          <w:b/>
          <w:bCs/>
        </w:rPr>
      </w:pPr>
    </w:p>
    <w:p w14:paraId="2635F52C" w14:textId="7F0B700C" w:rsidR="009406F6" w:rsidRDefault="009406F6">
      <w:pPr>
        <w:rPr>
          <w:b/>
          <w:bCs/>
        </w:rPr>
      </w:pPr>
    </w:p>
    <w:p w14:paraId="74D67F1B" w14:textId="0732CCD4" w:rsidR="009406F6" w:rsidRDefault="009406F6">
      <w:pPr>
        <w:rPr>
          <w:b/>
          <w:bCs/>
          <w:sz w:val="24"/>
          <w:szCs w:val="24"/>
        </w:rPr>
      </w:pPr>
      <w:r w:rsidRPr="009406F6">
        <w:rPr>
          <w:b/>
          <w:bCs/>
          <w:sz w:val="24"/>
          <w:szCs w:val="24"/>
        </w:rPr>
        <w:lastRenderedPageBreak/>
        <w:t>PLAGIARISM CHECKER SCREENSHOT</w:t>
      </w:r>
      <w:r>
        <w:rPr>
          <w:b/>
          <w:bCs/>
          <w:sz w:val="24"/>
          <w:szCs w:val="24"/>
        </w:rPr>
        <w:t>:</w:t>
      </w:r>
    </w:p>
    <w:p w14:paraId="42E89637" w14:textId="2C838611" w:rsidR="009406F6" w:rsidRPr="009406F6" w:rsidRDefault="008316F3">
      <w:pPr>
        <w:rPr>
          <w:b/>
          <w:bCs/>
          <w:sz w:val="24"/>
          <w:szCs w:val="24"/>
        </w:rPr>
      </w:pPr>
      <w:r w:rsidRPr="008316F3">
        <w:rPr>
          <w:b/>
          <w:bCs/>
          <w:sz w:val="24"/>
          <w:szCs w:val="24"/>
        </w:rPr>
        <w:drawing>
          <wp:inline distT="0" distB="0" distL="0" distR="0" wp14:anchorId="4CBB0A59" wp14:editId="1590BB5E">
            <wp:extent cx="5731510" cy="328041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731510" cy="3280410"/>
                    </a:xfrm>
                    <a:prstGeom prst="rect">
                      <a:avLst/>
                    </a:prstGeom>
                  </pic:spPr>
                </pic:pic>
              </a:graphicData>
            </a:graphic>
          </wp:inline>
        </w:drawing>
      </w:r>
    </w:p>
    <w:p w14:paraId="5FE1C002" w14:textId="728FFFD0" w:rsidR="009406F6" w:rsidRDefault="009406F6">
      <w:pPr>
        <w:rPr>
          <w:b/>
          <w:bCs/>
        </w:rPr>
      </w:pPr>
    </w:p>
    <w:p w14:paraId="1955CEC4" w14:textId="0BEA06F4" w:rsidR="009406F6" w:rsidRDefault="009406F6">
      <w:pPr>
        <w:rPr>
          <w:b/>
          <w:bCs/>
        </w:rPr>
      </w:pPr>
    </w:p>
    <w:p w14:paraId="2C1978A3" w14:textId="6835CF51" w:rsidR="009406F6" w:rsidRDefault="009406F6">
      <w:pPr>
        <w:rPr>
          <w:b/>
          <w:bCs/>
        </w:rPr>
      </w:pPr>
    </w:p>
    <w:p w14:paraId="735F48EA" w14:textId="77777777" w:rsidR="009406F6" w:rsidRPr="009406F6" w:rsidRDefault="009406F6">
      <w:pPr>
        <w:rPr>
          <w:b/>
          <w:bCs/>
        </w:rPr>
      </w:pPr>
    </w:p>
    <w:sectPr w:rsidR="009406F6" w:rsidRPr="009406F6" w:rsidSect="006E27AB">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AB"/>
    <w:rsid w:val="0031503A"/>
    <w:rsid w:val="0039029D"/>
    <w:rsid w:val="00404FFA"/>
    <w:rsid w:val="006E27AB"/>
    <w:rsid w:val="008316F3"/>
    <w:rsid w:val="00940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9BD5"/>
  <w15:chartTrackingRefBased/>
  <w15:docId w15:val="{9339B4FD-E621-4700-B835-63C6F885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7A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15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2022-09-08T13:28:00Z</dcterms:created>
  <dcterms:modified xsi:type="dcterms:W3CDTF">2022-09-08T13:46:00Z</dcterms:modified>
</cp:coreProperties>
</file>