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6284C" w14:textId="77777777" w:rsidR="00843077" w:rsidRPr="00843077" w:rsidRDefault="00843077" w:rsidP="00843077">
      <w:pPr>
        <w:rPr>
          <w:rFonts w:eastAsia="Times New Roman" w:cstheme="minorHAnsi"/>
          <w:b/>
          <w:bCs/>
          <w:color w:val="0E101A"/>
          <w:sz w:val="32"/>
          <w:szCs w:val="32"/>
          <w:lang w:eastAsia="en-IN"/>
        </w:rPr>
      </w:pPr>
      <w:r w:rsidRPr="00843077">
        <w:rPr>
          <w:rFonts w:eastAsia="Times New Roman" w:cstheme="minorHAnsi"/>
          <w:b/>
          <w:bCs/>
          <w:color w:val="0E101A"/>
          <w:sz w:val="32"/>
          <w:szCs w:val="32"/>
          <w:lang w:eastAsia="en-IN"/>
        </w:rPr>
        <w:t>Why Choose Brugu For Blockchain FMCG?</w:t>
      </w:r>
    </w:p>
    <w:p w14:paraId="222499C4" w14:textId="77777777" w:rsidR="00843077" w:rsidRPr="00843077" w:rsidRDefault="00843077" w:rsidP="00843077">
      <w:pPr>
        <w:rPr>
          <w:rFonts w:eastAsia="Times New Roman" w:cstheme="minorHAnsi"/>
          <w:color w:val="0E101A"/>
          <w:sz w:val="24"/>
          <w:szCs w:val="24"/>
          <w:lang w:eastAsia="en-IN"/>
        </w:rPr>
      </w:pPr>
    </w:p>
    <w:p w14:paraId="712BC9D8" w14:textId="77777777" w:rsidR="00843077" w:rsidRPr="00843077" w:rsidRDefault="00843077" w:rsidP="00843077">
      <w:pPr>
        <w:rPr>
          <w:rFonts w:eastAsia="Times New Roman" w:cstheme="minorHAnsi"/>
          <w:b/>
          <w:bCs/>
          <w:color w:val="0E101A"/>
          <w:sz w:val="28"/>
          <w:szCs w:val="28"/>
          <w:lang w:eastAsia="en-IN"/>
        </w:rPr>
      </w:pPr>
      <w:r w:rsidRPr="00843077">
        <w:rPr>
          <w:rFonts w:eastAsia="Times New Roman" w:cstheme="minorHAnsi"/>
          <w:b/>
          <w:bCs/>
          <w:color w:val="0E101A"/>
          <w:sz w:val="28"/>
          <w:szCs w:val="28"/>
          <w:lang w:eastAsia="en-IN"/>
        </w:rPr>
        <w:t>WHAT IS FMCG?</w:t>
      </w:r>
    </w:p>
    <w:p w14:paraId="37EB54E9" w14:textId="77777777" w:rsidR="00843077" w:rsidRPr="00843077" w:rsidRDefault="00843077" w:rsidP="00843077">
      <w:pPr>
        <w:rPr>
          <w:rFonts w:eastAsia="Times New Roman" w:cstheme="minorHAnsi"/>
          <w:color w:val="0E101A"/>
          <w:sz w:val="24"/>
          <w:szCs w:val="24"/>
          <w:lang w:eastAsia="en-IN"/>
        </w:rPr>
      </w:pPr>
      <w:r w:rsidRPr="00843077">
        <w:rPr>
          <w:rFonts w:eastAsia="Times New Roman" w:cstheme="minorHAnsi"/>
          <w:color w:val="0E101A"/>
          <w:sz w:val="24"/>
          <w:szCs w:val="24"/>
          <w:lang w:eastAsia="en-IN"/>
        </w:rPr>
        <w:t>The fast-moving consumer goods (FMCG) sector is one of a growing number of industries that seem to make use of the newest and most cutting-edge technologies.</w:t>
      </w:r>
    </w:p>
    <w:p w14:paraId="5A2548C8" w14:textId="77777777" w:rsidR="00843077" w:rsidRPr="00843077" w:rsidRDefault="00843077" w:rsidP="00843077">
      <w:pPr>
        <w:rPr>
          <w:rFonts w:eastAsia="Times New Roman" w:cstheme="minorHAnsi"/>
          <w:color w:val="0E101A"/>
          <w:sz w:val="24"/>
          <w:szCs w:val="24"/>
          <w:lang w:eastAsia="en-IN"/>
        </w:rPr>
      </w:pPr>
      <w:r w:rsidRPr="00843077">
        <w:rPr>
          <w:rFonts w:eastAsia="Times New Roman" w:cstheme="minorHAnsi"/>
          <w:color w:val="0E101A"/>
          <w:sz w:val="24"/>
          <w:szCs w:val="24"/>
          <w:lang w:eastAsia="en-IN"/>
        </w:rPr>
        <w:t>All sales goods or things that are offered for purchase at markets or in stores are included in the FMCG sector. The phrase "fast-moving" refers to merchandise that is on the verge of vanishing from the shelves and is frequently both plentiful and reasonably priced.</w:t>
      </w:r>
    </w:p>
    <w:p w14:paraId="63660E33" w14:textId="77777777" w:rsidR="00843077" w:rsidRPr="00843077" w:rsidRDefault="00843077" w:rsidP="00843077">
      <w:pPr>
        <w:rPr>
          <w:rFonts w:eastAsia="Times New Roman" w:cstheme="minorHAnsi"/>
          <w:color w:val="0E101A"/>
          <w:sz w:val="24"/>
          <w:szCs w:val="24"/>
          <w:lang w:eastAsia="en-IN"/>
        </w:rPr>
      </w:pPr>
    </w:p>
    <w:p w14:paraId="5D3BA9CB" w14:textId="77777777" w:rsidR="00843077" w:rsidRPr="00843077" w:rsidRDefault="00843077" w:rsidP="00843077">
      <w:pPr>
        <w:rPr>
          <w:rFonts w:eastAsia="Times New Roman" w:cstheme="minorHAnsi"/>
          <w:b/>
          <w:bCs/>
          <w:color w:val="0E101A"/>
          <w:sz w:val="28"/>
          <w:szCs w:val="28"/>
          <w:lang w:eastAsia="en-IN"/>
        </w:rPr>
      </w:pPr>
      <w:r w:rsidRPr="00843077">
        <w:rPr>
          <w:rFonts w:eastAsia="Times New Roman" w:cstheme="minorHAnsi"/>
          <w:b/>
          <w:bCs/>
          <w:color w:val="0E101A"/>
          <w:sz w:val="28"/>
          <w:szCs w:val="28"/>
          <w:lang w:eastAsia="en-IN"/>
        </w:rPr>
        <w:t>FMCG BUSINESS PROBLEMS</w:t>
      </w:r>
    </w:p>
    <w:p w14:paraId="54EDC6D5" w14:textId="77777777" w:rsidR="00843077" w:rsidRPr="00843077" w:rsidRDefault="00843077" w:rsidP="00843077">
      <w:pPr>
        <w:rPr>
          <w:rFonts w:eastAsia="Times New Roman" w:cstheme="minorHAnsi"/>
          <w:color w:val="0E101A"/>
          <w:sz w:val="24"/>
          <w:szCs w:val="24"/>
          <w:lang w:eastAsia="en-IN"/>
        </w:rPr>
      </w:pPr>
      <w:r w:rsidRPr="00843077">
        <w:rPr>
          <w:rFonts w:eastAsia="Times New Roman" w:cstheme="minorHAnsi"/>
          <w:color w:val="0E101A"/>
          <w:sz w:val="24"/>
          <w:szCs w:val="24"/>
          <w:lang w:eastAsia="en-IN"/>
        </w:rPr>
        <w:t>The FMCG sector has a history of being a very competitive market. The following difficulties are difficult for many consumer packaged goods (CPG) firms to implement to thrive in the era of digital innovation. The expansion of existing data sources, such as sales, finance, promotional, supply chain, and social media, among others, causes problems. CPG organizations must manage, simplify, and organise all this data to resolve these difficulties, making the information more nimble and perceptive in real time.</w:t>
      </w:r>
    </w:p>
    <w:p w14:paraId="40F1BD69" w14:textId="77777777" w:rsidR="00843077" w:rsidRPr="00843077" w:rsidRDefault="00843077" w:rsidP="00843077">
      <w:pPr>
        <w:rPr>
          <w:rFonts w:eastAsia="Times New Roman" w:cstheme="minorHAnsi"/>
          <w:color w:val="0E101A"/>
          <w:sz w:val="24"/>
          <w:szCs w:val="24"/>
          <w:lang w:eastAsia="en-IN"/>
        </w:rPr>
      </w:pPr>
    </w:p>
    <w:p w14:paraId="14FC2B6E" w14:textId="77777777" w:rsidR="00843077" w:rsidRPr="00843077" w:rsidRDefault="00843077" w:rsidP="00843077">
      <w:pPr>
        <w:pStyle w:val="ListParagraph"/>
        <w:numPr>
          <w:ilvl w:val="0"/>
          <w:numId w:val="6"/>
        </w:numPr>
        <w:rPr>
          <w:rFonts w:eastAsia="Times New Roman" w:cstheme="minorHAnsi"/>
          <w:color w:val="0E101A"/>
          <w:sz w:val="24"/>
          <w:szCs w:val="24"/>
          <w:lang w:eastAsia="en-IN"/>
        </w:rPr>
      </w:pPr>
      <w:r w:rsidRPr="00843077">
        <w:rPr>
          <w:rFonts w:eastAsia="Times New Roman" w:cstheme="minorHAnsi"/>
          <w:color w:val="0E101A"/>
          <w:sz w:val="24"/>
          <w:szCs w:val="24"/>
          <w:lang w:eastAsia="en-IN"/>
        </w:rPr>
        <w:t>By embracing blockchain technology and its prospects, all these FMCG business difficulties may be addressed.</w:t>
      </w:r>
    </w:p>
    <w:p w14:paraId="291ADCF9" w14:textId="77777777" w:rsidR="00843077" w:rsidRPr="00843077" w:rsidRDefault="00843077" w:rsidP="00843077">
      <w:pPr>
        <w:pStyle w:val="ListParagraph"/>
        <w:numPr>
          <w:ilvl w:val="0"/>
          <w:numId w:val="6"/>
        </w:numPr>
        <w:rPr>
          <w:rFonts w:eastAsia="Times New Roman" w:cstheme="minorHAnsi"/>
          <w:color w:val="0E101A"/>
          <w:sz w:val="24"/>
          <w:szCs w:val="24"/>
          <w:lang w:eastAsia="en-IN"/>
        </w:rPr>
      </w:pPr>
      <w:r w:rsidRPr="00843077">
        <w:rPr>
          <w:rFonts w:eastAsia="Times New Roman" w:cstheme="minorHAnsi"/>
          <w:color w:val="0E101A"/>
          <w:sz w:val="24"/>
          <w:szCs w:val="24"/>
          <w:lang w:eastAsia="en-IN"/>
        </w:rPr>
        <w:t>The ability to determine what to sell depending on consumer needs at their preferred point of purchase</w:t>
      </w:r>
    </w:p>
    <w:p w14:paraId="069C1746" w14:textId="77777777" w:rsidR="00843077" w:rsidRPr="00843077" w:rsidRDefault="00843077" w:rsidP="00843077">
      <w:pPr>
        <w:pStyle w:val="ListParagraph"/>
        <w:numPr>
          <w:ilvl w:val="0"/>
          <w:numId w:val="6"/>
        </w:numPr>
        <w:rPr>
          <w:rFonts w:eastAsia="Times New Roman" w:cstheme="minorHAnsi"/>
          <w:color w:val="0E101A"/>
          <w:sz w:val="24"/>
          <w:szCs w:val="24"/>
          <w:lang w:eastAsia="en-IN"/>
        </w:rPr>
      </w:pPr>
      <w:r w:rsidRPr="00843077">
        <w:rPr>
          <w:rFonts w:eastAsia="Times New Roman" w:cstheme="minorHAnsi"/>
          <w:color w:val="0E101A"/>
          <w:sz w:val="24"/>
          <w:szCs w:val="24"/>
          <w:lang w:eastAsia="en-IN"/>
        </w:rPr>
        <w:t>Improving inventory levels, warehouse management, and value via the whole supply chain</w:t>
      </w:r>
    </w:p>
    <w:p w14:paraId="2D35919A" w14:textId="77777777" w:rsidR="00843077" w:rsidRPr="00843077" w:rsidRDefault="00843077" w:rsidP="00843077">
      <w:pPr>
        <w:pStyle w:val="ListParagraph"/>
        <w:numPr>
          <w:ilvl w:val="0"/>
          <w:numId w:val="6"/>
        </w:numPr>
        <w:rPr>
          <w:rFonts w:eastAsia="Times New Roman" w:cstheme="minorHAnsi"/>
          <w:color w:val="0E101A"/>
          <w:sz w:val="24"/>
          <w:szCs w:val="24"/>
          <w:lang w:eastAsia="en-IN"/>
        </w:rPr>
      </w:pPr>
      <w:r w:rsidRPr="00843077">
        <w:rPr>
          <w:rFonts w:eastAsia="Times New Roman" w:cstheme="minorHAnsi"/>
          <w:color w:val="0E101A"/>
          <w:sz w:val="24"/>
          <w:szCs w:val="24"/>
          <w:lang w:eastAsia="en-IN"/>
        </w:rPr>
        <w:t>High revenue and profitability across all channels in the customer choice process</w:t>
      </w:r>
    </w:p>
    <w:p w14:paraId="7B1F8B1F" w14:textId="77777777" w:rsidR="00843077" w:rsidRPr="00843077" w:rsidRDefault="00843077" w:rsidP="00843077">
      <w:pPr>
        <w:pStyle w:val="ListParagraph"/>
        <w:numPr>
          <w:ilvl w:val="0"/>
          <w:numId w:val="6"/>
        </w:numPr>
        <w:rPr>
          <w:rFonts w:eastAsia="Times New Roman" w:cstheme="minorHAnsi"/>
          <w:color w:val="0E101A"/>
          <w:sz w:val="24"/>
          <w:szCs w:val="24"/>
          <w:lang w:eastAsia="en-IN"/>
        </w:rPr>
      </w:pPr>
      <w:r w:rsidRPr="00843077">
        <w:rPr>
          <w:rFonts w:eastAsia="Times New Roman" w:cstheme="minorHAnsi"/>
          <w:color w:val="0E101A"/>
          <w:sz w:val="24"/>
          <w:szCs w:val="24"/>
          <w:lang w:eastAsia="en-IN"/>
        </w:rPr>
        <w:t>Announcing customized offers and changing the marketing contribution</w:t>
      </w:r>
    </w:p>
    <w:p w14:paraId="04291DB9" w14:textId="77777777" w:rsidR="00843077" w:rsidRPr="00843077" w:rsidRDefault="00843077" w:rsidP="00843077">
      <w:pPr>
        <w:rPr>
          <w:rFonts w:eastAsia="Times New Roman" w:cstheme="minorHAnsi"/>
          <w:color w:val="0E101A"/>
          <w:sz w:val="24"/>
          <w:szCs w:val="24"/>
          <w:lang w:eastAsia="en-IN"/>
        </w:rPr>
      </w:pPr>
    </w:p>
    <w:p w14:paraId="3866069E" w14:textId="77777777" w:rsidR="00843077" w:rsidRPr="00843077" w:rsidRDefault="00843077" w:rsidP="00843077">
      <w:pPr>
        <w:rPr>
          <w:rFonts w:eastAsia="Times New Roman" w:cstheme="minorHAnsi"/>
          <w:b/>
          <w:bCs/>
          <w:color w:val="0E101A"/>
          <w:sz w:val="28"/>
          <w:szCs w:val="28"/>
          <w:lang w:eastAsia="en-IN"/>
        </w:rPr>
      </w:pPr>
      <w:r w:rsidRPr="00843077">
        <w:rPr>
          <w:rFonts w:eastAsia="Times New Roman" w:cstheme="minorHAnsi"/>
          <w:b/>
          <w:bCs/>
          <w:color w:val="0E101A"/>
          <w:sz w:val="28"/>
          <w:szCs w:val="28"/>
          <w:lang w:eastAsia="en-IN"/>
        </w:rPr>
        <w:t>Applications of Blockchain Technology</w:t>
      </w:r>
    </w:p>
    <w:p w14:paraId="3D18AF05" w14:textId="77777777" w:rsidR="00843077" w:rsidRPr="00843077" w:rsidRDefault="00843077" w:rsidP="00843077">
      <w:pPr>
        <w:rPr>
          <w:rFonts w:eastAsia="Times New Roman" w:cstheme="minorHAnsi"/>
          <w:color w:val="0E101A"/>
          <w:sz w:val="24"/>
          <w:szCs w:val="24"/>
          <w:lang w:eastAsia="en-IN"/>
        </w:rPr>
      </w:pPr>
    </w:p>
    <w:p w14:paraId="76FF2190" w14:textId="77777777" w:rsidR="00843077" w:rsidRPr="00843077" w:rsidRDefault="00843077" w:rsidP="00843077">
      <w:pPr>
        <w:rPr>
          <w:rFonts w:eastAsia="Times New Roman" w:cstheme="minorHAnsi"/>
          <w:b/>
          <w:bCs/>
          <w:color w:val="0E101A"/>
          <w:sz w:val="24"/>
          <w:szCs w:val="24"/>
          <w:lang w:eastAsia="en-IN"/>
        </w:rPr>
      </w:pPr>
      <w:r w:rsidRPr="00843077">
        <w:rPr>
          <w:rFonts w:eastAsia="Times New Roman" w:cstheme="minorHAnsi"/>
          <w:b/>
          <w:bCs/>
          <w:color w:val="0E101A"/>
          <w:sz w:val="24"/>
          <w:szCs w:val="24"/>
          <w:lang w:eastAsia="en-IN"/>
        </w:rPr>
        <w:t>LEGAL</w:t>
      </w:r>
    </w:p>
    <w:p w14:paraId="34B78DD8" w14:textId="77777777" w:rsidR="00843077" w:rsidRPr="00843077" w:rsidRDefault="00843077" w:rsidP="00843077">
      <w:pPr>
        <w:rPr>
          <w:rFonts w:eastAsia="Times New Roman" w:cstheme="minorHAnsi"/>
          <w:color w:val="0E101A"/>
          <w:sz w:val="24"/>
          <w:szCs w:val="24"/>
          <w:lang w:eastAsia="en-IN"/>
        </w:rPr>
      </w:pPr>
      <w:r w:rsidRPr="00843077">
        <w:rPr>
          <w:rFonts w:eastAsia="Times New Roman" w:cstheme="minorHAnsi"/>
          <w:color w:val="0E101A"/>
          <w:sz w:val="24"/>
          <w:szCs w:val="24"/>
          <w:lang w:eastAsia="en-IN"/>
        </w:rPr>
        <w:t>Without the need for a court order, "Smart contracts" maintained on the blockchain may be used to record the participants in a transaction, the transfer of ownership, the terms, and the delivery of goods or services.</w:t>
      </w:r>
    </w:p>
    <w:p w14:paraId="00C96D1E" w14:textId="77777777" w:rsidR="00843077" w:rsidRPr="00843077" w:rsidRDefault="00843077" w:rsidP="00843077">
      <w:pPr>
        <w:rPr>
          <w:rFonts w:eastAsia="Times New Roman" w:cstheme="minorHAnsi"/>
          <w:b/>
          <w:bCs/>
          <w:color w:val="0E101A"/>
          <w:sz w:val="24"/>
          <w:szCs w:val="24"/>
          <w:lang w:eastAsia="en-IN"/>
        </w:rPr>
      </w:pPr>
      <w:r w:rsidRPr="00843077">
        <w:rPr>
          <w:rFonts w:eastAsia="Times New Roman" w:cstheme="minorHAnsi"/>
          <w:b/>
          <w:bCs/>
          <w:color w:val="0E101A"/>
          <w:sz w:val="24"/>
          <w:szCs w:val="24"/>
          <w:lang w:eastAsia="en-IN"/>
        </w:rPr>
        <w:t>SUPPLY CHAIN</w:t>
      </w:r>
    </w:p>
    <w:p w14:paraId="4A6BBC9D" w14:textId="77777777" w:rsidR="00843077" w:rsidRPr="00843077" w:rsidRDefault="00843077" w:rsidP="00843077">
      <w:pPr>
        <w:rPr>
          <w:rFonts w:eastAsia="Times New Roman" w:cstheme="minorHAnsi"/>
          <w:color w:val="0E101A"/>
          <w:sz w:val="24"/>
          <w:szCs w:val="24"/>
          <w:lang w:eastAsia="en-IN"/>
        </w:rPr>
      </w:pPr>
      <w:r w:rsidRPr="00843077">
        <w:rPr>
          <w:rFonts w:eastAsia="Times New Roman" w:cstheme="minorHAnsi"/>
          <w:color w:val="0E101A"/>
          <w:sz w:val="24"/>
          <w:szCs w:val="24"/>
          <w:lang w:eastAsia="en-IN"/>
        </w:rPr>
        <w:lastRenderedPageBreak/>
        <w:t>Consumer packaged goods firms may get transparency into shipment monitoring, order delivery, and progress among other suppliers in a network without preexisting trust by using distributed ledger technology.</w:t>
      </w:r>
    </w:p>
    <w:p w14:paraId="222FAD07" w14:textId="77777777" w:rsidR="00843077" w:rsidRPr="00843077" w:rsidRDefault="00843077" w:rsidP="00843077">
      <w:pPr>
        <w:rPr>
          <w:rFonts w:eastAsia="Times New Roman" w:cstheme="minorHAnsi"/>
          <w:color w:val="0E101A"/>
          <w:sz w:val="24"/>
          <w:szCs w:val="24"/>
          <w:lang w:eastAsia="en-IN"/>
        </w:rPr>
      </w:pPr>
    </w:p>
    <w:p w14:paraId="1A0DAA41" w14:textId="77777777" w:rsidR="00843077" w:rsidRPr="00843077" w:rsidRDefault="00843077" w:rsidP="00843077">
      <w:pPr>
        <w:rPr>
          <w:rFonts w:eastAsia="Times New Roman" w:cstheme="minorHAnsi"/>
          <w:b/>
          <w:bCs/>
          <w:color w:val="0E101A"/>
          <w:sz w:val="24"/>
          <w:szCs w:val="24"/>
          <w:lang w:eastAsia="en-IN"/>
        </w:rPr>
      </w:pPr>
      <w:r w:rsidRPr="00843077">
        <w:rPr>
          <w:rFonts w:eastAsia="Times New Roman" w:cstheme="minorHAnsi"/>
          <w:b/>
          <w:bCs/>
          <w:color w:val="0E101A"/>
          <w:sz w:val="24"/>
          <w:szCs w:val="24"/>
          <w:lang w:eastAsia="en-IN"/>
        </w:rPr>
        <w:t>ENERGY</w:t>
      </w:r>
    </w:p>
    <w:p w14:paraId="194948BF" w14:textId="77777777" w:rsidR="00843077" w:rsidRPr="00843077" w:rsidRDefault="00843077" w:rsidP="00843077">
      <w:pPr>
        <w:rPr>
          <w:rFonts w:eastAsia="Times New Roman" w:cstheme="minorHAnsi"/>
          <w:color w:val="0E101A"/>
          <w:sz w:val="24"/>
          <w:szCs w:val="24"/>
          <w:lang w:eastAsia="en-IN"/>
        </w:rPr>
      </w:pPr>
      <w:r w:rsidRPr="00843077">
        <w:rPr>
          <w:rFonts w:eastAsia="Times New Roman" w:cstheme="minorHAnsi"/>
          <w:color w:val="0E101A"/>
          <w:sz w:val="24"/>
          <w:szCs w:val="24"/>
          <w:lang w:eastAsia="en-IN"/>
        </w:rPr>
        <w:t>Decentralized energy distribution and transfer are made feasible by microtransactions of data that have been transmitted to the blockchain, which are confirmed, and then redistributed for further processing, all while securing payment to the submitter.</w:t>
      </w:r>
    </w:p>
    <w:p w14:paraId="2B7885A7" w14:textId="77777777" w:rsidR="00843077" w:rsidRPr="00843077" w:rsidRDefault="00843077" w:rsidP="00843077">
      <w:pPr>
        <w:rPr>
          <w:rFonts w:eastAsia="Times New Roman" w:cstheme="minorHAnsi"/>
          <w:b/>
          <w:bCs/>
          <w:color w:val="0E101A"/>
          <w:sz w:val="24"/>
          <w:szCs w:val="24"/>
          <w:lang w:eastAsia="en-IN"/>
        </w:rPr>
      </w:pPr>
      <w:r w:rsidRPr="00843077">
        <w:rPr>
          <w:rFonts w:eastAsia="Times New Roman" w:cstheme="minorHAnsi"/>
          <w:b/>
          <w:bCs/>
          <w:color w:val="0E101A"/>
          <w:sz w:val="24"/>
          <w:szCs w:val="24"/>
          <w:lang w:eastAsia="en-IN"/>
        </w:rPr>
        <w:t>FOOD</w:t>
      </w:r>
    </w:p>
    <w:p w14:paraId="49AC2F55" w14:textId="77777777" w:rsidR="00843077" w:rsidRPr="00843077" w:rsidRDefault="00843077" w:rsidP="00843077">
      <w:pPr>
        <w:rPr>
          <w:rFonts w:eastAsia="Times New Roman" w:cstheme="minorHAnsi"/>
          <w:color w:val="0E101A"/>
          <w:sz w:val="24"/>
          <w:szCs w:val="24"/>
          <w:lang w:eastAsia="en-IN"/>
        </w:rPr>
      </w:pPr>
      <w:r w:rsidRPr="00843077">
        <w:rPr>
          <w:rFonts w:eastAsia="Times New Roman" w:cstheme="minorHAnsi"/>
          <w:color w:val="0E101A"/>
          <w:sz w:val="24"/>
          <w:szCs w:val="24"/>
          <w:lang w:eastAsia="en-IN"/>
        </w:rPr>
        <w:t>It enables increased traceability and tracking of product origin, batching, processing, validity, storage values, and transportation by using blockchain to store data from the food supply chain.</w:t>
      </w:r>
    </w:p>
    <w:p w14:paraId="6DA0BDA5" w14:textId="77777777" w:rsidR="00843077" w:rsidRPr="00843077" w:rsidRDefault="00843077" w:rsidP="00843077">
      <w:pPr>
        <w:rPr>
          <w:rFonts w:eastAsia="Times New Roman" w:cstheme="minorHAnsi"/>
          <w:b/>
          <w:bCs/>
          <w:color w:val="0E101A"/>
          <w:sz w:val="24"/>
          <w:szCs w:val="24"/>
          <w:lang w:eastAsia="en-IN"/>
        </w:rPr>
      </w:pPr>
      <w:r w:rsidRPr="00843077">
        <w:rPr>
          <w:rFonts w:eastAsia="Times New Roman" w:cstheme="minorHAnsi"/>
          <w:b/>
          <w:bCs/>
          <w:color w:val="0E101A"/>
          <w:sz w:val="24"/>
          <w:szCs w:val="24"/>
          <w:lang w:eastAsia="en-IN"/>
        </w:rPr>
        <w:t>RETAIL</w:t>
      </w:r>
    </w:p>
    <w:p w14:paraId="4A98671D" w14:textId="77777777" w:rsidR="00843077" w:rsidRPr="00843077" w:rsidRDefault="00843077" w:rsidP="00843077">
      <w:pPr>
        <w:rPr>
          <w:rFonts w:eastAsia="Times New Roman" w:cstheme="minorHAnsi"/>
          <w:color w:val="0E101A"/>
          <w:sz w:val="24"/>
          <w:szCs w:val="24"/>
          <w:lang w:eastAsia="en-IN"/>
        </w:rPr>
      </w:pPr>
      <w:r w:rsidRPr="00843077">
        <w:rPr>
          <w:rFonts w:eastAsia="Times New Roman" w:cstheme="minorHAnsi"/>
          <w:color w:val="0E101A"/>
          <w:sz w:val="24"/>
          <w:szCs w:val="24"/>
          <w:lang w:eastAsia="en-IN"/>
        </w:rPr>
        <w:t>Peer-to-peer marketplaces that track P2P retail transactions, including product information, shipment data, and bills of lading submitted on the blockchain and its payments via cryptocurrency, are secured by this technology.</w:t>
      </w:r>
    </w:p>
    <w:p w14:paraId="53B8AD42" w14:textId="77777777" w:rsidR="00843077" w:rsidRPr="00843077" w:rsidRDefault="00843077" w:rsidP="00843077">
      <w:pPr>
        <w:rPr>
          <w:rFonts w:eastAsia="Times New Roman" w:cstheme="minorHAnsi"/>
          <w:color w:val="0E101A"/>
          <w:sz w:val="24"/>
          <w:szCs w:val="24"/>
          <w:lang w:eastAsia="en-IN"/>
        </w:rPr>
      </w:pPr>
    </w:p>
    <w:p w14:paraId="6EDBA221" w14:textId="77777777" w:rsidR="00843077" w:rsidRPr="00843077" w:rsidRDefault="00843077" w:rsidP="00843077">
      <w:pPr>
        <w:rPr>
          <w:rFonts w:eastAsia="Times New Roman" w:cstheme="minorHAnsi"/>
          <w:b/>
          <w:bCs/>
          <w:color w:val="0E101A"/>
          <w:sz w:val="28"/>
          <w:szCs w:val="28"/>
          <w:lang w:eastAsia="en-IN"/>
        </w:rPr>
      </w:pPr>
      <w:r w:rsidRPr="00843077">
        <w:rPr>
          <w:rFonts w:eastAsia="Times New Roman" w:cstheme="minorHAnsi"/>
          <w:b/>
          <w:bCs/>
          <w:color w:val="0E101A"/>
          <w:sz w:val="28"/>
          <w:szCs w:val="28"/>
          <w:lang w:eastAsia="en-IN"/>
        </w:rPr>
        <w:t>Perks Of Blockchain Integration In FMCG</w:t>
      </w:r>
    </w:p>
    <w:p w14:paraId="7AE7AE11" w14:textId="77777777" w:rsidR="00843077" w:rsidRPr="00843077" w:rsidRDefault="00843077" w:rsidP="00843077">
      <w:pPr>
        <w:rPr>
          <w:rFonts w:eastAsia="Times New Roman" w:cstheme="minorHAnsi"/>
          <w:color w:val="0E101A"/>
          <w:sz w:val="24"/>
          <w:szCs w:val="24"/>
          <w:lang w:eastAsia="en-IN"/>
        </w:rPr>
      </w:pPr>
      <w:r w:rsidRPr="00843077">
        <w:rPr>
          <w:rFonts w:eastAsia="Times New Roman" w:cstheme="minorHAnsi"/>
          <w:color w:val="0E101A"/>
          <w:sz w:val="24"/>
          <w:szCs w:val="24"/>
          <w:lang w:eastAsia="en-IN"/>
        </w:rPr>
        <w:t>It is undeniable that an FMCG company's performance is mostly dependent on two key factors. One is swiftness, and the other is precision. The whole success is dependent on running precise sales promotions, choosing the greatest marketing strategy, or choosing the cheapest supply chain.</w:t>
      </w:r>
    </w:p>
    <w:p w14:paraId="250DB98A" w14:textId="77777777" w:rsidR="00843077" w:rsidRPr="00843077" w:rsidRDefault="00843077" w:rsidP="00843077">
      <w:pPr>
        <w:rPr>
          <w:rFonts w:eastAsia="Times New Roman" w:cstheme="minorHAnsi"/>
          <w:color w:val="0E101A"/>
          <w:sz w:val="24"/>
          <w:szCs w:val="24"/>
          <w:lang w:eastAsia="en-IN"/>
        </w:rPr>
      </w:pPr>
    </w:p>
    <w:p w14:paraId="1A93A440" w14:textId="77777777" w:rsidR="00843077" w:rsidRPr="00843077" w:rsidRDefault="00843077" w:rsidP="00843077">
      <w:pPr>
        <w:pStyle w:val="ListParagraph"/>
        <w:numPr>
          <w:ilvl w:val="0"/>
          <w:numId w:val="5"/>
        </w:numPr>
        <w:rPr>
          <w:rFonts w:eastAsia="Times New Roman" w:cstheme="minorHAnsi"/>
          <w:color w:val="0E101A"/>
          <w:sz w:val="24"/>
          <w:szCs w:val="24"/>
          <w:lang w:eastAsia="en-IN"/>
        </w:rPr>
      </w:pPr>
      <w:r w:rsidRPr="00843077">
        <w:rPr>
          <w:rFonts w:eastAsia="Times New Roman" w:cstheme="minorHAnsi"/>
          <w:color w:val="0E101A"/>
          <w:sz w:val="24"/>
          <w:szCs w:val="24"/>
          <w:lang w:eastAsia="en-IN"/>
        </w:rPr>
        <w:t>The ability to make judgments accurately in any circumstance.</w:t>
      </w:r>
    </w:p>
    <w:p w14:paraId="2D10D8CF" w14:textId="77777777" w:rsidR="00843077" w:rsidRPr="00843077" w:rsidRDefault="00843077" w:rsidP="00843077">
      <w:pPr>
        <w:pStyle w:val="ListParagraph"/>
        <w:numPr>
          <w:ilvl w:val="0"/>
          <w:numId w:val="5"/>
        </w:numPr>
        <w:rPr>
          <w:rFonts w:eastAsia="Times New Roman" w:cstheme="minorHAnsi"/>
          <w:color w:val="0E101A"/>
          <w:sz w:val="24"/>
          <w:szCs w:val="24"/>
          <w:lang w:eastAsia="en-IN"/>
        </w:rPr>
      </w:pPr>
      <w:r w:rsidRPr="00843077">
        <w:rPr>
          <w:rFonts w:eastAsia="Times New Roman" w:cstheme="minorHAnsi"/>
          <w:color w:val="0E101A"/>
          <w:sz w:val="24"/>
          <w:szCs w:val="24"/>
          <w:lang w:eastAsia="en-IN"/>
        </w:rPr>
        <w:t>Its prompt activity is in response to every choice made.</w:t>
      </w:r>
    </w:p>
    <w:p w14:paraId="7A5A4175" w14:textId="77777777" w:rsidR="00843077" w:rsidRPr="00843077" w:rsidRDefault="00843077" w:rsidP="00843077">
      <w:pPr>
        <w:rPr>
          <w:rFonts w:eastAsia="Times New Roman" w:cstheme="minorHAnsi"/>
          <w:color w:val="0E101A"/>
          <w:sz w:val="24"/>
          <w:szCs w:val="24"/>
          <w:lang w:eastAsia="en-IN"/>
        </w:rPr>
      </w:pPr>
    </w:p>
    <w:p w14:paraId="738E118C" w14:textId="77777777" w:rsidR="00843077" w:rsidRPr="00843077" w:rsidRDefault="00843077" w:rsidP="00843077">
      <w:pPr>
        <w:rPr>
          <w:rFonts w:eastAsia="Times New Roman" w:cstheme="minorHAnsi"/>
          <w:color w:val="0E101A"/>
          <w:sz w:val="24"/>
          <w:szCs w:val="24"/>
          <w:lang w:eastAsia="en-IN"/>
        </w:rPr>
      </w:pPr>
      <w:r w:rsidRPr="00843077">
        <w:rPr>
          <w:rFonts w:eastAsia="Times New Roman" w:cstheme="minorHAnsi"/>
          <w:color w:val="0E101A"/>
          <w:sz w:val="24"/>
          <w:szCs w:val="24"/>
          <w:lang w:eastAsia="en-IN"/>
        </w:rPr>
        <w:t>There are yet more such practical advantages of the consumer products sectors that you may get by using the blockchain. Before discussing blockchain integration for the FMCG sector, it is important to understand the practical advantages of this technology for retailing consumer products.</w:t>
      </w:r>
    </w:p>
    <w:p w14:paraId="2C44255E" w14:textId="77777777" w:rsidR="00843077" w:rsidRPr="00843077" w:rsidRDefault="00843077" w:rsidP="00843077">
      <w:pPr>
        <w:rPr>
          <w:rFonts w:eastAsia="Times New Roman" w:cstheme="minorHAnsi"/>
          <w:color w:val="0E101A"/>
          <w:sz w:val="24"/>
          <w:szCs w:val="24"/>
          <w:lang w:eastAsia="en-IN"/>
        </w:rPr>
      </w:pPr>
    </w:p>
    <w:p w14:paraId="4D5A4437" w14:textId="77777777" w:rsidR="00843077" w:rsidRPr="00843077" w:rsidRDefault="00843077" w:rsidP="00843077">
      <w:pPr>
        <w:rPr>
          <w:rFonts w:eastAsia="Times New Roman" w:cstheme="minorHAnsi"/>
          <w:b/>
          <w:bCs/>
          <w:color w:val="0E101A"/>
          <w:sz w:val="24"/>
          <w:szCs w:val="24"/>
          <w:lang w:eastAsia="en-IN"/>
        </w:rPr>
      </w:pPr>
      <w:r w:rsidRPr="00843077">
        <w:rPr>
          <w:rFonts w:eastAsia="Times New Roman" w:cstheme="minorHAnsi"/>
          <w:b/>
          <w:bCs/>
          <w:color w:val="0E101A"/>
          <w:sz w:val="24"/>
          <w:szCs w:val="24"/>
          <w:lang w:eastAsia="en-IN"/>
        </w:rPr>
        <w:t>Better Inventory Control</w:t>
      </w:r>
    </w:p>
    <w:p w14:paraId="1AF7CD3F" w14:textId="77777777" w:rsidR="00843077" w:rsidRPr="00843077" w:rsidRDefault="00843077" w:rsidP="00843077">
      <w:pPr>
        <w:rPr>
          <w:rFonts w:eastAsia="Times New Roman" w:cstheme="minorHAnsi"/>
          <w:color w:val="0E101A"/>
          <w:sz w:val="24"/>
          <w:szCs w:val="24"/>
          <w:lang w:eastAsia="en-IN"/>
        </w:rPr>
      </w:pPr>
      <w:r w:rsidRPr="00843077">
        <w:rPr>
          <w:rFonts w:eastAsia="Times New Roman" w:cstheme="minorHAnsi"/>
          <w:color w:val="0E101A"/>
          <w:sz w:val="24"/>
          <w:szCs w:val="24"/>
          <w:lang w:eastAsia="en-IN"/>
        </w:rPr>
        <w:t xml:space="preserve">A solid and permanent record of each transaction that occurs during the retailing process is provided by the blockchain. It also makes it possible to link all of the participants in the value chain. Suppliers, production facilities, distribution centers, and even retail partners are </w:t>
      </w:r>
      <w:r w:rsidRPr="00843077">
        <w:rPr>
          <w:rFonts w:eastAsia="Times New Roman" w:cstheme="minorHAnsi"/>
          <w:color w:val="0E101A"/>
          <w:sz w:val="24"/>
          <w:szCs w:val="24"/>
          <w:lang w:eastAsia="en-IN"/>
        </w:rPr>
        <w:lastRenderedPageBreak/>
        <w:t>included. Only those that join the network can access and store all of their information. This prevents confusion and interruption from occurring during the sales and exchanges of items. As a result, inventory management is improved.</w:t>
      </w:r>
    </w:p>
    <w:p w14:paraId="2F89A681" w14:textId="77777777" w:rsidR="00843077" w:rsidRPr="00843077" w:rsidRDefault="00843077" w:rsidP="00843077">
      <w:pPr>
        <w:rPr>
          <w:rFonts w:eastAsia="Times New Roman" w:cstheme="minorHAnsi"/>
          <w:b/>
          <w:bCs/>
          <w:color w:val="0E101A"/>
          <w:sz w:val="24"/>
          <w:szCs w:val="24"/>
          <w:lang w:eastAsia="en-IN"/>
        </w:rPr>
      </w:pPr>
      <w:r w:rsidRPr="00843077">
        <w:rPr>
          <w:rFonts w:eastAsia="Times New Roman" w:cstheme="minorHAnsi"/>
          <w:b/>
          <w:bCs/>
          <w:color w:val="0E101A"/>
          <w:sz w:val="24"/>
          <w:szCs w:val="24"/>
          <w:lang w:eastAsia="en-IN"/>
        </w:rPr>
        <w:t>Strengthened Data Security</w:t>
      </w:r>
    </w:p>
    <w:p w14:paraId="4EC57AAE" w14:textId="77777777" w:rsidR="00843077" w:rsidRPr="00843077" w:rsidRDefault="00843077" w:rsidP="00843077">
      <w:pPr>
        <w:rPr>
          <w:rFonts w:eastAsia="Times New Roman" w:cstheme="minorHAnsi"/>
          <w:color w:val="0E101A"/>
          <w:sz w:val="24"/>
          <w:szCs w:val="24"/>
          <w:lang w:eastAsia="en-IN"/>
        </w:rPr>
      </w:pPr>
      <w:r w:rsidRPr="00843077">
        <w:rPr>
          <w:rFonts w:eastAsia="Times New Roman" w:cstheme="minorHAnsi"/>
          <w:color w:val="0E101A"/>
          <w:sz w:val="24"/>
          <w:szCs w:val="24"/>
          <w:lang w:eastAsia="en-IN"/>
        </w:rPr>
        <w:t>Blockchain is constructed using secure blocks. These blocks represented all of the copies of the documents that were kept on the network, under everyone's ownership, and connected to earlier blocks. This eliminates the possibility of the data being compromised. Since changing all the hundreds of copies at once would be difficult for even a skilled hacker, it is impossible to do. As a result, this strengthens the security of all the sorted information.</w:t>
      </w:r>
    </w:p>
    <w:p w14:paraId="09003A8F" w14:textId="77777777" w:rsidR="00843077" w:rsidRPr="00843077" w:rsidRDefault="00843077" w:rsidP="00843077">
      <w:pPr>
        <w:rPr>
          <w:rFonts w:eastAsia="Times New Roman" w:cstheme="minorHAnsi"/>
          <w:b/>
          <w:bCs/>
          <w:color w:val="0E101A"/>
          <w:sz w:val="24"/>
          <w:szCs w:val="24"/>
          <w:lang w:eastAsia="en-IN"/>
        </w:rPr>
      </w:pPr>
      <w:r w:rsidRPr="00843077">
        <w:rPr>
          <w:rFonts w:eastAsia="Times New Roman" w:cstheme="minorHAnsi"/>
          <w:b/>
          <w:bCs/>
          <w:color w:val="0E101A"/>
          <w:sz w:val="24"/>
          <w:szCs w:val="24"/>
          <w:lang w:eastAsia="en-IN"/>
        </w:rPr>
        <w:t>Good traceability and transparency</w:t>
      </w:r>
    </w:p>
    <w:p w14:paraId="68D32F27" w14:textId="77777777" w:rsidR="00843077" w:rsidRPr="00843077" w:rsidRDefault="00843077" w:rsidP="00843077">
      <w:pPr>
        <w:rPr>
          <w:rFonts w:eastAsia="Times New Roman" w:cstheme="minorHAnsi"/>
          <w:color w:val="0E101A"/>
          <w:sz w:val="24"/>
          <w:szCs w:val="24"/>
          <w:lang w:eastAsia="en-IN"/>
        </w:rPr>
      </w:pPr>
      <w:r w:rsidRPr="00843077">
        <w:rPr>
          <w:rFonts w:eastAsia="Times New Roman" w:cstheme="minorHAnsi"/>
          <w:color w:val="0E101A"/>
          <w:sz w:val="24"/>
          <w:szCs w:val="24"/>
          <w:lang w:eastAsia="en-IN"/>
        </w:rPr>
        <w:t>The full data on the state of your goods and their sales in the market may be provided by the blockchain that operates inside the retailing consumers' goods sales. That is, how the products are made, how they are handled, and many other factors. The blockchain-based system stores the entire database of the items' awareness and market expectations. Additionally, because the data is reliable and ongoing, it can be readily shared throughout your network and offers everyone access to comprehensive tracking and tracing capabilities.</w:t>
      </w:r>
    </w:p>
    <w:p w14:paraId="08C4D5A5" w14:textId="77777777" w:rsidR="00843077" w:rsidRPr="00843077" w:rsidRDefault="00843077" w:rsidP="00843077">
      <w:pPr>
        <w:rPr>
          <w:rFonts w:eastAsia="Times New Roman" w:cstheme="minorHAnsi"/>
          <w:b/>
          <w:bCs/>
          <w:color w:val="0E101A"/>
          <w:sz w:val="24"/>
          <w:szCs w:val="24"/>
          <w:lang w:eastAsia="en-IN"/>
        </w:rPr>
      </w:pPr>
      <w:r w:rsidRPr="00843077">
        <w:rPr>
          <w:rFonts w:eastAsia="Times New Roman" w:cstheme="minorHAnsi"/>
          <w:b/>
          <w:bCs/>
          <w:color w:val="0E101A"/>
          <w:sz w:val="24"/>
          <w:szCs w:val="24"/>
          <w:lang w:eastAsia="en-IN"/>
        </w:rPr>
        <w:t>Client Payments</w:t>
      </w:r>
    </w:p>
    <w:p w14:paraId="0244D2B1" w14:textId="77777777" w:rsidR="00843077" w:rsidRPr="00843077" w:rsidRDefault="00843077" w:rsidP="00843077">
      <w:pPr>
        <w:rPr>
          <w:rFonts w:eastAsia="Times New Roman" w:cstheme="minorHAnsi"/>
          <w:color w:val="0E101A"/>
          <w:sz w:val="24"/>
          <w:szCs w:val="24"/>
          <w:lang w:eastAsia="en-IN"/>
        </w:rPr>
      </w:pPr>
      <w:r w:rsidRPr="00843077">
        <w:rPr>
          <w:rFonts w:eastAsia="Times New Roman" w:cstheme="minorHAnsi"/>
          <w:color w:val="0E101A"/>
          <w:sz w:val="24"/>
          <w:szCs w:val="24"/>
          <w:lang w:eastAsia="en-IN"/>
        </w:rPr>
        <w:t>Cryptocurrencies have the potential to solve some significant issues in the consumer finance sector. The system's transaction costs are quite expensive when immigrants send money home from any place. This suggests that the market is constrained by high transaction costs. From the perspective of fundamental economics, a high cost for an item or service exhausts the market for the good or service.</w:t>
      </w:r>
    </w:p>
    <w:p w14:paraId="2553892C" w14:textId="77777777" w:rsidR="00843077" w:rsidRPr="00843077" w:rsidRDefault="00843077" w:rsidP="00843077">
      <w:pPr>
        <w:rPr>
          <w:rFonts w:eastAsia="Times New Roman" w:cstheme="minorHAnsi"/>
          <w:b/>
          <w:bCs/>
          <w:color w:val="0E101A"/>
          <w:sz w:val="24"/>
          <w:szCs w:val="24"/>
          <w:lang w:eastAsia="en-IN"/>
        </w:rPr>
      </w:pPr>
      <w:r w:rsidRPr="00843077">
        <w:rPr>
          <w:rFonts w:eastAsia="Times New Roman" w:cstheme="minorHAnsi"/>
          <w:b/>
          <w:bCs/>
          <w:color w:val="0E101A"/>
          <w:sz w:val="24"/>
          <w:szCs w:val="24"/>
          <w:lang w:eastAsia="en-IN"/>
        </w:rPr>
        <w:t>Product Lineage</w:t>
      </w:r>
    </w:p>
    <w:p w14:paraId="10C231A9" w14:textId="77777777" w:rsidR="00843077" w:rsidRPr="00843077" w:rsidRDefault="00843077" w:rsidP="00843077">
      <w:pPr>
        <w:rPr>
          <w:rFonts w:eastAsia="Times New Roman" w:cstheme="minorHAnsi"/>
          <w:color w:val="0E101A"/>
          <w:sz w:val="24"/>
          <w:szCs w:val="24"/>
          <w:lang w:eastAsia="en-IN"/>
        </w:rPr>
      </w:pPr>
      <w:r w:rsidRPr="00843077">
        <w:rPr>
          <w:rFonts w:eastAsia="Times New Roman" w:cstheme="minorHAnsi"/>
          <w:color w:val="0E101A"/>
          <w:sz w:val="24"/>
          <w:szCs w:val="24"/>
          <w:lang w:eastAsia="en-IN"/>
        </w:rPr>
        <w:t>Every legal transaction in the supply chain, from the supplier to the manufacturer, may now contain a verifiable record of the items' genealogy thanks to blockchain technology. After a product goes through the supply chain, using blockchain technology makes it possible to record every piece of information that pertains to that product's lifetime. Additionally, you become more confident and suited to resale marketplaces as a result of this.</w:t>
      </w:r>
    </w:p>
    <w:p w14:paraId="04F7CE41" w14:textId="77777777" w:rsidR="00843077" w:rsidRPr="00843077" w:rsidRDefault="00843077" w:rsidP="00843077">
      <w:pPr>
        <w:rPr>
          <w:rFonts w:eastAsia="Times New Roman" w:cstheme="minorHAnsi"/>
          <w:color w:val="0E101A"/>
          <w:sz w:val="24"/>
          <w:szCs w:val="24"/>
          <w:lang w:eastAsia="en-IN"/>
        </w:rPr>
      </w:pPr>
    </w:p>
    <w:p w14:paraId="31B04D62" w14:textId="77777777" w:rsidR="00843077" w:rsidRPr="00843077" w:rsidRDefault="00843077" w:rsidP="00843077">
      <w:pPr>
        <w:rPr>
          <w:rFonts w:eastAsia="Times New Roman" w:cstheme="minorHAnsi"/>
          <w:b/>
          <w:bCs/>
          <w:color w:val="0E101A"/>
          <w:sz w:val="28"/>
          <w:szCs w:val="28"/>
          <w:lang w:eastAsia="en-IN"/>
        </w:rPr>
      </w:pPr>
      <w:r w:rsidRPr="00843077">
        <w:rPr>
          <w:rFonts w:eastAsia="Times New Roman" w:cstheme="minorHAnsi"/>
          <w:b/>
          <w:bCs/>
          <w:color w:val="0E101A"/>
          <w:sz w:val="28"/>
          <w:szCs w:val="28"/>
          <w:lang w:eastAsia="en-IN"/>
        </w:rPr>
        <w:t>Why choose Brugu for Blockchain FMCG?</w:t>
      </w:r>
    </w:p>
    <w:p w14:paraId="4F7C0D53" w14:textId="628B1DA0" w:rsidR="00843077" w:rsidRPr="00843077" w:rsidRDefault="00843077" w:rsidP="00843077">
      <w:pPr>
        <w:rPr>
          <w:rFonts w:eastAsia="Times New Roman" w:cstheme="minorHAnsi"/>
          <w:color w:val="0E101A"/>
          <w:sz w:val="24"/>
          <w:szCs w:val="24"/>
          <w:lang w:eastAsia="en-IN"/>
        </w:rPr>
      </w:pPr>
      <w:r w:rsidRPr="00843077">
        <w:rPr>
          <w:rFonts w:eastAsia="Times New Roman" w:cstheme="minorHAnsi"/>
          <w:color w:val="0E101A"/>
          <w:sz w:val="24"/>
          <w:szCs w:val="24"/>
          <w:lang w:eastAsia="en-IN"/>
        </w:rPr>
        <w:t>Brugu’s service extends to producing a blockchain app that satisfies all of your FMCG sector criteria because we have people with extensive expertise in designing blockchain apps across many business verticals. Your fast-moving consumer items and the way they are sold to your customers may be readily tracked with our advice and solutions, and you can even gain feedback from your intended market. Brugu fulfills all of your company needs in a completely private manner by offering the appropriate business solution in a precise and timely manner.</w:t>
      </w:r>
    </w:p>
    <w:p w14:paraId="65180EFA" w14:textId="0DFC6309" w:rsidR="00843077" w:rsidRDefault="00843077" w:rsidP="00843077">
      <w:pPr>
        <w:rPr>
          <w:rFonts w:eastAsia="Times New Roman" w:cstheme="minorHAnsi"/>
          <w:b/>
          <w:bCs/>
          <w:color w:val="0E101A"/>
          <w:sz w:val="28"/>
          <w:szCs w:val="28"/>
          <w:lang w:eastAsia="en-IN"/>
        </w:rPr>
      </w:pPr>
      <w:r w:rsidRPr="00843077">
        <w:rPr>
          <w:rFonts w:eastAsia="Times New Roman" w:cstheme="minorHAnsi"/>
          <w:b/>
          <w:bCs/>
          <w:color w:val="0E101A"/>
          <w:sz w:val="28"/>
          <w:szCs w:val="28"/>
          <w:lang w:eastAsia="en-IN"/>
        </w:rPr>
        <w:lastRenderedPageBreak/>
        <w:t>Grammarly screenshot:</w:t>
      </w:r>
    </w:p>
    <w:p w14:paraId="267016EE" w14:textId="2E84E8BE" w:rsidR="00843077" w:rsidRDefault="006E6A1F" w:rsidP="00843077">
      <w:pPr>
        <w:rPr>
          <w:rFonts w:eastAsia="Times New Roman" w:cstheme="minorHAnsi"/>
          <w:b/>
          <w:bCs/>
          <w:color w:val="0E101A"/>
          <w:sz w:val="28"/>
          <w:szCs w:val="28"/>
          <w:lang w:eastAsia="en-IN"/>
        </w:rPr>
      </w:pPr>
      <w:r w:rsidRPr="006E6A1F">
        <w:rPr>
          <w:rFonts w:eastAsia="Times New Roman" w:cstheme="minorHAnsi"/>
          <w:b/>
          <w:bCs/>
          <w:color w:val="0E101A"/>
          <w:sz w:val="28"/>
          <w:szCs w:val="28"/>
          <w:lang w:eastAsia="en-IN"/>
        </w:rPr>
        <w:drawing>
          <wp:inline distT="0" distB="0" distL="0" distR="0" wp14:anchorId="550F6800" wp14:editId="4921BE0E">
            <wp:extent cx="5731510" cy="242316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1510" cy="2423160"/>
                    </a:xfrm>
                    <a:prstGeom prst="rect">
                      <a:avLst/>
                    </a:prstGeom>
                  </pic:spPr>
                </pic:pic>
              </a:graphicData>
            </a:graphic>
          </wp:inline>
        </w:drawing>
      </w:r>
    </w:p>
    <w:p w14:paraId="3BE189B4" w14:textId="566C9F92" w:rsidR="006E6A1F" w:rsidRDefault="006E6A1F" w:rsidP="00843077">
      <w:pPr>
        <w:rPr>
          <w:rFonts w:eastAsia="Times New Roman" w:cstheme="minorHAnsi"/>
          <w:b/>
          <w:bCs/>
          <w:color w:val="0E101A"/>
          <w:sz w:val="28"/>
          <w:szCs w:val="28"/>
          <w:lang w:eastAsia="en-IN"/>
        </w:rPr>
      </w:pPr>
    </w:p>
    <w:p w14:paraId="2032946F" w14:textId="66D72FE7" w:rsidR="006E6A1F" w:rsidRDefault="00A93BDC" w:rsidP="00843077">
      <w:pPr>
        <w:rPr>
          <w:rFonts w:eastAsia="Times New Roman" w:cstheme="minorHAnsi"/>
          <w:b/>
          <w:bCs/>
          <w:color w:val="0E101A"/>
          <w:sz w:val="28"/>
          <w:szCs w:val="28"/>
          <w:lang w:eastAsia="en-IN"/>
        </w:rPr>
      </w:pPr>
      <w:r>
        <w:rPr>
          <w:rFonts w:eastAsia="Times New Roman" w:cstheme="minorHAnsi"/>
          <w:b/>
          <w:bCs/>
          <w:color w:val="0E101A"/>
          <w:sz w:val="28"/>
          <w:szCs w:val="28"/>
          <w:lang w:eastAsia="en-IN"/>
        </w:rPr>
        <w:t>Plagiarism checker screenshot:</w:t>
      </w:r>
    </w:p>
    <w:p w14:paraId="6855A62E" w14:textId="685A9B67" w:rsidR="00A93BDC" w:rsidRPr="00843077" w:rsidRDefault="00A93BDC" w:rsidP="00843077">
      <w:pPr>
        <w:rPr>
          <w:rFonts w:eastAsia="Times New Roman" w:cstheme="minorHAnsi"/>
          <w:b/>
          <w:bCs/>
          <w:color w:val="0E101A"/>
          <w:sz w:val="28"/>
          <w:szCs w:val="28"/>
          <w:lang w:eastAsia="en-IN"/>
        </w:rPr>
      </w:pPr>
      <w:r w:rsidRPr="00A93BDC">
        <w:rPr>
          <w:rFonts w:eastAsia="Times New Roman" w:cstheme="minorHAnsi"/>
          <w:b/>
          <w:bCs/>
          <w:color w:val="0E101A"/>
          <w:sz w:val="28"/>
          <w:szCs w:val="28"/>
          <w:lang w:eastAsia="en-IN"/>
        </w:rPr>
        <w:drawing>
          <wp:inline distT="0" distB="0" distL="0" distR="0" wp14:anchorId="77089AA7" wp14:editId="4D82EA2B">
            <wp:extent cx="5731510" cy="3311525"/>
            <wp:effectExtent l="0" t="0" r="2540" b="317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5731510" cy="3311525"/>
                    </a:xfrm>
                    <a:prstGeom prst="rect">
                      <a:avLst/>
                    </a:prstGeom>
                  </pic:spPr>
                </pic:pic>
              </a:graphicData>
            </a:graphic>
          </wp:inline>
        </w:drawing>
      </w:r>
    </w:p>
    <w:p w14:paraId="2FDBA8F6" w14:textId="77777777" w:rsidR="00843077" w:rsidRPr="00843077" w:rsidRDefault="00843077" w:rsidP="00843077"/>
    <w:sectPr w:rsidR="00843077" w:rsidRPr="00843077" w:rsidSect="00BB45F4">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67B5B"/>
    <w:multiLevelType w:val="hybridMultilevel"/>
    <w:tmpl w:val="2BE8E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31042B"/>
    <w:multiLevelType w:val="hybridMultilevel"/>
    <w:tmpl w:val="46000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467DB6"/>
    <w:multiLevelType w:val="multilevel"/>
    <w:tmpl w:val="EC02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D60082"/>
    <w:multiLevelType w:val="hybridMultilevel"/>
    <w:tmpl w:val="7166C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F2285C"/>
    <w:multiLevelType w:val="hybridMultilevel"/>
    <w:tmpl w:val="34FE4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721D18"/>
    <w:multiLevelType w:val="multilevel"/>
    <w:tmpl w:val="CCEC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946641">
    <w:abstractNumId w:val="0"/>
  </w:num>
  <w:num w:numId="2" w16cid:durableId="1468208339">
    <w:abstractNumId w:val="1"/>
  </w:num>
  <w:num w:numId="3" w16cid:durableId="1662733729">
    <w:abstractNumId w:val="5"/>
  </w:num>
  <w:num w:numId="4" w16cid:durableId="1449548882">
    <w:abstractNumId w:val="2"/>
  </w:num>
  <w:num w:numId="5" w16cid:durableId="1127542">
    <w:abstractNumId w:val="4"/>
  </w:num>
  <w:num w:numId="6" w16cid:durableId="908803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5F4"/>
    <w:rsid w:val="0031503A"/>
    <w:rsid w:val="0039029D"/>
    <w:rsid w:val="006E6A1F"/>
    <w:rsid w:val="008368F7"/>
    <w:rsid w:val="00843077"/>
    <w:rsid w:val="00A93BDC"/>
    <w:rsid w:val="00BB45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89912"/>
  <w15:chartTrackingRefBased/>
  <w15:docId w15:val="{89FB8D8C-B1A2-4C92-9738-AD402BB0B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5F4"/>
    <w:pPr>
      <w:ind w:left="720"/>
      <w:contextualSpacing/>
    </w:pPr>
  </w:style>
  <w:style w:type="paragraph" w:styleId="NormalWeb">
    <w:name w:val="Normal (Web)"/>
    <w:basedOn w:val="Normal"/>
    <w:uiPriority w:val="99"/>
    <w:semiHidden/>
    <w:unhideWhenUsed/>
    <w:rsid w:val="008430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430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85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2</cp:revision>
  <dcterms:created xsi:type="dcterms:W3CDTF">2022-09-03T15:05:00Z</dcterms:created>
  <dcterms:modified xsi:type="dcterms:W3CDTF">2022-09-03T15:26:00Z</dcterms:modified>
</cp:coreProperties>
</file>