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КАФЕДРА КІБЕРБЕЗПЕКИ ТА </w:t>
      </w:r>
      <w:proofErr w:type="gramStart"/>
      <w:r w:rsidRPr="001C60A9">
        <w:rPr>
          <w:b/>
          <w:bCs/>
          <w:sz w:val="28"/>
          <w:szCs w:val="28"/>
        </w:rPr>
        <w:t>СОЦ</w:t>
      </w:r>
      <w:proofErr w:type="gramEnd"/>
      <w:r w:rsidRPr="001C60A9">
        <w:rPr>
          <w:b/>
          <w:bCs/>
          <w:sz w:val="28"/>
          <w:szCs w:val="28"/>
        </w:rPr>
        <w:t>ІАЛЬНИХ НАУК</w:t>
      </w: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Pr="001C60A9" w:rsidRDefault="009664AD" w:rsidP="009664AD">
      <w:pPr>
        <w:pStyle w:val="Default"/>
        <w:spacing w:line="360" w:lineRule="auto"/>
        <w:jc w:val="center"/>
        <w:rPr>
          <w:sz w:val="28"/>
          <w:szCs w:val="28"/>
        </w:rPr>
      </w:pPr>
    </w:p>
    <w:p w:rsidR="009664AD" w:rsidRPr="001C60A9" w:rsidRDefault="009664AD" w:rsidP="009664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9664AD" w:rsidRPr="001C60A9" w:rsidRDefault="009664AD" w:rsidP="009664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</w:t>
      </w:r>
      <w:proofErr w:type="spellEnd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-машинна взаємодія»</w:t>
      </w: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1101AF" w:rsidRPr="00906674">
        <w:rPr>
          <w:rFonts w:ascii="Times New Roman" w:hAnsi="Times New Roman" w:cs="Times New Roman"/>
          <w:sz w:val="28"/>
          <w:szCs w:val="28"/>
          <w:lang w:val="uk-UA"/>
        </w:rPr>
        <w:t>База складу фірми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207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-Кб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</w:p>
    <w:p w:rsidR="009664AD" w:rsidRPr="001C60A9" w:rsidRDefault="002127C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Хоружий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Олегович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bookmarkStart w:id="0" w:name="_GoBack"/>
      <w:bookmarkEnd w:id="0"/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9664AD" w:rsidRPr="001C60A9" w:rsidRDefault="009664AD" w:rsidP="009664A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Pr="001C60A9" w:rsidRDefault="009664AD" w:rsidP="009664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D" w:rsidRDefault="009664AD" w:rsidP="009664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:rsidR="001101AF" w:rsidRPr="001C60A9" w:rsidRDefault="009664AD" w:rsidP="00621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1101AF" w:rsidRPr="001C60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предметної області:</w:t>
      </w:r>
    </w:p>
    <w:p w:rsidR="00CA4909" w:rsidRDefault="00C52D19" w:rsidP="00621DC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r w:rsidR="00D6038C">
        <w:rPr>
          <w:rFonts w:ascii="Times New Roman" w:hAnsi="Times New Roman" w:cs="Times New Roman"/>
          <w:sz w:val="28"/>
          <w:szCs w:val="28"/>
          <w:lang w:val="uk-UA"/>
        </w:rPr>
        <w:t>як працюючи у компанії особисто, можу поділитися знанням як все відбувається насправді. Коректно оформлена база даних дає змогу і користувачеві, та адміністраторам зручно користуватися нею.</w:t>
      </w:r>
    </w:p>
    <w:p w:rsidR="00D6038C" w:rsidRDefault="00D6038C" w:rsidP="00621DC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 самим можна вирішити декілька питань:</w:t>
      </w:r>
    </w:p>
    <w:p w:rsidR="00D6038C" w:rsidRDefault="00D6038C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Коректно оформлена база даних.</w:t>
      </w:r>
    </w:p>
    <w:p w:rsid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 інтернет сторінці подані товари.</w:t>
      </w:r>
    </w:p>
    <w:p w:rsid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побажаннями клієнтів.</w:t>
      </w:r>
    </w:p>
    <w:p w:rsidR="00621DCD" w:rsidRPr="00621DCD" w:rsidRDefault="00621DCD" w:rsidP="00621DCD">
      <w:pPr>
        <w:pStyle w:val="a3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Взаємодія з персоналом.</w:t>
      </w:r>
    </w:p>
    <w:p w:rsidR="00E4317D" w:rsidRPr="00BE6FB1" w:rsidRDefault="00E4317D" w:rsidP="00621DC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A2CB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Сценарій </w:t>
      </w:r>
    </w:p>
    <w:tbl>
      <w:tblPr>
        <w:tblStyle w:val="a6"/>
        <w:tblW w:w="9497" w:type="dxa"/>
        <w:tblInd w:w="392" w:type="dxa"/>
        <w:tblLook w:val="04A0" w:firstRow="1" w:lastRow="0" w:firstColumn="1" w:lastColumn="0" w:noHBand="0" w:noVBand="1"/>
      </w:tblPr>
      <w:tblGrid>
        <w:gridCol w:w="3260"/>
        <w:gridCol w:w="3686"/>
        <w:gridCol w:w="2551"/>
      </w:tblGrid>
      <w:tr w:rsidR="000A2CBC" w:rsidTr="002127CD">
        <w:tc>
          <w:tcPr>
            <w:tcW w:w="3260" w:type="dxa"/>
          </w:tcPr>
          <w:p w:rsidR="000A2CBC" w:rsidRDefault="000A2CBC" w:rsidP="002127C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Покупець</w:t>
            </w:r>
          </w:p>
        </w:tc>
        <w:tc>
          <w:tcPr>
            <w:tcW w:w="3686" w:type="dxa"/>
          </w:tcPr>
          <w:p w:rsidR="000A2CBC" w:rsidRDefault="000A2CBC" w:rsidP="002127C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2551" w:type="dxa"/>
          </w:tcPr>
          <w:p w:rsidR="000A2CBC" w:rsidRDefault="000A2CBC" w:rsidP="002127CD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</w:tr>
      <w:tr w:rsidR="002127CD" w:rsidTr="002127CD">
        <w:tc>
          <w:tcPr>
            <w:tcW w:w="3260" w:type="dxa"/>
          </w:tcPr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Пошук магазину</w:t>
            </w:r>
          </w:p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</w:t>
            </w:r>
            <w:proofErr w:type="spellStart"/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Регистарція</w:t>
            </w:r>
            <w:proofErr w:type="spellEnd"/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інтернет-магазині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Авторизація в магазині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Заповнення даних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Налаштування пошуку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Обирає бажаний товар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Оформлення покупки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Вибір оплати</w:t>
            </w:r>
          </w:p>
        </w:tc>
        <w:tc>
          <w:tcPr>
            <w:tcW w:w="3686" w:type="dxa"/>
          </w:tcPr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Регестрація</w:t>
            </w:r>
            <w:proofErr w:type="spellEnd"/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</w:rPr>
              <w:t xml:space="preserve"> Запит </w:t>
            </w:r>
            <w:proofErr w:type="gramStart"/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proofErr w:type="gramEnd"/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коду</w:t>
            </w:r>
          </w:p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Дозвіл на вхід в магазин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Запит даних для оформлення замовлення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Варіанти оплати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</w:t>
            </w:r>
            <w:r w:rsidR="000A2CBC" w:rsidRPr="002127CD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r w:rsidR="000A2CBC"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Надає реквізи</w:t>
            </w:r>
            <w:r w:rsidR="000A2CBC"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ти для оплати і ПІБ отримувача,   уточнює суму замовлення</w:t>
            </w:r>
            <w:r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( Оплата картою)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Б)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реквізити дл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 передоплати і ПІБ отримувача, 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уточнює су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 передоплати та додаткову і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нформацію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(Накладний платіж)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Додавання нового товару в базу даних магазину </w:t>
            </w:r>
          </w:p>
        </w:tc>
        <w:tc>
          <w:tcPr>
            <w:tcW w:w="2551" w:type="dxa"/>
          </w:tcPr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Підтвердження замовлення</w:t>
            </w:r>
          </w:p>
          <w:p w:rsidR="000A2CBC" w:rsidRPr="002127CD" w:rsidRDefault="002127CD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  <w:r w:rsidR="000A2CBC"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При</w:t>
            </w:r>
            <w:r w:rsidRPr="002127C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йняття нового товару в магазин</w:t>
            </w:r>
          </w:p>
          <w:p w:rsidR="000A2CBC" w:rsidRPr="002127CD" w:rsidRDefault="000A2CBC" w:rsidP="002127CD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127CD" w:rsidRDefault="002127CD" w:rsidP="002127CD">
      <w:pPr>
        <w:pStyle w:val="a3"/>
        <w:spacing w:after="200" w:line="360" w:lineRule="auto"/>
        <w:ind w:left="0"/>
        <w:rPr>
          <w:noProof/>
          <w:lang w:eastAsia="ru-RU"/>
        </w:rPr>
      </w:pPr>
    </w:p>
    <w:p w:rsidR="00EE165B" w:rsidRPr="002127CD" w:rsidRDefault="002127CD" w:rsidP="002127CD">
      <w:pPr>
        <w:spacing w:after="200" w:line="276" w:lineRule="auto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201EA1B" wp14:editId="1E7ED00C">
            <wp:extent cx="5940425" cy="3520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65B" w:rsidRPr="002127CD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9C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620E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06DA3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5F6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D695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6F28"/>
    <w:multiLevelType w:val="hybridMultilevel"/>
    <w:tmpl w:val="6802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AD"/>
    <w:rsid w:val="000A2CBC"/>
    <w:rsid w:val="001101AF"/>
    <w:rsid w:val="00141240"/>
    <w:rsid w:val="001C100B"/>
    <w:rsid w:val="001E0640"/>
    <w:rsid w:val="002127CD"/>
    <w:rsid w:val="00267526"/>
    <w:rsid w:val="004C7960"/>
    <w:rsid w:val="006016CD"/>
    <w:rsid w:val="00621DCD"/>
    <w:rsid w:val="00790605"/>
    <w:rsid w:val="008045E1"/>
    <w:rsid w:val="00830FAE"/>
    <w:rsid w:val="008E4645"/>
    <w:rsid w:val="00900BF5"/>
    <w:rsid w:val="0091029D"/>
    <w:rsid w:val="009664AD"/>
    <w:rsid w:val="009D5349"/>
    <w:rsid w:val="009F656B"/>
    <w:rsid w:val="00A77179"/>
    <w:rsid w:val="00BB5514"/>
    <w:rsid w:val="00BE6FB1"/>
    <w:rsid w:val="00C52D19"/>
    <w:rsid w:val="00C71CDE"/>
    <w:rsid w:val="00CA4909"/>
    <w:rsid w:val="00D6038C"/>
    <w:rsid w:val="00E4317D"/>
    <w:rsid w:val="00EE165B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431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A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4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431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5E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A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A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Хоружий Андрей</cp:lastModifiedBy>
  <cp:revision>2</cp:revision>
  <dcterms:created xsi:type="dcterms:W3CDTF">2020-09-23T17:18:00Z</dcterms:created>
  <dcterms:modified xsi:type="dcterms:W3CDTF">2020-09-23T17:18:00Z</dcterms:modified>
</cp:coreProperties>
</file>