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817E" w14:textId="1D88EF1E" w:rsidR="00DB7142" w:rsidRDefault="002379BC" w:rsidP="002379BC">
      <w:pPr>
        <w:spacing w:line="480" w:lineRule="auto"/>
      </w:pPr>
      <w:r>
        <w:t>Edwin Jones</w:t>
      </w:r>
    </w:p>
    <w:p w14:paraId="19B6EECA" w14:textId="347DEC39" w:rsidR="002379BC" w:rsidRDefault="002379BC" w:rsidP="002379BC">
      <w:pPr>
        <w:spacing w:line="480" w:lineRule="auto"/>
      </w:pPr>
      <w:r>
        <w:t>CS 405: Secure Coding</w:t>
      </w:r>
      <w:r>
        <w:br/>
        <w:t>June 7, 2025</w:t>
      </w:r>
    </w:p>
    <w:p w14:paraId="278FD0E1" w14:textId="77777777" w:rsidR="002379BC" w:rsidRDefault="002379BC" w:rsidP="002379BC">
      <w:pPr>
        <w:spacing w:line="480" w:lineRule="auto"/>
        <w:jc w:val="center"/>
      </w:pPr>
      <w:r>
        <w:t>Process Summary</w:t>
      </w:r>
    </w:p>
    <w:p w14:paraId="71FBE3B0" w14:textId="4180F80D" w:rsidR="002379BC" w:rsidRDefault="002379BC" w:rsidP="002379BC">
      <w:pPr>
        <w:spacing w:line="480" w:lineRule="auto"/>
      </w:pPr>
      <w:r>
        <w:tab/>
        <w:t xml:space="preserve">I first implemented the </w:t>
      </w:r>
      <w:proofErr w:type="spellStart"/>
      <w:r>
        <w:rPr>
          <w:rStyle w:val="HTMLCode"/>
          <w:rFonts w:eastAsiaTheme="majorEastAsia"/>
        </w:rPr>
        <w:t>encrypt_decrypt</w:t>
      </w:r>
      <w:proofErr w:type="spellEnd"/>
      <w:r>
        <w:t xml:space="preserve"> function to fulfill the core requirement of transforming the input using XOR encryption. The original placeholder line </w:t>
      </w:r>
      <w:r>
        <w:rPr>
          <w:rStyle w:val="HTMLCode"/>
          <w:rFonts w:eastAsiaTheme="majorEastAsia"/>
        </w:rPr>
        <w:t>output[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source[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</w:t>
      </w:r>
      <w:r>
        <w:t xml:space="preserve"> was replaced with </w:t>
      </w:r>
      <w:r>
        <w:rPr>
          <w:rStyle w:val="HTMLCode"/>
          <w:rFonts w:eastAsiaTheme="majorEastAsia"/>
        </w:rPr>
        <w:t>output[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source[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^ key[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% </w:t>
      </w:r>
      <w:proofErr w:type="spellStart"/>
      <w:r>
        <w:rPr>
          <w:rStyle w:val="HTMLCode"/>
          <w:rFonts w:eastAsiaTheme="majorEastAsia"/>
        </w:rPr>
        <w:t>key_length</w:t>
      </w:r>
      <w:proofErr w:type="spellEnd"/>
      <w:r>
        <w:rPr>
          <w:rStyle w:val="HTMLCode"/>
          <w:rFonts w:eastAsiaTheme="majorEastAsia"/>
        </w:rPr>
        <w:t>]</w:t>
      </w:r>
      <w:r>
        <w:t xml:space="preserve"> to ensure each character in the source string was </w:t>
      </w:r>
      <w:proofErr w:type="spellStart"/>
      <w:r>
        <w:t>XOR’d</w:t>
      </w:r>
      <w:proofErr w:type="spellEnd"/>
      <w:r>
        <w:t xml:space="preserve"> with the corresponding character in the key. The use of the modulo operator allowed the key to repeat as necessary when the source string was longer than the key. I added assertions to ensure both the key and source string were non-empty and that the output length matched the input, helping to catch potential issues during development and testing.</w:t>
      </w:r>
    </w:p>
    <w:p w14:paraId="77A55A90" w14:textId="77777777" w:rsidR="002379BC" w:rsidRDefault="002379BC" w:rsidP="002379BC">
      <w:pPr>
        <w:spacing w:line="480" w:lineRule="auto"/>
      </w:pPr>
      <w:r>
        <w:tab/>
        <w:t xml:space="preserve">Next, I worked on the </w:t>
      </w:r>
      <w:proofErr w:type="spellStart"/>
      <w:r>
        <w:rPr>
          <w:rStyle w:val="HTMLCode"/>
          <w:rFonts w:eastAsiaTheme="majorEastAsia"/>
        </w:rPr>
        <w:t>read_file</w:t>
      </w:r>
      <w:proofErr w:type="spellEnd"/>
      <w:r>
        <w:t xml:space="preserve"> function to complete the logic for loading a file into a string. I used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ifstream</w:t>
      </w:r>
      <w:proofErr w:type="spellEnd"/>
      <w:r>
        <w:t xml:space="preserve"> along with a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ostringstream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rdbuf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read the entire file, including newlines, into memory. To guard against file access issues, I checked that the file was successfully opened before attempting to read it, and I included an error message to inform the user if the file could not be accessed. This ensured that input data was </w:t>
      </w:r>
      <w:proofErr w:type="gramStart"/>
      <w:r>
        <w:t>handled</w:t>
      </w:r>
      <w:proofErr w:type="gramEnd"/>
      <w:r>
        <w:t xml:space="preserve"> robustly and was ready for processing by the encryption function.</w:t>
      </w:r>
    </w:p>
    <w:p w14:paraId="7CAE9ED8" w14:textId="3E4A1270" w:rsidR="002379BC" w:rsidRDefault="002379BC" w:rsidP="002379BC">
      <w:pPr>
        <w:spacing w:line="480" w:lineRule="auto"/>
      </w:pPr>
      <w:r>
        <w:tab/>
        <w:t xml:space="preserve">Finally, I implemented the </w:t>
      </w:r>
      <w:proofErr w:type="spellStart"/>
      <w:r>
        <w:rPr>
          <w:rStyle w:val="HTMLCode"/>
          <w:rFonts w:eastAsiaTheme="majorEastAsia"/>
        </w:rPr>
        <w:t>save_data_file</w:t>
      </w:r>
      <w:proofErr w:type="spellEnd"/>
      <w:r>
        <w:t xml:space="preserve"> function to correctly output encrypted and decrypted content in the specified format. I wrote the </w:t>
      </w:r>
      <w:proofErr w:type="gramStart"/>
      <w:r>
        <w:t>student</w:t>
      </w:r>
      <w:proofErr w:type="gramEnd"/>
      <w:r>
        <w:t xml:space="preserve"> name to the first line, followed by the current date formatted using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put_time</w:t>
      </w:r>
      <w:proofErr w:type="spellEnd"/>
      <w:r>
        <w:t>, then the encryption key, and finally the transformed data. I verified the output structure by opening and reviewing the generated files.</w:t>
      </w:r>
    </w:p>
    <w:p w14:paraId="129CCD64" w14:textId="63EC5588" w:rsidR="0098173A" w:rsidRDefault="0098173A" w:rsidP="002379BC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9A3019" wp14:editId="1D9EB833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943600" cy="336550"/>
            <wp:effectExtent l="0" t="0" r="0" b="6350"/>
            <wp:wrapTopAndBottom/>
            <wp:docPr id="182006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62565" name="Picture 18200625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73A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C"/>
    <w:rsid w:val="002379BC"/>
    <w:rsid w:val="00340DB5"/>
    <w:rsid w:val="005A6CAC"/>
    <w:rsid w:val="0098173A"/>
    <w:rsid w:val="00A8256B"/>
    <w:rsid w:val="00BA258F"/>
    <w:rsid w:val="00D07C5E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EE94E"/>
  <w15:chartTrackingRefBased/>
  <w15:docId w15:val="{A7C10941-02D3-C245-9736-793D1757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79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7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9BC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7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3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2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2</cp:revision>
  <dcterms:created xsi:type="dcterms:W3CDTF">2025-06-08T03:51:00Z</dcterms:created>
  <dcterms:modified xsi:type="dcterms:W3CDTF">2025-06-08T04:38:00Z</dcterms:modified>
</cp:coreProperties>
</file>