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325C" w14:textId="6C5D2218" w:rsidR="00DB6AED" w:rsidRPr="00DB6AED" w:rsidRDefault="00DB6AED" w:rsidP="00DB6AED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DB6AED">
        <w:rPr>
          <w:b/>
          <w:bCs/>
          <w:sz w:val="40"/>
          <w:szCs w:val="40"/>
          <w:u w:val="single"/>
          <w:lang w:val="en-US"/>
        </w:rPr>
        <w:t>EXPERIMENT - 2</w:t>
      </w:r>
    </w:p>
    <w:p w14:paraId="69FE7E20" w14:textId="4181D495" w:rsidR="00C50AEA" w:rsidRDefault="00DB6AED" w:rsidP="00DB6AED">
      <w:pPr>
        <w:jc w:val="center"/>
        <w:rPr>
          <w:b/>
          <w:bCs/>
          <w:sz w:val="40"/>
          <w:szCs w:val="40"/>
          <w:u w:val="single"/>
          <w:lang w:val="en-US"/>
        </w:rPr>
      </w:pPr>
      <w:proofErr w:type="gramStart"/>
      <w:r w:rsidRPr="00DB6AED">
        <w:rPr>
          <w:b/>
          <w:bCs/>
          <w:sz w:val="40"/>
          <w:szCs w:val="40"/>
          <w:u w:val="single"/>
          <w:lang w:val="en-US"/>
        </w:rPr>
        <w:t xml:space="preserve">ER </w:t>
      </w:r>
      <w:r>
        <w:rPr>
          <w:b/>
          <w:bCs/>
          <w:sz w:val="40"/>
          <w:szCs w:val="40"/>
          <w:u w:val="single"/>
          <w:lang w:val="en-US"/>
        </w:rPr>
        <w:t xml:space="preserve"> </w:t>
      </w:r>
      <w:r w:rsidRPr="00DB6AED">
        <w:rPr>
          <w:b/>
          <w:bCs/>
          <w:sz w:val="40"/>
          <w:szCs w:val="40"/>
          <w:u w:val="single"/>
          <w:lang w:val="en-US"/>
        </w:rPr>
        <w:t>DIAGRAM</w:t>
      </w:r>
      <w:proofErr w:type="gramEnd"/>
      <w:r>
        <w:rPr>
          <w:b/>
          <w:bCs/>
          <w:sz w:val="40"/>
          <w:szCs w:val="40"/>
          <w:u w:val="single"/>
          <w:lang w:val="en-US"/>
        </w:rPr>
        <w:t xml:space="preserve">  FOR  SAILOR  BOAT  DATABASE</w:t>
      </w:r>
    </w:p>
    <w:p w14:paraId="2CC528C1" w14:textId="3D1FBC4B" w:rsidR="00DB6AED" w:rsidRDefault="00DB6AED" w:rsidP="00DB6AED">
      <w:pPr>
        <w:rPr>
          <w:sz w:val="28"/>
          <w:szCs w:val="28"/>
          <w:lang w:val="en-US"/>
        </w:rPr>
      </w:pPr>
      <w:r w:rsidRPr="00DB6AED">
        <w:rPr>
          <w:b/>
          <w:bCs/>
          <w:sz w:val="28"/>
          <w:szCs w:val="28"/>
          <w:u w:val="single"/>
          <w:lang w:val="en-US"/>
        </w:rPr>
        <w:t>Aim</w:t>
      </w:r>
      <w:r>
        <w:rPr>
          <w:b/>
          <w:bCs/>
          <w:sz w:val="28"/>
          <w:szCs w:val="28"/>
          <w:u w:val="single"/>
          <w:lang w:val="en-US"/>
        </w:rPr>
        <w:t>:</w:t>
      </w:r>
    </w:p>
    <w:p w14:paraId="05876DCE" w14:textId="420CEA5D" w:rsidR="00DB6AED" w:rsidRDefault="00DB6AED" w:rsidP="00DB6A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Draw an ER diagram of sailors database.</w:t>
      </w:r>
    </w:p>
    <w:p w14:paraId="0487C6FC" w14:textId="67E952D0" w:rsidR="00DB6AED" w:rsidRDefault="00DB6AED" w:rsidP="00DB6AED">
      <w:pPr>
        <w:rPr>
          <w:sz w:val="28"/>
          <w:szCs w:val="28"/>
          <w:lang w:val="en-US"/>
        </w:rPr>
      </w:pPr>
    </w:p>
    <w:p w14:paraId="14D3808C" w14:textId="77777777" w:rsidR="009D4A2D" w:rsidRPr="005D762E" w:rsidRDefault="009D4A2D" w:rsidP="009D4A2D">
      <w:pPr>
        <w:rPr>
          <w:b/>
          <w:bCs/>
          <w:sz w:val="28"/>
          <w:szCs w:val="28"/>
          <w:u w:val="single"/>
          <w:lang w:val="en-US"/>
        </w:rPr>
      </w:pPr>
      <w:r w:rsidRPr="005D762E">
        <w:rPr>
          <w:b/>
          <w:bCs/>
          <w:sz w:val="28"/>
          <w:szCs w:val="28"/>
          <w:u w:val="single"/>
          <w:lang w:val="en-US"/>
        </w:rPr>
        <w:t>Components of ER diagram</w:t>
      </w:r>
    </w:p>
    <w:p w14:paraId="10F746FD" w14:textId="77777777" w:rsidR="009D4A2D" w:rsidRDefault="009D4A2D" w:rsidP="009D4A2D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>Entity</w:t>
      </w:r>
      <w:r>
        <w:rPr>
          <w:sz w:val="28"/>
          <w:szCs w:val="28"/>
          <w:lang w:val="en-US"/>
        </w:rPr>
        <w:t xml:space="preserve"> – An entity is an object that exists in database administration.</w:t>
      </w:r>
    </w:p>
    <w:p w14:paraId="796B205D" w14:textId="77777777" w:rsidR="009D4A2D" w:rsidRDefault="009D4A2D" w:rsidP="009D4A2D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>Attribute</w:t>
      </w:r>
      <w:r>
        <w:rPr>
          <w:sz w:val="28"/>
          <w:szCs w:val="28"/>
          <w:lang w:val="en-US"/>
        </w:rPr>
        <w:t xml:space="preserve"> – In DBMS an attribute refers to a database component, such as table.</w:t>
      </w:r>
    </w:p>
    <w:p w14:paraId="1DC5826E" w14:textId="77777777" w:rsidR="009D4A2D" w:rsidRDefault="009D4A2D" w:rsidP="009D4A2D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 xml:space="preserve">Primary key </w:t>
      </w:r>
      <w:r>
        <w:rPr>
          <w:sz w:val="28"/>
          <w:szCs w:val="28"/>
          <w:lang w:val="en-US"/>
        </w:rPr>
        <w:t>– A primary key is a specific choice of a minimal set of attributes that uniquely specify a tuple in a relation.</w:t>
      </w:r>
    </w:p>
    <w:p w14:paraId="3D296624" w14:textId="77777777" w:rsidR="009D4A2D" w:rsidRDefault="009D4A2D" w:rsidP="009D4A2D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>Foreign key</w:t>
      </w:r>
      <w:r>
        <w:rPr>
          <w:sz w:val="28"/>
          <w:szCs w:val="28"/>
          <w:lang w:val="en-US"/>
        </w:rPr>
        <w:t xml:space="preserve"> – A foreign key is a set of attributes in a table that refers to the primary key of another table.</w:t>
      </w:r>
    </w:p>
    <w:p w14:paraId="7840450C" w14:textId="77777777" w:rsidR="009D4A2D" w:rsidRDefault="009D4A2D" w:rsidP="009D4A2D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>Composite attribute</w:t>
      </w:r>
      <w:r>
        <w:rPr>
          <w:sz w:val="28"/>
          <w:szCs w:val="28"/>
          <w:lang w:val="en-US"/>
        </w:rPr>
        <w:t xml:space="preserve"> – It is an attribute where the values of that attribute can be further subdivided into meaningful subparts.</w:t>
      </w:r>
    </w:p>
    <w:p w14:paraId="788E01F0" w14:textId="6DD1624A" w:rsidR="009D4A2D" w:rsidRDefault="009D4A2D" w:rsidP="009D4A2D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>Derived attribute</w:t>
      </w:r>
      <w:r>
        <w:rPr>
          <w:sz w:val="28"/>
          <w:szCs w:val="28"/>
          <w:lang w:val="en-US"/>
        </w:rPr>
        <w:t xml:space="preserve"> – These are the attributes that do not exist in physical database, but their values are derived from other attributes present in the database.</w:t>
      </w:r>
    </w:p>
    <w:p w14:paraId="7AED4EC4" w14:textId="77777777" w:rsidR="009D4A2D" w:rsidRDefault="009D4A2D" w:rsidP="009D4A2D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>Relationship</w:t>
      </w:r>
      <w:r>
        <w:rPr>
          <w:sz w:val="28"/>
          <w:szCs w:val="28"/>
          <w:lang w:val="en-US"/>
        </w:rPr>
        <w:t xml:space="preserve"> – A relation as originally defined by E.F. </w:t>
      </w:r>
      <w:proofErr w:type="spellStart"/>
      <w:r>
        <w:rPr>
          <w:sz w:val="28"/>
          <w:szCs w:val="28"/>
          <w:lang w:val="en-US"/>
        </w:rPr>
        <w:t>codd</w:t>
      </w:r>
      <w:proofErr w:type="spellEnd"/>
      <w:r>
        <w:rPr>
          <w:sz w:val="28"/>
          <w:szCs w:val="28"/>
          <w:lang w:val="en-US"/>
        </w:rPr>
        <w:t>. Is a situation that exists between two relational database tables.</w:t>
      </w:r>
    </w:p>
    <w:p w14:paraId="7CF3BBB2" w14:textId="77777777" w:rsidR="009D4A2D" w:rsidRDefault="009D4A2D" w:rsidP="009D4A2D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>Ternary</w:t>
      </w:r>
      <w:r>
        <w:rPr>
          <w:sz w:val="28"/>
          <w:szCs w:val="28"/>
          <w:lang w:val="en-US"/>
        </w:rPr>
        <w:t xml:space="preserve"> – A ternary relationship is an association among three entities.</w:t>
      </w:r>
    </w:p>
    <w:p w14:paraId="2D749DAB" w14:textId="77777777" w:rsidR="009D4A2D" w:rsidRDefault="009D4A2D" w:rsidP="009D4A2D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>Many to many</w:t>
      </w:r>
      <w:r>
        <w:rPr>
          <w:sz w:val="28"/>
          <w:szCs w:val="28"/>
          <w:lang w:val="en-US"/>
        </w:rPr>
        <w:t xml:space="preserve"> – refers to a relationship between tables in a database when a parent row in one table contains several child rows in second table, and vice versa….</w:t>
      </w:r>
    </w:p>
    <w:p w14:paraId="7D1AE846" w14:textId="77777777" w:rsidR="00DB6AED" w:rsidRPr="00DB6AED" w:rsidRDefault="00DB6AED" w:rsidP="00DB6AED">
      <w:pPr>
        <w:rPr>
          <w:sz w:val="28"/>
          <w:szCs w:val="28"/>
          <w:lang w:val="en-US"/>
        </w:rPr>
      </w:pPr>
    </w:p>
    <w:p w14:paraId="460B321B" w14:textId="77777777" w:rsidR="00DB6AED" w:rsidRPr="00DB6AED" w:rsidRDefault="00DB6AED" w:rsidP="00DB6AED">
      <w:pPr>
        <w:rPr>
          <w:sz w:val="28"/>
          <w:szCs w:val="28"/>
          <w:lang w:val="en-US"/>
        </w:rPr>
      </w:pPr>
    </w:p>
    <w:p w14:paraId="43DDF5D6" w14:textId="70A1A5D7" w:rsidR="00DB6AED" w:rsidRDefault="00DB6AED" w:rsidP="009D4A2D">
      <w:pPr>
        <w:rPr>
          <w:lang w:val="en-US"/>
        </w:rPr>
      </w:pPr>
    </w:p>
    <w:p w14:paraId="046421BE" w14:textId="106F3A96" w:rsidR="009D4A2D" w:rsidRDefault="009D4A2D" w:rsidP="009D4A2D">
      <w:pPr>
        <w:rPr>
          <w:lang w:val="en-US"/>
        </w:rPr>
      </w:pPr>
    </w:p>
    <w:p w14:paraId="162747B0" w14:textId="7BF5F171" w:rsidR="009D4A2D" w:rsidRDefault="009D4A2D" w:rsidP="009D4A2D">
      <w:pPr>
        <w:rPr>
          <w:lang w:val="en-US"/>
        </w:rPr>
      </w:pPr>
    </w:p>
    <w:p w14:paraId="253C7955" w14:textId="1C078055" w:rsidR="009D4A2D" w:rsidRDefault="009D4A2D" w:rsidP="009D4A2D">
      <w:pPr>
        <w:rPr>
          <w:lang w:val="en-US"/>
        </w:rPr>
      </w:pPr>
    </w:p>
    <w:p w14:paraId="66D2F72C" w14:textId="18C26B75" w:rsidR="009D4A2D" w:rsidRDefault="009D4A2D" w:rsidP="009D4A2D">
      <w:pPr>
        <w:rPr>
          <w:b/>
          <w:bCs/>
          <w:u w:val="single"/>
          <w:lang w:val="en-US"/>
        </w:rPr>
      </w:pPr>
      <w:r w:rsidRPr="009D4A2D">
        <w:rPr>
          <w:b/>
          <w:bCs/>
          <w:sz w:val="28"/>
          <w:szCs w:val="28"/>
          <w:u w:val="single"/>
          <w:lang w:val="en-US"/>
        </w:rPr>
        <w:t>ER DIAGRAM</w:t>
      </w:r>
      <w:r w:rsidRPr="009D4A2D">
        <w:rPr>
          <w:b/>
          <w:bCs/>
          <w:u w:val="single"/>
          <w:lang w:val="en-US"/>
        </w:rPr>
        <w:t xml:space="preserve"> </w:t>
      </w:r>
    </w:p>
    <w:p w14:paraId="75A118F4" w14:textId="0915DFFB" w:rsidR="009D4A2D" w:rsidRPr="009D4A2D" w:rsidRDefault="009D4A2D" w:rsidP="009D4A2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73E44E6" wp14:editId="45B9DEFA">
            <wp:extent cx="5731510" cy="7586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15BD" w14:textId="3D5DBF30" w:rsidR="009D4A2D" w:rsidRDefault="009D4A2D" w:rsidP="009D4A2D">
      <w:pPr>
        <w:rPr>
          <w:lang w:val="en-US"/>
        </w:rPr>
      </w:pPr>
    </w:p>
    <w:p w14:paraId="507C71DF" w14:textId="4180793A" w:rsidR="009D4A2D" w:rsidRPr="004D0018" w:rsidRDefault="009D4A2D" w:rsidP="009D4A2D">
      <w:pPr>
        <w:rPr>
          <w:sz w:val="28"/>
          <w:szCs w:val="28"/>
          <w:lang w:val="en-US"/>
        </w:rPr>
      </w:pPr>
    </w:p>
    <w:p w14:paraId="78B78407" w14:textId="75F80FF3" w:rsidR="004D0018" w:rsidRPr="004D0018" w:rsidRDefault="004D0018" w:rsidP="009D4A2D">
      <w:pPr>
        <w:rPr>
          <w:b/>
          <w:bCs/>
          <w:sz w:val="28"/>
          <w:szCs w:val="28"/>
          <w:u w:val="single"/>
          <w:lang w:val="en-US"/>
        </w:rPr>
      </w:pPr>
      <w:r w:rsidRPr="004D0018">
        <w:rPr>
          <w:b/>
          <w:bCs/>
          <w:sz w:val="28"/>
          <w:szCs w:val="28"/>
          <w:u w:val="single"/>
          <w:lang w:val="en-US"/>
        </w:rPr>
        <w:lastRenderedPageBreak/>
        <w:t>ER DIAGRAM</w:t>
      </w:r>
    </w:p>
    <w:p w14:paraId="4888CECB" w14:textId="77777777" w:rsidR="004D0018" w:rsidRPr="004D0018" w:rsidRDefault="004D0018" w:rsidP="009D4A2D">
      <w:pPr>
        <w:rPr>
          <w:lang w:val="en-US"/>
        </w:rPr>
      </w:pPr>
    </w:p>
    <w:p w14:paraId="3C1E685F" w14:textId="7596E4B7" w:rsidR="009D4A2D" w:rsidRDefault="009D4A2D" w:rsidP="009D4A2D">
      <w:pPr>
        <w:rPr>
          <w:lang w:val="en-US"/>
        </w:rPr>
      </w:pPr>
    </w:p>
    <w:p w14:paraId="38D14960" w14:textId="4FF8BC52" w:rsidR="009D4A2D" w:rsidRDefault="009D4A2D" w:rsidP="009D4A2D">
      <w:pPr>
        <w:rPr>
          <w:lang w:val="en-US"/>
        </w:rPr>
      </w:pPr>
    </w:p>
    <w:p w14:paraId="145D6477" w14:textId="77777777" w:rsidR="009D4A2D" w:rsidRPr="00DB6AED" w:rsidRDefault="009D4A2D" w:rsidP="009D4A2D">
      <w:pPr>
        <w:rPr>
          <w:lang w:val="en-US"/>
        </w:rPr>
      </w:pPr>
    </w:p>
    <w:sectPr w:rsidR="009D4A2D" w:rsidRPr="00DB6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ED"/>
    <w:rsid w:val="001A4E34"/>
    <w:rsid w:val="004D0018"/>
    <w:rsid w:val="009C766D"/>
    <w:rsid w:val="009D4A2D"/>
    <w:rsid w:val="00DB6AED"/>
    <w:rsid w:val="00FA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D8E6"/>
  <w15:chartTrackingRefBased/>
  <w15:docId w15:val="{247657D8-C3D5-4C94-B4AD-6C3AA602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swarnalathaps@gmail.com</dc:creator>
  <cp:keywords/>
  <dc:description/>
  <cp:lastModifiedBy>swarnalathaps@gmail.com</cp:lastModifiedBy>
  <cp:revision>3</cp:revision>
  <dcterms:created xsi:type="dcterms:W3CDTF">2021-07-04T10:08:00Z</dcterms:created>
  <dcterms:modified xsi:type="dcterms:W3CDTF">2021-07-06T03:35:00Z</dcterms:modified>
</cp:coreProperties>
</file>