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Queries using Aggregate functions, Group By, Having Clause and Order by Clause: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Group Functions: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group functions returns a result based on a group of rows. Some of these are just purely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mathematical functions. The group functions supported by Oracle are summarized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1) Avg (Average):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function will return the average of values of the column specified in the argument of the column.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2) Min (Minimum):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function will give the least of all values of the column present in the argument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3) Max (Maximum):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perform an operation, which gives the maximum of a set of values the max, function can be max.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4) Sum: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sum function can be used to obtain the sum of a range of values of a record set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Group By Clause: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group function from table name group by column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 By Clause: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order by clause can also be used to arrange multiple columns. The order by clause should be the last clause in select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QUERIES: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avg(marks)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max(marks)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min(marks)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count(marks)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sum(marks)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stdname from student order by stdno desc;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facname from faculty order by facID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stdname from student order by marks;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stdname from student where grade = "A" group by grade;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faculty group by facID;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stdname from student group by grade having grade = "A";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facname from faculty group by course having course = "DBMS";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34" w:dyaOrig="870">
          <v:rect xmlns:o="urn:schemas-microsoft-com:office:office" xmlns:v="urn:schemas-microsoft-com:vml" id="rectole0000000000" style="width:111.700000pt;height: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88" w:dyaOrig="1106">
          <v:rect xmlns:o="urn:schemas-microsoft-com:office:office" xmlns:v="urn:schemas-microsoft-com:vml" id="rectole0000000001" style="width:109.400000pt;height:55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05" w:dyaOrig="1116">
          <v:rect xmlns:o="urn:schemas-microsoft-com:office:office" xmlns:v="urn:schemas-microsoft-com:vml" id="rectole0000000002" style="width:100.250000pt;height:5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51" w:dyaOrig="1475">
          <v:rect xmlns:o="urn:schemas-microsoft-com:office:office" xmlns:v="urn:schemas-microsoft-com:vml" id="rectole0000000003" style="width:102.550000pt;height:7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61" w:dyaOrig="1289">
          <v:rect xmlns:o="urn:schemas-microsoft-com:office:office" xmlns:v="urn:schemas-microsoft-com:vml" id="rectole0000000004" style="width:103.050000pt;height:6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97" w:dyaOrig="1658">
          <v:rect xmlns:o="urn:schemas-microsoft-com:office:office" xmlns:v="urn:schemas-microsoft-com:vml" id="rectole0000000005" style="width:104.850000pt;height:82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42" w:dyaOrig="1900">
          <v:rect xmlns:o="urn:schemas-microsoft-com:office:office" xmlns:v="urn:schemas-microsoft-com:vml" id="rectole0000000006" style="width:107.100000pt;height:9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99" w:dyaOrig="2581">
          <v:rect xmlns:o="urn:schemas-microsoft-com:office:office" xmlns:v="urn:schemas-microsoft-com:vml" id="rectole0000000007" style="width:249.950000pt;height:129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61" w:dyaOrig="1036">
          <v:rect xmlns:o="urn:schemas-microsoft-com:office:office" xmlns:v="urn:schemas-microsoft-com:vml" id="rectole0000000008" style="width:103.050000pt;height:51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OPERATORS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EMPNO ENAME     SALARY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1122      Allen          10000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1125    Tanmay       10000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1124     Martin         7000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1123      King             3400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 having following operators.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Arithmetic Operators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Comparison Operators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Logical Operators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salary+comm net_sal from emp_master;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NET_SALARY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3700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8000(Null)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 rows are selected.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