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E19" w:rsidRDefault="00B74E19" w:rsidP="00B74E1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B74E19" w:rsidRDefault="00B74E19" w:rsidP="00B74E1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B74E19" w:rsidRDefault="00B74E19" w:rsidP="00B74E19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B74E19" w:rsidRDefault="00B74E19" w:rsidP="00B74E19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15</w:t>
      </w:r>
    </w:p>
    <w:p w:rsidR="00B74E19" w:rsidRDefault="00B74E19" w:rsidP="00B74E19">
      <w:pPr>
        <w:spacing w:after="0" w:line="240" w:lineRule="auto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Тема: «</w:t>
      </w:r>
      <w:r>
        <w:t xml:space="preserve">Применение </w:t>
      </w:r>
      <w:r>
        <w:rPr>
          <w:lang w:val="en-US"/>
        </w:rPr>
        <w:t>DFS</w:t>
      </w:r>
      <w:r>
        <w:rPr>
          <w:sz w:val="32"/>
          <w:szCs w:val="32"/>
          <w:lang w:eastAsia="ru-RU"/>
        </w:rPr>
        <w:t>»</w:t>
      </w: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B74E19" w:rsidRDefault="00B74E19" w:rsidP="00B74E19">
      <w:pPr>
        <w:spacing w:after="0" w:line="240" w:lineRule="auto"/>
        <w:rPr>
          <w:sz w:val="32"/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B74E19" w:rsidRDefault="00B74E19" w:rsidP="00B74E1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szCs w:val="24"/>
          <w:lang w:eastAsia="ru-RU"/>
        </w:rPr>
      </w:pPr>
    </w:p>
    <w:p w:rsidR="00B74E19" w:rsidRDefault="00B74E19" w:rsidP="00B74E19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Худяшев Николай Витальевич &amp; </w:t>
      </w:r>
    </w:p>
    <w:p w:rsidR="00B74E19" w:rsidRDefault="00B74E19" w:rsidP="00B74E19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Шуктомов Николай Владимирович</w:t>
      </w:r>
    </w:p>
    <w:p w:rsidR="00B74E19" w:rsidRDefault="00B74E19" w:rsidP="00B74E19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B74E19" w:rsidRDefault="00B74E19" w:rsidP="00B74E19">
      <w:pPr>
        <w:spacing w:after="0" w:line="240" w:lineRule="auto"/>
        <w:jc w:val="right"/>
        <w:rPr>
          <w:lang w:eastAsia="ru-RU"/>
        </w:rPr>
      </w:pPr>
    </w:p>
    <w:p w:rsidR="00B74E19" w:rsidRDefault="00B74E19" w:rsidP="00B74E19">
      <w:pPr>
        <w:spacing w:after="0" w:line="240" w:lineRule="auto"/>
        <w:jc w:val="right"/>
        <w:rPr>
          <w:lang w:eastAsia="ru-RU"/>
        </w:rPr>
      </w:pPr>
    </w:p>
    <w:p w:rsidR="00B74E19" w:rsidRDefault="00B74E19" w:rsidP="00B74E19">
      <w:pPr>
        <w:spacing w:after="0" w:line="240" w:lineRule="auto"/>
        <w:rPr>
          <w:lang w:eastAsia="ru-RU"/>
        </w:rPr>
      </w:pPr>
    </w:p>
    <w:p w:rsidR="00B74E19" w:rsidRDefault="00B74E19" w:rsidP="00B74E19">
      <w:pPr>
        <w:spacing w:after="0" w:line="240" w:lineRule="auto"/>
        <w:rPr>
          <w:lang w:eastAsia="ru-RU"/>
        </w:rPr>
      </w:pPr>
    </w:p>
    <w:p w:rsidR="00B74E19" w:rsidRDefault="00B74E19" w:rsidP="00B74E19">
      <w:pPr>
        <w:spacing w:after="0" w:line="240" w:lineRule="auto"/>
        <w:rPr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lang w:eastAsia="ru-RU"/>
        </w:rPr>
      </w:pPr>
    </w:p>
    <w:p w:rsidR="00B74E19" w:rsidRDefault="00B74E19" w:rsidP="00B74E19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B74E19" w:rsidRPr="00AD6675" w:rsidRDefault="00AD6675" w:rsidP="00B74E19">
      <w:pPr>
        <w:jc w:val="center"/>
        <w:rPr>
          <w:lang w:val="en-US" w:eastAsia="ru-RU"/>
        </w:rPr>
      </w:pPr>
      <w:r>
        <w:rPr>
          <w:lang w:eastAsia="ru-RU"/>
        </w:rPr>
        <w:t>202</w:t>
      </w:r>
      <w:r>
        <w:rPr>
          <w:lang w:val="en-US" w:eastAsia="ru-RU"/>
        </w:rPr>
        <w:t>5</w:t>
      </w:r>
      <w:bookmarkStart w:id="3" w:name="_GoBack"/>
      <w:bookmarkEnd w:id="3"/>
    </w:p>
    <w:p w:rsidR="00726DFD" w:rsidRDefault="00B74E19" w:rsidP="0038730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7E3962" wp14:editId="2931D0FF">
            <wp:extent cx="5581816" cy="38385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334" cy="38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09" w:rsidRPr="00387309" w:rsidRDefault="00387309" w:rsidP="00387309">
      <w:pPr>
        <w:jc w:val="center"/>
      </w:pPr>
      <w:r>
        <w:t xml:space="preserve">Рисунок 1 – установка роли </w:t>
      </w:r>
      <w:r>
        <w:rPr>
          <w:lang w:val="en-US"/>
        </w:rPr>
        <w:t>DFS</w:t>
      </w:r>
    </w:p>
    <w:p w:rsidR="00B74E19" w:rsidRDefault="00B74E19" w:rsidP="00387309">
      <w:pPr>
        <w:jc w:val="center"/>
      </w:pPr>
      <w:r>
        <w:rPr>
          <w:noProof/>
          <w:lang w:eastAsia="ru-RU"/>
        </w:rPr>
        <w:drawing>
          <wp:inline distT="0" distB="0" distL="0" distR="0" wp14:anchorId="21D9A8C6" wp14:editId="2DC4FFA7">
            <wp:extent cx="5589767" cy="45218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3224" cy="45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09" w:rsidRDefault="00387309" w:rsidP="00387309">
      <w:pPr>
        <w:jc w:val="center"/>
      </w:pPr>
      <w:r>
        <w:t>Рисунок 2 – создание нового пространства имен</w:t>
      </w:r>
    </w:p>
    <w:p w:rsidR="00B74E19" w:rsidRDefault="00B74E19" w:rsidP="0038730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E6C888" wp14:editId="4D86D36C">
            <wp:extent cx="4600575" cy="5057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09" w:rsidRDefault="00387309" w:rsidP="00387309">
      <w:pPr>
        <w:jc w:val="center"/>
      </w:pPr>
      <w:r>
        <w:t>Рисунок 3 – включение перечисления на основе доступа для этого пространства имен</w:t>
      </w:r>
    </w:p>
    <w:p w:rsidR="00B74E19" w:rsidRDefault="00B74E19" w:rsidP="0038730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A31F571" wp14:editId="0ADDAFAA">
            <wp:extent cx="5940425" cy="45192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09" w:rsidRDefault="00387309" w:rsidP="00387309">
      <w:pPr>
        <w:jc w:val="center"/>
      </w:pPr>
      <w:r>
        <w:t>Рисунок 4 – создание папки</w:t>
      </w:r>
    </w:p>
    <w:p w:rsidR="00A14BF4" w:rsidRDefault="00A14BF4">
      <w:pPr>
        <w:spacing w:line="360" w:lineRule="auto"/>
        <w:jc w:val="both"/>
        <w:rPr>
          <w:b/>
        </w:rPr>
      </w:pPr>
      <w:r>
        <w:rPr>
          <w:b/>
        </w:rPr>
        <w:br w:type="page"/>
      </w:r>
    </w:p>
    <w:p w:rsidR="00A14BF4" w:rsidRPr="00A14BF4" w:rsidRDefault="00A14BF4" w:rsidP="00A14BF4">
      <w:pPr>
        <w:jc w:val="center"/>
        <w:rPr>
          <w:b/>
        </w:rPr>
      </w:pPr>
      <w:r w:rsidRPr="00A14BF4">
        <w:rPr>
          <w:b/>
        </w:rPr>
        <w:lastRenderedPageBreak/>
        <w:t>Контрольные вопросы</w:t>
      </w:r>
    </w:p>
    <w:p w:rsidR="00A14BF4" w:rsidRDefault="00B74E19" w:rsidP="00A14BF4">
      <w:pPr>
        <w:pStyle w:val="a5"/>
        <w:numPr>
          <w:ilvl w:val="0"/>
          <w:numId w:val="1"/>
        </w:numPr>
      </w:pPr>
      <w:r>
        <w:t xml:space="preserve">Пространства имен DFS </w:t>
      </w:r>
    </w:p>
    <w:p w:rsidR="00A14BF4" w:rsidRPr="00A14BF4" w:rsidRDefault="00A14BF4" w:rsidP="00A14BF4">
      <w:pPr>
        <w:spacing w:line="360" w:lineRule="auto"/>
        <w:jc w:val="both"/>
      </w:pPr>
      <w:r>
        <w:t>Пространства имен DFS — это служба роли в Windows Server, которая предоставляет возможность объединения общих папок, находящихся на разных серверах, в одно или несколько логически структурированных пространств имен.</w:t>
      </w:r>
    </w:p>
    <w:p w:rsidR="00A14BF4" w:rsidRDefault="00B74E19" w:rsidP="00A14BF4">
      <w:pPr>
        <w:pStyle w:val="a5"/>
        <w:numPr>
          <w:ilvl w:val="0"/>
          <w:numId w:val="1"/>
        </w:numPr>
      </w:pPr>
      <w:r>
        <w:t xml:space="preserve">Корень пространства имен </w:t>
      </w:r>
    </w:p>
    <w:p w:rsidR="00A14BF4" w:rsidRPr="00A14BF4" w:rsidRDefault="00A14BF4" w:rsidP="00A14BF4">
      <w:pPr>
        <w:spacing w:line="360" w:lineRule="auto"/>
        <w:jc w:val="both"/>
      </w:pPr>
      <w:r>
        <w:t>Этот тип пространства имен является доменным пространством имен, потому что оно начинается с имени домена (например, Contoso) и его метаданные хранятся в доменных службах Active Directory (AD DS).</w:t>
      </w:r>
    </w:p>
    <w:p w:rsidR="00A14BF4" w:rsidRPr="00A14BF4" w:rsidRDefault="00B74E19" w:rsidP="00A14BF4">
      <w:pPr>
        <w:pStyle w:val="a5"/>
        <w:numPr>
          <w:ilvl w:val="0"/>
          <w:numId w:val="1"/>
        </w:numPr>
        <w:rPr>
          <w:lang w:val="en-US"/>
        </w:rPr>
      </w:pPr>
      <w:r w:rsidRPr="00A14BF4">
        <w:rPr>
          <w:lang w:val="en-US"/>
        </w:rPr>
        <w:t xml:space="preserve">DFS Namespaces (DFSN </w:t>
      </w:r>
      <w:r>
        <w:t>или</w:t>
      </w:r>
      <w:r w:rsidRPr="00A14BF4">
        <w:rPr>
          <w:lang w:val="en-US"/>
        </w:rPr>
        <w:t xml:space="preserve"> DFS-N) </w:t>
      </w:r>
    </w:p>
    <w:p w:rsidR="00A14BF4" w:rsidRPr="00A14BF4" w:rsidRDefault="00A14BF4" w:rsidP="00A14BF4">
      <w:pPr>
        <w:spacing w:line="360" w:lineRule="auto"/>
        <w:jc w:val="both"/>
      </w:pPr>
      <w:r w:rsidRPr="00A14BF4">
        <w:rPr>
          <w:lang w:val="en-US"/>
        </w:rPr>
        <w:t xml:space="preserve">DFS Namespaces (DFSN </w:t>
      </w:r>
      <w:r>
        <w:t>или</w:t>
      </w:r>
      <w:r w:rsidRPr="00A14BF4">
        <w:rPr>
          <w:lang w:val="en-US"/>
        </w:rPr>
        <w:t xml:space="preserve"> DFS-N) – </w:t>
      </w:r>
      <w:r>
        <w:t>пространство</w:t>
      </w:r>
      <w:r w:rsidRPr="00A14BF4">
        <w:rPr>
          <w:lang w:val="en-US"/>
        </w:rPr>
        <w:t xml:space="preserve"> </w:t>
      </w:r>
      <w:r>
        <w:t>имен</w:t>
      </w:r>
      <w:r w:rsidRPr="00A14BF4">
        <w:rPr>
          <w:lang w:val="en-US"/>
        </w:rPr>
        <w:t xml:space="preserve"> DFS. </w:t>
      </w:r>
      <w:r>
        <w:t>Позволяет объединять в единую логическую структуру общие папки, расположенные на различных серверах организации.</w:t>
      </w:r>
    </w:p>
    <w:p w:rsidR="00A14BF4" w:rsidRPr="00A14BF4" w:rsidRDefault="00B74E19" w:rsidP="00A14BF4">
      <w:pPr>
        <w:pStyle w:val="a5"/>
        <w:numPr>
          <w:ilvl w:val="0"/>
          <w:numId w:val="1"/>
        </w:numPr>
        <w:rPr>
          <w:lang w:val="en-US"/>
        </w:rPr>
      </w:pPr>
      <w:r w:rsidRPr="00A14BF4">
        <w:rPr>
          <w:lang w:val="en-US"/>
        </w:rPr>
        <w:t xml:space="preserve">DFS Replication (DFSR </w:t>
      </w:r>
      <w:r>
        <w:t>или</w:t>
      </w:r>
      <w:r w:rsidRPr="00A14BF4">
        <w:rPr>
          <w:lang w:val="en-US"/>
        </w:rPr>
        <w:t xml:space="preserve"> DFS-R) </w:t>
      </w:r>
    </w:p>
    <w:p w:rsidR="00A14BF4" w:rsidRPr="00A14BF4" w:rsidRDefault="00A14BF4" w:rsidP="00A14BF4">
      <w:pPr>
        <w:spacing w:line="360" w:lineRule="auto"/>
        <w:jc w:val="both"/>
      </w:pPr>
      <w:r w:rsidRPr="00A14BF4">
        <w:rPr>
          <w:lang w:val="en-US"/>
        </w:rPr>
        <w:t xml:space="preserve">DFS Replication (DFSR </w:t>
      </w:r>
      <w:r>
        <w:t>или</w:t>
      </w:r>
      <w:r w:rsidRPr="00A14BF4">
        <w:rPr>
          <w:lang w:val="en-US"/>
        </w:rPr>
        <w:t xml:space="preserve"> DFS-R) — </w:t>
      </w:r>
      <w:r>
        <w:t>служба</w:t>
      </w:r>
      <w:r w:rsidRPr="00A14BF4">
        <w:rPr>
          <w:lang w:val="en-US"/>
        </w:rPr>
        <w:t xml:space="preserve"> DFS </w:t>
      </w:r>
      <w:r>
        <w:t>репликации</w:t>
      </w:r>
      <w:r w:rsidRPr="00A14BF4">
        <w:rPr>
          <w:lang w:val="en-US"/>
        </w:rPr>
        <w:t xml:space="preserve">. </w:t>
      </w:r>
      <w:r>
        <w:t>Позволяет организовать эффективную службу репликации каталогов (в том числе включенных в пространство имен DFS) между различными серверами и сайтами AD.</w:t>
      </w:r>
    </w:p>
    <w:p w:rsidR="00B74E19" w:rsidRDefault="00B74E19" w:rsidP="00A14BF4">
      <w:pPr>
        <w:pStyle w:val="a5"/>
        <w:numPr>
          <w:ilvl w:val="0"/>
          <w:numId w:val="1"/>
        </w:numPr>
      </w:pPr>
      <w:r>
        <w:t>Репликация</w:t>
      </w:r>
      <w:r w:rsidRPr="00A14BF4">
        <w:rPr>
          <w:lang w:val="en-US"/>
        </w:rPr>
        <w:t xml:space="preserve"> DFS</w:t>
      </w:r>
    </w:p>
    <w:p w:rsidR="00A14BF4" w:rsidRPr="00A14BF4" w:rsidRDefault="00A14BF4" w:rsidP="00A14BF4">
      <w:pPr>
        <w:spacing w:line="360" w:lineRule="auto"/>
        <w:jc w:val="both"/>
      </w:pPr>
      <w:r>
        <w:t xml:space="preserve">Репликация </w:t>
      </w:r>
      <w:r>
        <w:rPr>
          <w:lang w:val="en-US"/>
        </w:rPr>
        <w:t>DFS</w:t>
      </w:r>
      <w:r>
        <w:t xml:space="preserve"> позволяет организовать эффективную службу репликации каталогов (в том числе включенных в пространство имен DFS) между различными серверами и сайтами AD.</w:t>
      </w:r>
    </w:p>
    <w:p w:rsidR="00B74E19" w:rsidRPr="00A14BF4" w:rsidRDefault="00B74E19"/>
    <w:p w:rsidR="00B74E19" w:rsidRPr="00A14BF4" w:rsidRDefault="00B74E19"/>
    <w:sectPr w:rsidR="00B74E19" w:rsidRPr="00A14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EE074F"/>
    <w:multiLevelType w:val="hybridMultilevel"/>
    <w:tmpl w:val="96E8B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46A"/>
    <w:rsid w:val="00387309"/>
    <w:rsid w:val="0050146A"/>
    <w:rsid w:val="00726DFD"/>
    <w:rsid w:val="00A14BF4"/>
    <w:rsid w:val="00AD6675"/>
    <w:rsid w:val="00B7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E19"/>
    <w:pPr>
      <w:spacing w:line="276" w:lineRule="auto"/>
      <w:jc w:val="left"/>
    </w:pPr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4E1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14B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E19"/>
    <w:pPr>
      <w:spacing w:line="276" w:lineRule="auto"/>
      <w:jc w:val="left"/>
    </w:pPr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4E1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1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5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5</cp:revision>
  <dcterms:created xsi:type="dcterms:W3CDTF">2025-01-31T06:18:00Z</dcterms:created>
  <dcterms:modified xsi:type="dcterms:W3CDTF">2025-02-04T07:10:00Z</dcterms:modified>
</cp:coreProperties>
</file>