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11D0" w:rsidRDefault="006F11D0" w:rsidP="006F11D0">
      <w:pPr>
        <w:spacing w:after="0" w:line="240" w:lineRule="auto"/>
        <w:jc w:val="center"/>
        <w:rPr>
          <w:sz w:val="18"/>
          <w:szCs w:val="18"/>
          <w:lang w:eastAsia="ru-RU"/>
        </w:rPr>
      </w:pPr>
      <w:r>
        <w:rPr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6F11D0" w:rsidRDefault="006F11D0" w:rsidP="006F11D0">
      <w:pPr>
        <w:spacing w:after="0" w:line="240" w:lineRule="auto"/>
        <w:jc w:val="center"/>
        <w:rPr>
          <w:sz w:val="18"/>
          <w:szCs w:val="18"/>
          <w:lang w:eastAsia="ru-RU"/>
        </w:rPr>
      </w:pPr>
      <w:r>
        <w:rPr>
          <w:sz w:val="18"/>
          <w:szCs w:val="18"/>
          <w:lang w:eastAsia="ru-RU"/>
        </w:rPr>
        <w:t>ОБРАЗОВАТЕЛЬНОЕ УЧРЕЖДЕНИЕ</w:t>
      </w:r>
    </w:p>
    <w:p w:rsidR="006F11D0" w:rsidRDefault="006F11D0" w:rsidP="006F11D0">
      <w:pPr>
        <w:spacing w:after="0" w:line="240" w:lineRule="auto"/>
        <w:jc w:val="center"/>
        <w:rPr>
          <w:sz w:val="18"/>
          <w:szCs w:val="18"/>
          <w:lang w:eastAsia="ru-RU"/>
        </w:rPr>
      </w:pPr>
      <w:r>
        <w:rPr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6F11D0" w:rsidRDefault="006F11D0" w:rsidP="006F11D0">
      <w:pPr>
        <w:spacing w:after="0" w:line="240" w:lineRule="auto"/>
        <w:jc w:val="center"/>
        <w:rPr>
          <w:szCs w:val="24"/>
          <w:lang w:eastAsia="ru-RU"/>
        </w:rPr>
      </w:pPr>
    </w:p>
    <w:p w:rsidR="006F11D0" w:rsidRDefault="006F11D0" w:rsidP="006F11D0">
      <w:pPr>
        <w:spacing w:after="0" w:line="240" w:lineRule="auto"/>
        <w:jc w:val="center"/>
        <w:rPr>
          <w:szCs w:val="24"/>
          <w:lang w:eastAsia="ru-RU"/>
        </w:rPr>
      </w:pPr>
    </w:p>
    <w:p w:rsidR="006F11D0" w:rsidRDefault="006F11D0" w:rsidP="006F11D0">
      <w:pPr>
        <w:spacing w:after="0" w:line="240" w:lineRule="auto"/>
        <w:jc w:val="center"/>
        <w:rPr>
          <w:szCs w:val="24"/>
          <w:lang w:eastAsia="ru-RU"/>
        </w:rPr>
      </w:pPr>
    </w:p>
    <w:p w:rsidR="006F11D0" w:rsidRDefault="006F11D0" w:rsidP="006F11D0">
      <w:pPr>
        <w:spacing w:after="0" w:line="240" w:lineRule="auto"/>
        <w:jc w:val="center"/>
        <w:rPr>
          <w:szCs w:val="24"/>
          <w:lang w:eastAsia="ru-RU"/>
        </w:rPr>
      </w:pPr>
    </w:p>
    <w:p w:rsidR="006F11D0" w:rsidRDefault="006F11D0" w:rsidP="006F11D0">
      <w:pPr>
        <w:spacing w:after="0" w:line="240" w:lineRule="auto"/>
        <w:jc w:val="center"/>
        <w:rPr>
          <w:szCs w:val="24"/>
          <w:lang w:eastAsia="ru-RU"/>
        </w:rPr>
      </w:pPr>
    </w:p>
    <w:p w:rsidR="006F11D0" w:rsidRDefault="006F11D0" w:rsidP="006F11D0">
      <w:pPr>
        <w:spacing w:after="0" w:line="240" w:lineRule="auto"/>
        <w:rPr>
          <w:szCs w:val="24"/>
          <w:lang w:eastAsia="ru-RU"/>
        </w:rPr>
      </w:pPr>
    </w:p>
    <w:p w:rsidR="006F11D0" w:rsidRDefault="006F11D0" w:rsidP="006F11D0">
      <w:pPr>
        <w:spacing w:after="0" w:line="240" w:lineRule="auto"/>
        <w:jc w:val="center"/>
        <w:rPr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b/>
          <w:sz w:val="36"/>
          <w:szCs w:val="36"/>
          <w:lang w:eastAsia="ru-RU"/>
        </w:rPr>
        <w:t>Отчёт</w:t>
      </w:r>
      <w:bookmarkEnd w:id="1"/>
      <w:bookmarkEnd w:id="2"/>
    </w:p>
    <w:p w:rsidR="006F11D0" w:rsidRDefault="006F11D0" w:rsidP="006F11D0">
      <w:pPr>
        <w:spacing w:after="0" w:line="240" w:lineRule="auto"/>
        <w:jc w:val="center"/>
        <w:rPr>
          <w:b/>
          <w:bCs/>
          <w:sz w:val="36"/>
          <w:szCs w:val="36"/>
          <w:lang w:eastAsia="ru-RU"/>
        </w:rPr>
      </w:pPr>
      <w:r>
        <w:rPr>
          <w:b/>
          <w:bCs/>
          <w:sz w:val="36"/>
          <w:szCs w:val="36"/>
          <w:lang w:eastAsia="ru-RU"/>
        </w:rPr>
        <w:t>по практической работе № 12</w:t>
      </w:r>
    </w:p>
    <w:p w:rsidR="006F11D0" w:rsidRPr="00D2126B" w:rsidRDefault="006F11D0" w:rsidP="006F11D0">
      <w:pPr>
        <w:spacing w:after="0" w:line="240" w:lineRule="auto"/>
        <w:jc w:val="center"/>
        <w:rPr>
          <w:sz w:val="32"/>
          <w:szCs w:val="32"/>
          <w:lang w:eastAsia="ru-RU"/>
        </w:rPr>
      </w:pPr>
      <w:r w:rsidRPr="00D2126B">
        <w:rPr>
          <w:sz w:val="32"/>
          <w:szCs w:val="32"/>
          <w:lang w:eastAsia="ru-RU"/>
        </w:rPr>
        <w:t>Тема: «</w:t>
      </w:r>
      <w:r>
        <w:t>Внедрение технологии DirectAccess с помощью мастера начальной настройки</w:t>
      </w:r>
      <w:r w:rsidRPr="00D2126B">
        <w:rPr>
          <w:sz w:val="32"/>
          <w:szCs w:val="32"/>
          <w:lang w:eastAsia="ru-RU"/>
        </w:rPr>
        <w:t>»</w:t>
      </w:r>
    </w:p>
    <w:p w:rsidR="006F11D0" w:rsidRDefault="006F11D0" w:rsidP="006F11D0">
      <w:pPr>
        <w:spacing w:after="0" w:line="240" w:lineRule="auto"/>
        <w:jc w:val="center"/>
        <w:rPr>
          <w:szCs w:val="24"/>
          <w:lang w:eastAsia="ru-RU"/>
        </w:rPr>
      </w:pPr>
      <w:r>
        <w:rPr>
          <w:sz w:val="32"/>
          <w:szCs w:val="32"/>
          <w:lang w:eastAsia="ru-RU"/>
        </w:rPr>
        <w:t>Дисциплина: Администрирование сетевых операционных систем</w:t>
      </w:r>
    </w:p>
    <w:p w:rsidR="006F11D0" w:rsidRPr="00D2126B" w:rsidRDefault="006F11D0" w:rsidP="006F11D0">
      <w:pPr>
        <w:spacing w:after="0" w:line="240" w:lineRule="auto"/>
        <w:rPr>
          <w:sz w:val="32"/>
          <w:szCs w:val="24"/>
          <w:lang w:eastAsia="ru-RU"/>
        </w:rPr>
      </w:pPr>
    </w:p>
    <w:p w:rsidR="006F11D0" w:rsidRDefault="006F11D0" w:rsidP="006F11D0">
      <w:pPr>
        <w:spacing w:after="0" w:line="240" w:lineRule="auto"/>
        <w:jc w:val="center"/>
        <w:rPr>
          <w:szCs w:val="24"/>
          <w:lang w:eastAsia="ru-RU"/>
        </w:rPr>
      </w:pPr>
    </w:p>
    <w:p w:rsidR="006F11D0" w:rsidRDefault="006F11D0" w:rsidP="006F11D0">
      <w:pPr>
        <w:spacing w:after="0" w:line="240" w:lineRule="auto"/>
        <w:jc w:val="center"/>
        <w:rPr>
          <w:szCs w:val="24"/>
          <w:lang w:eastAsia="ru-RU"/>
        </w:rPr>
      </w:pPr>
    </w:p>
    <w:p w:rsidR="006F11D0" w:rsidRDefault="006F11D0" w:rsidP="006F11D0">
      <w:pPr>
        <w:spacing w:after="0" w:line="240" w:lineRule="auto"/>
        <w:jc w:val="center"/>
        <w:rPr>
          <w:szCs w:val="24"/>
          <w:lang w:eastAsia="ru-RU"/>
        </w:rPr>
      </w:pPr>
    </w:p>
    <w:p w:rsidR="006F11D0" w:rsidRDefault="006F11D0" w:rsidP="006F11D0">
      <w:pPr>
        <w:spacing w:after="0" w:line="240" w:lineRule="auto"/>
        <w:jc w:val="center"/>
        <w:rPr>
          <w:szCs w:val="24"/>
          <w:lang w:eastAsia="ru-RU"/>
        </w:rPr>
      </w:pPr>
    </w:p>
    <w:p w:rsidR="006F11D0" w:rsidRDefault="006F11D0" w:rsidP="006F11D0">
      <w:pPr>
        <w:spacing w:after="0" w:line="240" w:lineRule="auto"/>
        <w:jc w:val="center"/>
        <w:rPr>
          <w:szCs w:val="24"/>
          <w:lang w:eastAsia="ru-RU"/>
        </w:rPr>
      </w:pPr>
    </w:p>
    <w:p w:rsidR="006F11D0" w:rsidRDefault="006F11D0" w:rsidP="006F11D0">
      <w:pPr>
        <w:spacing w:after="0" w:line="240" w:lineRule="auto"/>
        <w:jc w:val="center"/>
        <w:rPr>
          <w:lang w:eastAsia="ru-RU"/>
        </w:rPr>
      </w:pPr>
      <w:r>
        <w:rPr>
          <w:lang w:eastAsia="ru-RU"/>
        </w:rPr>
        <w:t>Специальность (09.02.06) Сетевое и системное администрирование</w:t>
      </w:r>
    </w:p>
    <w:p w:rsidR="006F11D0" w:rsidRDefault="006F11D0" w:rsidP="006F11D0">
      <w:pPr>
        <w:spacing w:after="0" w:line="240" w:lineRule="auto"/>
        <w:jc w:val="center"/>
        <w:rPr>
          <w:lang w:eastAsia="ru-RU"/>
        </w:rPr>
      </w:pPr>
      <w:r>
        <w:rPr>
          <w:lang w:eastAsia="ru-RU"/>
        </w:rPr>
        <w:t>Группа СА-22-2</w:t>
      </w:r>
    </w:p>
    <w:p w:rsidR="006F11D0" w:rsidRDefault="006F11D0" w:rsidP="006F11D0">
      <w:pPr>
        <w:spacing w:after="0" w:line="240" w:lineRule="auto"/>
        <w:jc w:val="center"/>
        <w:rPr>
          <w:szCs w:val="24"/>
          <w:lang w:eastAsia="ru-RU"/>
        </w:rPr>
      </w:pPr>
    </w:p>
    <w:p w:rsidR="006F11D0" w:rsidRDefault="006F11D0" w:rsidP="006F11D0">
      <w:pPr>
        <w:spacing w:after="0" w:line="240" w:lineRule="auto"/>
        <w:jc w:val="center"/>
        <w:rPr>
          <w:szCs w:val="24"/>
          <w:lang w:eastAsia="ru-RU"/>
        </w:rPr>
      </w:pPr>
    </w:p>
    <w:p w:rsidR="006F11D0" w:rsidRDefault="006F11D0" w:rsidP="006F11D0">
      <w:pPr>
        <w:spacing w:after="0" w:line="240" w:lineRule="auto"/>
        <w:jc w:val="center"/>
        <w:rPr>
          <w:szCs w:val="24"/>
          <w:lang w:eastAsia="ru-RU"/>
        </w:rPr>
      </w:pPr>
    </w:p>
    <w:p w:rsidR="006F11D0" w:rsidRDefault="006F11D0" w:rsidP="006F11D0">
      <w:pPr>
        <w:spacing w:after="0" w:line="240" w:lineRule="auto"/>
        <w:rPr>
          <w:szCs w:val="24"/>
          <w:lang w:eastAsia="ru-RU"/>
        </w:rPr>
      </w:pPr>
    </w:p>
    <w:p w:rsidR="006F11D0" w:rsidRDefault="006F11D0" w:rsidP="006F11D0">
      <w:pPr>
        <w:spacing w:after="0" w:line="240" w:lineRule="auto"/>
        <w:jc w:val="center"/>
        <w:rPr>
          <w:szCs w:val="24"/>
          <w:lang w:eastAsia="ru-RU"/>
        </w:rPr>
      </w:pPr>
    </w:p>
    <w:p w:rsidR="006F11D0" w:rsidRDefault="006F11D0" w:rsidP="006F11D0">
      <w:pPr>
        <w:spacing w:after="0" w:line="240" w:lineRule="auto"/>
        <w:jc w:val="center"/>
        <w:rPr>
          <w:szCs w:val="24"/>
          <w:lang w:eastAsia="ru-RU"/>
        </w:rPr>
      </w:pPr>
    </w:p>
    <w:p w:rsidR="006F11D0" w:rsidRDefault="006F11D0" w:rsidP="006F11D0">
      <w:pPr>
        <w:spacing w:after="0" w:line="240" w:lineRule="auto"/>
        <w:jc w:val="center"/>
        <w:rPr>
          <w:szCs w:val="24"/>
          <w:lang w:eastAsia="ru-RU"/>
        </w:rPr>
      </w:pPr>
    </w:p>
    <w:p w:rsidR="006F11D0" w:rsidRDefault="006F11D0" w:rsidP="006F11D0">
      <w:pPr>
        <w:spacing w:after="0" w:line="240" w:lineRule="auto"/>
        <w:jc w:val="center"/>
        <w:rPr>
          <w:szCs w:val="24"/>
          <w:lang w:eastAsia="ru-RU"/>
        </w:rPr>
      </w:pPr>
    </w:p>
    <w:p w:rsidR="006F11D0" w:rsidRDefault="006F11D0" w:rsidP="006F11D0">
      <w:pPr>
        <w:spacing w:after="0" w:line="240" w:lineRule="auto"/>
        <w:jc w:val="center"/>
        <w:rPr>
          <w:szCs w:val="24"/>
          <w:lang w:eastAsia="ru-RU"/>
        </w:rPr>
      </w:pPr>
    </w:p>
    <w:p w:rsidR="006F11D0" w:rsidRDefault="006F11D0" w:rsidP="006F11D0">
      <w:pPr>
        <w:spacing w:after="0" w:line="240" w:lineRule="auto"/>
        <w:jc w:val="center"/>
        <w:rPr>
          <w:szCs w:val="24"/>
          <w:lang w:eastAsia="ru-RU"/>
        </w:rPr>
      </w:pPr>
    </w:p>
    <w:p w:rsidR="006F11D0" w:rsidRDefault="006F11D0" w:rsidP="006F11D0">
      <w:pPr>
        <w:spacing w:after="0" w:line="240" w:lineRule="auto"/>
        <w:jc w:val="center"/>
        <w:rPr>
          <w:szCs w:val="24"/>
          <w:lang w:eastAsia="ru-RU"/>
        </w:rPr>
      </w:pPr>
    </w:p>
    <w:p w:rsidR="006F11D0" w:rsidRDefault="006F11D0" w:rsidP="006F11D0">
      <w:pPr>
        <w:spacing w:after="0" w:line="240" w:lineRule="auto"/>
        <w:jc w:val="right"/>
        <w:rPr>
          <w:lang w:eastAsia="ru-RU"/>
        </w:rPr>
      </w:pPr>
      <w:r>
        <w:rPr>
          <w:lang w:eastAsia="ru-RU"/>
        </w:rPr>
        <w:t xml:space="preserve">                     Выполнили студенты: Худяшев Николай Витальевич &amp; </w:t>
      </w:r>
    </w:p>
    <w:p w:rsidR="006F11D0" w:rsidRDefault="006F11D0" w:rsidP="006F11D0">
      <w:pPr>
        <w:spacing w:after="0" w:line="240" w:lineRule="auto"/>
        <w:jc w:val="right"/>
        <w:rPr>
          <w:lang w:eastAsia="ru-RU"/>
        </w:rPr>
      </w:pPr>
      <w:r>
        <w:rPr>
          <w:lang w:eastAsia="ru-RU"/>
        </w:rPr>
        <w:t>Шуктомов Николай Владимирович</w:t>
      </w:r>
    </w:p>
    <w:p w:rsidR="006F11D0" w:rsidRDefault="006F11D0" w:rsidP="006F11D0">
      <w:pPr>
        <w:spacing w:after="0" w:line="240" w:lineRule="auto"/>
        <w:jc w:val="right"/>
        <w:rPr>
          <w:lang w:eastAsia="ru-RU"/>
        </w:rPr>
      </w:pPr>
      <w:r>
        <w:rPr>
          <w:lang w:eastAsia="ru-RU"/>
        </w:rPr>
        <w:t>Проверил преподаватель: Травкина Ю.И.</w:t>
      </w:r>
    </w:p>
    <w:p w:rsidR="006F11D0" w:rsidRDefault="006F11D0" w:rsidP="006F11D0">
      <w:pPr>
        <w:spacing w:after="0" w:line="240" w:lineRule="auto"/>
        <w:jc w:val="right"/>
        <w:rPr>
          <w:lang w:eastAsia="ru-RU"/>
        </w:rPr>
      </w:pPr>
    </w:p>
    <w:p w:rsidR="006F11D0" w:rsidRDefault="006F11D0" w:rsidP="006F11D0">
      <w:pPr>
        <w:spacing w:after="0" w:line="240" w:lineRule="auto"/>
        <w:jc w:val="right"/>
        <w:rPr>
          <w:lang w:eastAsia="ru-RU"/>
        </w:rPr>
      </w:pPr>
    </w:p>
    <w:p w:rsidR="006F11D0" w:rsidRDefault="006F11D0" w:rsidP="006F11D0">
      <w:pPr>
        <w:spacing w:after="0" w:line="240" w:lineRule="auto"/>
        <w:rPr>
          <w:lang w:eastAsia="ru-RU"/>
        </w:rPr>
      </w:pPr>
    </w:p>
    <w:p w:rsidR="006F11D0" w:rsidRDefault="006F11D0" w:rsidP="006F11D0">
      <w:pPr>
        <w:spacing w:after="0" w:line="240" w:lineRule="auto"/>
        <w:rPr>
          <w:lang w:eastAsia="ru-RU"/>
        </w:rPr>
      </w:pPr>
    </w:p>
    <w:p w:rsidR="006F11D0" w:rsidRDefault="006F11D0" w:rsidP="006F11D0">
      <w:pPr>
        <w:spacing w:after="0" w:line="240" w:lineRule="auto"/>
        <w:rPr>
          <w:lang w:eastAsia="ru-RU"/>
        </w:rPr>
      </w:pPr>
    </w:p>
    <w:p w:rsidR="006F11D0" w:rsidRDefault="006F11D0" w:rsidP="006F11D0">
      <w:pPr>
        <w:spacing w:after="0" w:line="240" w:lineRule="auto"/>
        <w:jc w:val="center"/>
        <w:rPr>
          <w:lang w:eastAsia="ru-RU"/>
        </w:rPr>
      </w:pPr>
    </w:p>
    <w:p w:rsidR="006F11D0" w:rsidRDefault="006F11D0" w:rsidP="006F11D0">
      <w:pPr>
        <w:spacing w:after="0" w:line="240" w:lineRule="auto"/>
        <w:jc w:val="center"/>
        <w:rPr>
          <w:lang w:eastAsia="ru-RU"/>
        </w:rPr>
      </w:pPr>
    </w:p>
    <w:p w:rsidR="006F11D0" w:rsidRDefault="006F11D0" w:rsidP="006F11D0">
      <w:pPr>
        <w:spacing w:after="0" w:line="240" w:lineRule="auto"/>
        <w:jc w:val="center"/>
        <w:rPr>
          <w:lang w:eastAsia="ru-RU"/>
        </w:rPr>
      </w:pPr>
      <w:r>
        <w:rPr>
          <w:lang w:eastAsia="ru-RU"/>
        </w:rPr>
        <w:t>Санкт-Петербург</w:t>
      </w:r>
    </w:p>
    <w:p w:rsidR="006F11D0" w:rsidRPr="00E00087" w:rsidRDefault="00E00087" w:rsidP="006F11D0">
      <w:pPr>
        <w:jc w:val="center"/>
        <w:rPr>
          <w:lang w:val="en-US" w:eastAsia="ru-RU"/>
        </w:rPr>
      </w:pPr>
      <w:r>
        <w:rPr>
          <w:lang w:eastAsia="ru-RU"/>
        </w:rPr>
        <w:t>202</w:t>
      </w:r>
      <w:r>
        <w:rPr>
          <w:lang w:val="en-US" w:eastAsia="ru-RU"/>
        </w:rPr>
        <w:t>5</w:t>
      </w:r>
      <w:bookmarkStart w:id="3" w:name="_GoBack"/>
      <w:bookmarkEnd w:id="3"/>
    </w:p>
    <w:p w:rsidR="00A64953" w:rsidRDefault="00E4621C" w:rsidP="00872263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0690557" wp14:editId="63191FCB">
            <wp:extent cx="5940425" cy="415566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263" w:rsidRDefault="00872263" w:rsidP="00872263">
      <w:pPr>
        <w:jc w:val="center"/>
      </w:pPr>
      <w:r>
        <w:t>Рисунок 1 – добавление оснастки Сертификаты</w:t>
      </w:r>
    </w:p>
    <w:p w:rsidR="00E4621C" w:rsidRDefault="005371B1" w:rsidP="00872263">
      <w:pPr>
        <w:jc w:val="center"/>
      </w:pPr>
      <w:r>
        <w:rPr>
          <w:noProof/>
          <w:lang w:eastAsia="ru-RU"/>
        </w:rPr>
        <w:drawing>
          <wp:inline distT="0" distB="0" distL="0" distR="0" wp14:anchorId="67AB22A9" wp14:editId="0287B0D6">
            <wp:extent cx="5940425" cy="3426060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E67" w:rsidRDefault="00872263" w:rsidP="00872263">
      <w:pPr>
        <w:jc w:val="center"/>
      </w:pPr>
      <w:r>
        <w:t>Рисунок 2 – созданные узлы</w:t>
      </w:r>
    </w:p>
    <w:p w:rsidR="00872263" w:rsidRDefault="00EA1DDB" w:rsidP="00872263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747CBE26" wp14:editId="06EB3CF2">
            <wp:extent cx="3381375" cy="13811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1D0" w:rsidRDefault="00872263" w:rsidP="00872263">
      <w:pPr>
        <w:jc w:val="center"/>
      </w:pPr>
      <w:r>
        <w:t>Рисунок 3 – смена имени пользователя</w:t>
      </w:r>
    </w:p>
    <w:p w:rsidR="00EA1DDB" w:rsidRDefault="00EA1DDB" w:rsidP="00872263">
      <w:pPr>
        <w:jc w:val="center"/>
      </w:pPr>
      <w:r>
        <w:rPr>
          <w:noProof/>
          <w:lang w:eastAsia="ru-RU"/>
        </w:rPr>
        <w:drawing>
          <wp:inline distT="0" distB="0" distL="0" distR="0" wp14:anchorId="66293324" wp14:editId="57F86C85">
            <wp:extent cx="5334000" cy="40671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263" w:rsidRDefault="00872263" w:rsidP="00872263">
      <w:pPr>
        <w:jc w:val="center"/>
      </w:pPr>
      <w:r>
        <w:t>Рисунок 4 - система</w:t>
      </w:r>
    </w:p>
    <w:p w:rsidR="00EA1DDB" w:rsidRDefault="00EA1DDB">
      <w:r>
        <w:rPr>
          <w:noProof/>
          <w:lang w:eastAsia="ru-RU"/>
        </w:rPr>
        <w:lastRenderedPageBreak/>
        <w:drawing>
          <wp:inline distT="0" distB="0" distL="0" distR="0" wp14:anchorId="4140C2A1" wp14:editId="776F7E0D">
            <wp:extent cx="5940425" cy="526723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DDB" w:rsidRDefault="00872263" w:rsidP="00872263">
      <w:pPr>
        <w:jc w:val="center"/>
      </w:pPr>
      <w:r>
        <w:t>Рисунок 5 – имя компьютера</w:t>
      </w:r>
    </w:p>
    <w:p w:rsidR="00872263" w:rsidRPr="00872263" w:rsidRDefault="00872263" w:rsidP="00872263">
      <w:pPr>
        <w:jc w:val="center"/>
        <w:rPr>
          <w:b/>
        </w:rPr>
      </w:pPr>
      <w:r w:rsidRPr="00872263">
        <w:rPr>
          <w:b/>
        </w:rPr>
        <w:t>Контрольные вопросы</w:t>
      </w:r>
    </w:p>
    <w:p w:rsidR="00872263" w:rsidRDefault="00872263" w:rsidP="00872263">
      <w:pPr>
        <w:pStyle w:val="a5"/>
        <w:numPr>
          <w:ilvl w:val="0"/>
          <w:numId w:val="1"/>
        </w:numPr>
        <w:spacing w:line="360" w:lineRule="auto"/>
      </w:pPr>
      <w:r>
        <w:t xml:space="preserve">Применение и возможности DirectAccess </w:t>
      </w:r>
    </w:p>
    <w:p w:rsidR="00872263" w:rsidRDefault="00872263" w:rsidP="00872263">
      <w:pPr>
        <w:spacing w:line="360" w:lineRule="auto"/>
      </w:pPr>
      <w:r>
        <w:t>Применение:</w:t>
      </w:r>
    </w:p>
    <w:p w:rsidR="00872263" w:rsidRDefault="00872263" w:rsidP="00872263">
      <w:pPr>
        <w:pStyle w:val="a5"/>
        <w:numPr>
          <w:ilvl w:val="0"/>
          <w:numId w:val="2"/>
        </w:numPr>
        <w:spacing w:line="360" w:lineRule="auto"/>
      </w:pPr>
      <w:r>
        <w:t>Удаленный доступ</w:t>
      </w:r>
    </w:p>
    <w:p w:rsidR="00872263" w:rsidRDefault="00872263" w:rsidP="00872263">
      <w:pPr>
        <w:pStyle w:val="a5"/>
        <w:numPr>
          <w:ilvl w:val="0"/>
          <w:numId w:val="2"/>
        </w:numPr>
        <w:spacing w:line="360" w:lineRule="auto"/>
      </w:pPr>
      <w:r>
        <w:t>Управление устройствами</w:t>
      </w:r>
    </w:p>
    <w:p w:rsidR="00872263" w:rsidRDefault="00872263" w:rsidP="00872263">
      <w:pPr>
        <w:pStyle w:val="a5"/>
        <w:numPr>
          <w:ilvl w:val="0"/>
          <w:numId w:val="2"/>
        </w:numPr>
        <w:spacing w:line="360" w:lineRule="auto"/>
      </w:pPr>
      <w:r>
        <w:t>Построение многоуровневой сети</w:t>
      </w:r>
    </w:p>
    <w:p w:rsidR="00872263" w:rsidRDefault="00872263" w:rsidP="00872263">
      <w:pPr>
        <w:spacing w:line="360" w:lineRule="auto"/>
      </w:pPr>
      <w:r>
        <w:t xml:space="preserve">Возможности: </w:t>
      </w:r>
    </w:p>
    <w:p w:rsidR="00872263" w:rsidRDefault="00872263" w:rsidP="00872263">
      <w:pPr>
        <w:pStyle w:val="a5"/>
        <w:numPr>
          <w:ilvl w:val="0"/>
          <w:numId w:val="3"/>
        </w:numPr>
        <w:spacing w:line="360" w:lineRule="auto"/>
      </w:pPr>
      <w:r>
        <w:t>Автоматическое подключение клиентских устройств к сети</w:t>
      </w:r>
    </w:p>
    <w:p w:rsidR="00872263" w:rsidRDefault="0023362D" w:rsidP="00872263">
      <w:pPr>
        <w:pStyle w:val="a5"/>
        <w:numPr>
          <w:ilvl w:val="0"/>
          <w:numId w:val="3"/>
        </w:numPr>
        <w:spacing w:line="360" w:lineRule="auto"/>
      </w:pPr>
      <w:r>
        <w:t>Управление с помощью групповых политик</w:t>
      </w:r>
    </w:p>
    <w:p w:rsidR="0023362D" w:rsidRPr="0023362D" w:rsidRDefault="0023362D" w:rsidP="00872263">
      <w:pPr>
        <w:pStyle w:val="a5"/>
        <w:numPr>
          <w:ilvl w:val="0"/>
          <w:numId w:val="3"/>
        </w:numPr>
        <w:spacing w:line="360" w:lineRule="auto"/>
      </w:pPr>
      <w:r>
        <w:lastRenderedPageBreak/>
        <w:t xml:space="preserve">Поддержка </w:t>
      </w:r>
      <w:r>
        <w:rPr>
          <w:lang w:val="en-US"/>
        </w:rPr>
        <w:t>IPv6</w:t>
      </w:r>
    </w:p>
    <w:p w:rsidR="0023362D" w:rsidRDefault="0023362D" w:rsidP="00872263">
      <w:pPr>
        <w:pStyle w:val="a5"/>
        <w:numPr>
          <w:ilvl w:val="0"/>
          <w:numId w:val="3"/>
        </w:numPr>
        <w:spacing w:line="360" w:lineRule="auto"/>
      </w:pPr>
      <w:r>
        <w:t>Пользователи могут получать доступ к внутренним ресурсам и приложениям</w:t>
      </w:r>
    </w:p>
    <w:p w:rsidR="0023362D" w:rsidRDefault="0023362D" w:rsidP="00872263">
      <w:pPr>
        <w:pStyle w:val="a5"/>
        <w:numPr>
          <w:ilvl w:val="0"/>
          <w:numId w:val="3"/>
        </w:numPr>
        <w:spacing w:line="360" w:lineRule="auto"/>
      </w:pPr>
      <w:r>
        <w:rPr>
          <w:lang w:val="en-US"/>
        </w:rPr>
        <w:t>DirectAccess</w:t>
      </w:r>
      <w:r w:rsidRPr="0023362D">
        <w:t xml:space="preserve"> </w:t>
      </w:r>
      <w:r>
        <w:t>может быть настроен для предоставления доступа только определенным пользователям или группам</w:t>
      </w:r>
    </w:p>
    <w:p w:rsidR="00872263" w:rsidRDefault="00872263" w:rsidP="00872263">
      <w:pPr>
        <w:pStyle w:val="a5"/>
        <w:numPr>
          <w:ilvl w:val="0"/>
          <w:numId w:val="1"/>
        </w:numPr>
        <w:spacing w:line="360" w:lineRule="auto"/>
      </w:pPr>
      <w:r>
        <w:t>Настройка Active Directory. Клиентские компьютеры DirectAccess должны быть членом домена каких типов?</w:t>
      </w:r>
    </w:p>
    <w:p w:rsidR="00872263" w:rsidRPr="0023362D" w:rsidRDefault="0023362D" w:rsidP="00872263">
      <w:r>
        <w:t xml:space="preserve">Клиентские компьютеры </w:t>
      </w:r>
      <w:r>
        <w:rPr>
          <w:lang w:val="en-US"/>
        </w:rPr>
        <w:t>DirectAccess</w:t>
      </w:r>
      <w:r w:rsidRPr="0023362D">
        <w:t xml:space="preserve"> </w:t>
      </w:r>
      <w:r>
        <w:t xml:space="preserve">должны быть членами домена </w:t>
      </w:r>
      <w:r>
        <w:rPr>
          <w:lang w:val="en-US"/>
        </w:rPr>
        <w:t>Active</w:t>
      </w:r>
      <w:r w:rsidRPr="0023362D">
        <w:t xml:space="preserve"> </w:t>
      </w:r>
      <w:r>
        <w:rPr>
          <w:lang w:val="en-US"/>
        </w:rPr>
        <w:t>Directory</w:t>
      </w:r>
      <w:r w:rsidRPr="0023362D">
        <w:t xml:space="preserve"> </w:t>
      </w:r>
    </w:p>
    <w:p w:rsidR="005371B1" w:rsidRDefault="005371B1"/>
    <w:p w:rsidR="006F11D0" w:rsidRPr="006F11D0" w:rsidRDefault="006F11D0" w:rsidP="006F11D0">
      <w:pPr>
        <w:spacing w:line="360" w:lineRule="auto"/>
        <w:jc w:val="both"/>
      </w:pPr>
    </w:p>
    <w:sectPr w:rsidR="006F11D0" w:rsidRPr="006F11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437CF2"/>
    <w:multiLevelType w:val="hybridMultilevel"/>
    <w:tmpl w:val="4C000D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B547F0F"/>
    <w:multiLevelType w:val="hybridMultilevel"/>
    <w:tmpl w:val="6F48A1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5677852"/>
    <w:multiLevelType w:val="hybridMultilevel"/>
    <w:tmpl w:val="6478AA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70FF"/>
    <w:rsid w:val="0023362D"/>
    <w:rsid w:val="00240E67"/>
    <w:rsid w:val="005371B1"/>
    <w:rsid w:val="006F11D0"/>
    <w:rsid w:val="00872263"/>
    <w:rsid w:val="00A64953"/>
    <w:rsid w:val="00B370FF"/>
    <w:rsid w:val="00B72E45"/>
    <w:rsid w:val="00E00087"/>
    <w:rsid w:val="00E4621C"/>
    <w:rsid w:val="00EA1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11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62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4621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7226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11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62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4621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722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Худяшев Николай Витальевич</cp:lastModifiedBy>
  <cp:revision>6</cp:revision>
  <dcterms:created xsi:type="dcterms:W3CDTF">2025-01-24T06:46:00Z</dcterms:created>
  <dcterms:modified xsi:type="dcterms:W3CDTF">2025-02-04T07:10:00Z</dcterms:modified>
</cp:coreProperties>
</file>