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F62BEF"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C36DB2" w:rsidRPr="00F62BEF" w:rsidRDefault="00F95A91" w:rsidP="00C36DB2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23</w:t>
      </w: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F62BEF">
        <w:rPr>
          <w:rFonts w:eastAsia="Times New Roman"/>
          <w:sz w:val="32"/>
          <w:szCs w:val="32"/>
          <w:lang w:eastAsia="ru-RU"/>
        </w:rPr>
        <w:t>Тема: «</w:t>
      </w:r>
      <w:r w:rsidR="00F95A91">
        <w:rPr>
          <w:rFonts w:eastAsia="Times New Roman"/>
          <w:sz w:val="32"/>
          <w:szCs w:val="32"/>
        </w:rPr>
        <w:t xml:space="preserve">Работа с </w:t>
      </w:r>
      <w:r w:rsidR="00F95A91">
        <w:rPr>
          <w:rFonts w:eastAsia="Times New Roman"/>
          <w:sz w:val="32"/>
          <w:szCs w:val="32"/>
          <w:lang w:val="en-US"/>
        </w:rPr>
        <w:t>NM</w:t>
      </w:r>
      <w:r w:rsidR="00F95A91" w:rsidRPr="003319C6">
        <w:rPr>
          <w:rFonts w:eastAsia="Times New Roman"/>
          <w:sz w:val="32"/>
          <w:szCs w:val="32"/>
        </w:rPr>
        <w:t xml:space="preserve"> </w:t>
      </w:r>
      <w:r w:rsidR="00F95A91">
        <w:rPr>
          <w:rFonts w:eastAsia="Times New Roman"/>
          <w:sz w:val="32"/>
          <w:szCs w:val="32"/>
        </w:rPr>
        <w:t xml:space="preserve">ОС </w:t>
      </w:r>
      <w:r w:rsidR="00F95A91">
        <w:rPr>
          <w:rFonts w:eastAsia="Times New Roman"/>
          <w:sz w:val="32"/>
          <w:szCs w:val="32"/>
          <w:lang w:val="en-US"/>
        </w:rPr>
        <w:t>Linux</w:t>
      </w:r>
      <w:r w:rsidRPr="00F62BEF">
        <w:rPr>
          <w:rFonts w:eastAsia="Times New Roman"/>
          <w:sz w:val="32"/>
          <w:szCs w:val="32"/>
          <w:lang w:eastAsia="ru-RU"/>
        </w:rPr>
        <w:t>»</w:t>
      </w: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F62BEF"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Группа СА-22-2</w:t>
      </w: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 w:rsidRPr="00F62BEF">
        <w:rPr>
          <w:rFonts w:eastAsia="Times New Roman"/>
          <w:szCs w:val="28"/>
          <w:lang w:eastAsia="ru-RU"/>
        </w:rPr>
        <w:t>Худяшев</w:t>
      </w:r>
      <w:proofErr w:type="spellEnd"/>
      <w:r w:rsidRPr="00F62BEF"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C36DB2" w:rsidRPr="00F62BEF" w:rsidRDefault="00C36DB2" w:rsidP="00C36DB2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 w:rsidRPr="00F62BEF">
        <w:rPr>
          <w:rFonts w:eastAsia="Times New Roman"/>
          <w:szCs w:val="28"/>
          <w:lang w:eastAsia="ru-RU"/>
        </w:rPr>
        <w:t>Шуктомов</w:t>
      </w:r>
      <w:proofErr w:type="spellEnd"/>
      <w:r w:rsidRPr="00F62BEF"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C36DB2" w:rsidRPr="00F62BEF" w:rsidRDefault="00C36DB2" w:rsidP="00C36DB2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C36DB2" w:rsidRPr="00F62BEF" w:rsidRDefault="00C36DB2" w:rsidP="00C36DB2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C36DB2" w:rsidRPr="00F62BEF" w:rsidRDefault="00C36DB2" w:rsidP="00C36DB2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Санкт-Петербург</w:t>
      </w:r>
    </w:p>
    <w:p w:rsidR="00C36DB2" w:rsidRPr="00F05E86" w:rsidRDefault="00C36DB2" w:rsidP="00C36DB2">
      <w:pPr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2025</w:t>
      </w:r>
    </w:p>
    <w:p w:rsidR="00726DFD" w:rsidRDefault="00C36DB2">
      <w:pPr>
        <w:rPr>
          <w:lang w:val="en-US"/>
        </w:rPr>
      </w:pPr>
      <w:r w:rsidRPr="00C36DB2">
        <w:rPr>
          <w:b/>
          <w:noProof/>
          <w:lang w:eastAsia="ru-RU"/>
        </w:rPr>
        <w:lastRenderedPageBreak/>
        <w:drawing>
          <wp:inline distT="0" distB="0" distL="0" distR="0" wp14:anchorId="06078A4F" wp14:editId="37662F5E">
            <wp:extent cx="5940425" cy="1767597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FCD" w:rsidRPr="006D0FCD" w:rsidRDefault="006D0FCD" w:rsidP="006D0FCD">
      <w:pPr>
        <w:jc w:val="center"/>
      </w:pPr>
      <w:r>
        <w:t xml:space="preserve">Рисунок 1 – проверяем </w:t>
      </w:r>
      <w:proofErr w:type="spellStart"/>
      <w:r>
        <w:rPr>
          <w:lang w:val="en-US"/>
        </w:rPr>
        <w:t>NetworkManager</w:t>
      </w:r>
      <w:proofErr w:type="spellEnd"/>
      <w:r>
        <w:t>.</w:t>
      </w:r>
    </w:p>
    <w:p w:rsidR="00C36DB2" w:rsidRDefault="00C36DB2">
      <w:pPr>
        <w:rPr>
          <w:lang w:val="en-US"/>
        </w:rPr>
      </w:pPr>
      <w:r w:rsidRPr="00C36DB2">
        <w:rPr>
          <w:noProof/>
          <w:lang w:eastAsia="ru-RU"/>
        </w:rPr>
        <w:drawing>
          <wp:inline distT="0" distB="0" distL="0" distR="0" wp14:anchorId="13FBCEAF" wp14:editId="3E34C141">
            <wp:extent cx="5277587" cy="647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FCD" w:rsidRPr="006D0FCD" w:rsidRDefault="006D0FCD" w:rsidP="006D0FCD">
      <w:pPr>
        <w:jc w:val="center"/>
      </w:pPr>
      <w:r>
        <w:t>Рисунок 2 – просмотр всех профилей сетевого подключения.</w:t>
      </w:r>
    </w:p>
    <w:p w:rsidR="00C36DB2" w:rsidRDefault="00C36DB2">
      <w:pPr>
        <w:rPr>
          <w:lang w:val="en-US"/>
        </w:rPr>
      </w:pPr>
      <w:r w:rsidRPr="00C36DB2">
        <w:rPr>
          <w:noProof/>
          <w:lang w:eastAsia="ru-RU"/>
        </w:rPr>
        <w:drawing>
          <wp:inline distT="0" distB="0" distL="0" distR="0" wp14:anchorId="24ED9675" wp14:editId="4E7CFA51">
            <wp:extent cx="5940425" cy="1156326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353" w:rsidRDefault="006D0FCD" w:rsidP="006D0FCD">
      <w:pPr>
        <w:jc w:val="center"/>
      </w:pPr>
      <w:r>
        <w:t xml:space="preserve">Рисунок 3 - </w:t>
      </w:r>
      <w:r w:rsidR="00C36DB2">
        <w:t>Добавление подключения</w:t>
      </w:r>
    </w:p>
    <w:p w:rsidR="00D0031F" w:rsidRDefault="006D0FCD">
      <w:r w:rsidRPr="006D0FCD">
        <w:rPr>
          <w:noProof/>
          <w:lang w:eastAsia="ru-RU"/>
        </w:rPr>
        <w:drawing>
          <wp:inline distT="0" distB="0" distL="0" distR="0" wp14:anchorId="17C22FEE" wp14:editId="64EBFD06">
            <wp:extent cx="5940425" cy="280804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FCD" w:rsidRDefault="006D0FCD" w:rsidP="006D0FCD">
      <w:pPr>
        <w:jc w:val="center"/>
      </w:pPr>
      <w:r>
        <w:t>Рисунок 4 –добавление сетевого подключения.</w:t>
      </w:r>
    </w:p>
    <w:p w:rsidR="005635EE" w:rsidRDefault="005635EE" w:rsidP="006D0FCD">
      <w:pPr>
        <w:jc w:val="center"/>
      </w:pPr>
      <w:r w:rsidRPr="005635EE">
        <w:rPr>
          <w:noProof/>
          <w:lang w:eastAsia="ru-RU"/>
        </w:rPr>
        <w:drawing>
          <wp:inline distT="0" distB="0" distL="0" distR="0" wp14:anchorId="5FE9398D" wp14:editId="1151BBFA">
            <wp:extent cx="5087060" cy="3048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5EE" w:rsidRDefault="005635EE" w:rsidP="006D0FCD">
      <w:pPr>
        <w:jc w:val="center"/>
      </w:pPr>
      <w:r>
        <w:t>Рисунок 5 - проверка</w:t>
      </w:r>
    </w:p>
    <w:p w:rsidR="006D0FCD" w:rsidRDefault="006D0FCD" w:rsidP="006D0FCD">
      <w:pPr>
        <w:jc w:val="center"/>
      </w:pPr>
      <w:r w:rsidRPr="00646353">
        <w:rPr>
          <w:noProof/>
          <w:lang w:eastAsia="ru-RU"/>
        </w:rPr>
        <w:drawing>
          <wp:inline distT="0" distB="0" distL="0" distR="0" wp14:anchorId="388F7CA2" wp14:editId="73AD3408">
            <wp:extent cx="5940425" cy="4070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FCD" w:rsidRDefault="005635EE" w:rsidP="006D0FCD">
      <w:pPr>
        <w:jc w:val="center"/>
      </w:pPr>
      <w:r>
        <w:t>Рисунок 6</w:t>
      </w:r>
      <w:r w:rsidR="006D0FCD">
        <w:t xml:space="preserve"> – поднимаем сетевое подключение.</w:t>
      </w:r>
    </w:p>
    <w:p w:rsidR="005635EE" w:rsidRDefault="005635EE" w:rsidP="006D0FCD">
      <w:pPr>
        <w:jc w:val="center"/>
      </w:pPr>
    </w:p>
    <w:p w:rsidR="00646353" w:rsidRDefault="00646353">
      <w:r w:rsidRPr="00646353">
        <w:rPr>
          <w:noProof/>
          <w:lang w:eastAsia="ru-RU"/>
        </w:rPr>
        <w:lastRenderedPageBreak/>
        <w:drawing>
          <wp:inline distT="0" distB="0" distL="0" distR="0" wp14:anchorId="0FB12A03" wp14:editId="1B956DE9">
            <wp:extent cx="5940425" cy="4475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353" w:rsidRPr="005635EE" w:rsidRDefault="005635EE" w:rsidP="006D0FCD">
      <w:pPr>
        <w:jc w:val="center"/>
      </w:pPr>
      <w:r>
        <w:t xml:space="preserve">Рисунок 7 –присваиваем </w:t>
      </w:r>
      <w:proofErr w:type="spellStart"/>
      <w:r>
        <w:rPr>
          <w:lang w:val="en-US"/>
        </w:rPr>
        <w:t>ip</w:t>
      </w:r>
      <w:proofErr w:type="spellEnd"/>
      <w:r w:rsidRPr="005635EE">
        <w:t xml:space="preserve"> </w:t>
      </w:r>
      <w:r>
        <w:t>адрес сетевому подключению</w:t>
      </w:r>
    </w:p>
    <w:p w:rsidR="00D0031F" w:rsidRDefault="00D0031F">
      <w:r w:rsidRPr="00D0031F">
        <w:rPr>
          <w:noProof/>
          <w:lang w:eastAsia="ru-RU"/>
        </w:rPr>
        <w:drawing>
          <wp:inline distT="0" distB="0" distL="0" distR="0" wp14:anchorId="1CA2A44C" wp14:editId="2D605DE2">
            <wp:extent cx="5940425" cy="640087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5EE" w:rsidRDefault="005635EE" w:rsidP="005635EE">
      <w:pPr>
        <w:jc w:val="center"/>
      </w:pPr>
      <w:r>
        <w:t>Рисунок 8 – перезагружаем интерфейс.</w:t>
      </w:r>
    </w:p>
    <w:p w:rsidR="00D0031F" w:rsidRDefault="00D0031F">
      <w:r w:rsidRPr="00D0031F">
        <w:rPr>
          <w:noProof/>
          <w:lang w:eastAsia="ru-RU"/>
        </w:rPr>
        <w:drawing>
          <wp:inline distT="0" distB="0" distL="0" distR="0" wp14:anchorId="650B4252" wp14:editId="17284031">
            <wp:extent cx="5940425" cy="400722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31F" w:rsidRDefault="005635EE" w:rsidP="005635EE">
      <w:pPr>
        <w:jc w:val="center"/>
      </w:pPr>
      <w:r>
        <w:t>Рисунок 9 – использование интерактивного редактора.</w:t>
      </w:r>
    </w:p>
    <w:p w:rsidR="00C61688" w:rsidRDefault="00C61688" w:rsidP="00D0031F">
      <w:pPr>
        <w:jc w:val="center"/>
      </w:pPr>
    </w:p>
    <w:p w:rsidR="00D0031F" w:rsidRDefault="00D0031F" w:rsidP="00D0031F">
      <w:pPr>
        <w:jc w:val="center"/>
      </w:pPr>
      <w:r>
        <w:t>Ответы на контрольные вопросы.</w:t>
      </w:r>
    </w:p>
    <w:p w:rsidR="00D0031F" w:rsidRDefault="00D0031F" w:rsidP="00D0031F">
      <w:pPr>
        <w:pStyle w:val="a5"/>
        <w:numPr>
          <w:ilvl w:val="0"/>
          <w:numId w:val="1"/>
        </w:numPr>
      </w:pPr>
      <w:r>
        <w:t>Основные команды:</w:t>
      </w:r>
    </w:p>
    <w:p w:rsidR="00D0031F" w:rsidRDefault="00D0031F" w:rsidP="00D0031F">
      <w:pPr>
        <w:pStyle w:val="a5"/>
      </w:pPr>
      <w:proofErr w:type="spellStart"/>
      <w:proofErr w:type="gramStart"/>
      <w:r>
        <w:rPr>
          <w:lang w:val="en-US"/>
        </w:rPr>
        <w:t>nmcli</w:t>
      </w:r>
      <w:proofErr w:type="spellEnd"/>
      <w:proofErr w:type="gramEnd"/>
      <w:r w:rsidRPr="00B867AE">
        <w:t xml:space="preserve"> </w:t>
      </w:r>
      <w:r>
        <w:rPr>
          <w:lang w:val="en-US"/>
        </w:rPr>
        <w:t>general</w:t>
      </w:r>
      <w:r w:rsidRPr="00B867AE">
        <w:t xml:space="preserve"> – </w:t>
      </w:r>
      <w:r>
        <w:t>показывает общую</w:t>
      </w:r>
      <w:r w:rsidR="00B867AE">
        <w:t xml:space="preserve"> информацию о состояние </w:t>
      </w:r>
      <w:r w:rsidR="00B867AE">
        <w:rPr>
          <w:lang w:val="en-US"/>
        </w:rPr>
        <w:t>Network</w:t>
      </w:r>
      <w:r w:rsidR="00B867AE" w:rsidRPr="00B867AE">
        <w:t xml:space="preserve"> </w:t>
      </w:r>
      <w:r w:rsidR="00B867AE">
        <w:rPr>
          <w:lang w:val="en-US"/>
        </w:rPr>
        <w:t>manager</w:t>
      </w:r>
      <w:r w:rsidR="00B867AE">
        <w:t>.</w:t>
      </w:r>
    </w:p>
    <w:p w:rsidR="00B867AE" w:rsidRDefault="006D0FCD" w:rsidP="00D0031F">
      <w:pPr>
        <w:pStyle w:val="a5"/>
      </w:pPr>
      <w:proofErr w:type="spellStart"/>
      <w:proofErr w:type="gramStart"/>
      <w:r>
        <w:rPr>
          <w:lang w:val="en-US"/>
        </w:rPr>
        <w:t>n</w:t>
      </w:r>
      <w:r w:rsidR="00B867AE">
        <w:rPr>
          <w:lang w:val="en-US"/>
        </w:rPr>
        <w:t>mcli</w:t>
      </w:r>
      <w:proofErr w:type="spellEnd"/>
      <w:proofErr w:type="gramEnd"/>
      <w:r w:rsidR="00B867AE" w:rsidRPr="00B867AE">
        <w:t xml:space="preserve"> </w:t>
      </w:r>
      <w:r w:rsidR="00B867AE">
        <w:rPr>
          <w:lang w:val="en-US"/>
        </w:rPr>
        <w:t>connection</w:t>
      </w:r>
      <w:r w:rsidR="00B867AE" w:rsidRPr="00B867AE">
        <w:t xml:space="preserve"> </w:t>
      </w:r>
      <w:r w:rsidR="00B867AE">
        <w:t>управляет сетевыми подключениями.</w:t>
      </w:r>
    </w:p>
    <w:p w:rsidR="00B867AE" w:rsidRDefault="006D0FCD" w:rsidP="00D0031F">
      <w:pPr>
        <w:pStyle w:val="a5"/>
      </w:pPr>
      <w:proofErr w:type="spellStart"/>
      <w:proofErr w:type="gramStart"/>
      <w:r>
        <w:rPr>
          <w:lang w:val="en-US"/>
        </w:rPr>
        <w:lastRenderedPageBreak/>
        <w:t>n</w:t>
      </w:r>
      <w:r w:rsidR="00B867AE">
        <w:rPr>
          <w:lang w:val="en-US"/>
        </w:rPr>
        <w:t>mcli</w:t>
      </w:r>
      <w:proofErr w:type="spellEnd"/>
      <w:proofErr w:type="gramEnd"/>
      <w:r w:rsidR="00B867AE" w:rsidRPr="00B867AE">
        <w:t xml:space="preserve"> </w:t>
      </w:r>
      <w:r w:rsidR="00B867AE">
        <w:rPr>
          <w:lang w:val="en-US"/>
        </w:rPr>
        <w:t>device</w:t>
      </w:r>
      <w:r w:rsidR="00B867AE" w:rsidRPr="00B867AE">
        <w:t xml:space="preserve"> </w:t>
      </w:r>
      <w:r w:rsidR="00B867AE">
        <w:t>управляет физическими или виртуальными сетевыми устройствами.</w:t>
      </w:r>
    </w:p>
    <w:p w:rsidR="00B867AE" w:rsidRPr="006D0FCD" w:rsidRDefault="006D0FCD" w:rsidP="00D0031F">
      <w:pPr>
        <w:pStyle w:val="a5"/>
      </w:pPr>
      <w:proofErr w:type="spellStart"/>
      <w:proofErr w:type="gramStart"/>
      <w:r>
        <w:rPr>
          <w:lang w:val="en-US"/>
        </w:rPr>
        <w:t>n</w:t>
      </w:r>
      <w:r w:rsidR="00B867AE">
        <w:rPr>
          <w:lang w:val="en-US"/>
        </w:rPr>
        <w:t>mcli</w:t>
      </w:r>
      <w:proofErr w:type="spellEnd"/>
      <w:proofErr w:type="gramEnd"/>
      <w:r w:rsidR="00B867AE" w:rsidRPr="00B867AE">
        <w:t xml:space="preserve"> </w:t>
      </w:r>
      <w:r w:rsidR="00B867AE">
        <w:rPr>
          <w:lang w:val="en-US"/>
        </w:rPr>
        <w:t>networking</w:t>
      </w:r>
      <w:r w:rsidR="00B867AE" w:rsidRPr="00B867AE">
        <w:t xml:space="preserve"> </w:t>
      </w:r>
      <w:r w:rsidR="00B867AE">
        <w:t xml:space="preserve">включает или отключает сетевую подсистему на уровне системы. </w:t>
      </w:r>
    </w:p>
    <w:p w:rsidR="00B867AE" w:rsidRDefault="006D0FCD" w:rsidP="00D0031F">
      <w:pPr>
        <w:pStyle w:val="a5"/>
      </w:pPr>
      <w:proofErr w:type="spellStart"/>
      <w:proofErr w:type="gramStart"/>
      <w:r>
        <w:rPr>
          <w:lang w:val="en-US"/>
        </w:rPr>
        <w:t>n</w:t>
      </w:r>
      <w:r w:rsidR="00B867AE">
        <w:rPr>
          <w:lang w:val="en-US"/>
        </w:rPr>
        <w:t>mcli</w:t>
      </w:r>
      <w:proofErr w:type="spellEnd"/>
      <w:proofErr w:type="gramEnd"/>
      <w:r w:rsidR="00B867AE" w:rsidRPr="006D0FCD">
        <w:t xml:space="preserve"> </w:t>
      </w:r>
      <w:r w:rsidR="00B867AE">
        <w:rPr>
          <w:lang w:val="en-US"/>
        </w:rPr>
        <w:t>radio</w:t>
      </w:r>
      <w:r w:rsidR="00B867AE" w:rsidRPr="006D0FCD">
        <w:t xml:space="preserve"> </w:t>
      </w:r>
      <w:r w:rsidR="00B867AE">
        <w:t xml:space="preserve">управляет </w:t>
      </w:r>
      <w:r>
        <w:t>радио модулями</w:t>
      </w:r>
      <w:r w:rsidRPr="006D0FCD">
        <w:t>(</w:t>
      </w:r>
      <w:r>
        <w:rPr>
          <w:lang w:val="en-US"/>
        </w:rPr>
        <w:t>Bluetooth</w:t>
      </w:r>
      <w:r w:rsidRPr="006D0FCD">
        <w:t>/</w:t>
      </w:r>
      <w:proofErr w:type="spellStart"/>
      <w:r>
        <w:rPr>
          <w:lang w:val="en-US"/>
        </w:rPr>
        <w:t>wifi</w:t>
      </w:r>
      <w:proofErr w:type="spellEnd"/>
      <w:r w:rsidRPr="006D0FCD">
        <w:t>)</w:t>
      </w:r>
      <w:r w:rsidR="00B867AE">
        <w:t>.</w:t>
      </w:r>
    </w:p>
    <w:p w:rsidR="00B867AE" w:rsidRDefault="00B867AE" w:rsidP="00B867AE">
      <w:pPr>
        <w:pStyle w:val="a5"/>
        <w:numPr>
          <w:ilvl w:val="0"/>
          <w:numId w:val="1"/>
        </w:numPr>
      </w:pPr>
      <w:r>
        <w:rPr>
          <w:lang w:val="en-US"/>
        </w:rPr>
        <w:t>Network</w:t>
      </w:r>
      <w:r w:rsidRPr="00B867AE">
        <w:t xml:space="preserve"> </w:t>
      </w:r>
      <w:r>
        <w:rPr>
          <w:lang w:val="en-US"/>
        </w:rPr>
        <w:t>manager</w:t>
      </w:r>
      <w:r w:rsidRPr="00B867AE">
        <w:t xml:space="preserve"> </w:t>
      </w:r>
      <w:r>
        <w:t>работает с двумя основными понятиями: устройства и подключения.</w:t>
      </w:r>
    </w:p>
    <w:p w:rsidR="00B867AE" w:rsidRDefault="00B867AE" w:rsidP="00B867AE">
      <w:pPr>
        <w:pStyle w:val="a5"/>
      </w:pPr>
      <w:r>
        <w:t>Устройства – это физические или виртуальные сетевые интерфейсы.</w:t>
      </w:r>
    </w:p>
    <w:p w:rsidR="00B867AE" w:rsidRPr="003319C6" w:rsidRDefault="00B867AE" w:rsidP="00B867AE">
      <w:pPr>
        <w:pStyle w:val="a5"/>
      </w:pPr>
      <w:r>
        <w:t xml:space="preserve">Подключения – это профили </w:t>
      </w:r>
      <w:proofErr w:type="gramStart"/>
      <w:r>
        <w:t>конфигурации</w:t>
      </w:r>
      <w:proofErr w:type="gramEnd"/>
      <w:r>
        <w:t xml:space="preserve"> которые определяют параметры подключения </w:t>
      </w:r>
      <w:r>
        <w:rPr>
          <w:lang w:val="en-US"/>
        </w:rPr>
        <w:t>Ethernet</w:t>
      </w:r>
      <w:r w:rsidRPr="00B867AE">
        <w:t xml:space="preserve"> </w:t>
      </w:r>
      <w:r>
        <w:t xml:space="preserve">или </w:t>
      </w:r>
      <w:proofErr w:type="spellStart"/>
      <w:r>
        <w:rPr>
          <w:lang w:val="en-US"/>
        </w:rPr>
        <w:t>wi</w:t>
      </w:r>
      <w:proofErr w:type="spellEnd"/>
      <w:r w:rsidRPr="00B867AE">
        <w:t>-</w:t>
      </w:r>
      <w:r>
        <w:rPr>
          <w:lang w:val="en-US"/>
        </w:rPr>
        <w:t>fi</w:t>
      </w:r>
      <w:r w:rsidRPr="00B867AE">
        <w:t>.</w:t>
      </w:r>
    </w:p>
    <w:p w:rsidR="006D0FCD" w:rsidRDefault="006D0FCD" w:rsidP="006D0FCD">
      <w:pPr>
        <w:pStyle w:val="a5"/>
        <w:numPr>
          <w:ilvl w:val="0"/>
          <w:numId w:val="1"/>
        </w:numPr>
      </w:pPr>
      <w:r>
        <w:t xml:space="preserve">Команда </w:t>
      </w:r>
      <w:r>
        <w:rPr>
          <w:lang w:val="en-US"/>
        </w:rPr>
        <w:t>print</w:t>
      </w:r>
      <w:r w:rsidRPr="006D0FCD">
        <w:t xml:space="preserve"> </w:t>
      </w:r>
      <w:r>
        <w:t>отображает все свойства соединения.</w:t>
      </w:r>
    </w:p>
    <w:p w:rsidR="006D0FCD" w:rsidRDefault="006D0FCD" w:rsidP="006D0FCD">
      <w:pPr>
        <w:pStyle w:val="a5"/>
      </w:pPr>
      <w:r>
        <w:t xml:space="preserve">Команда </w:t>
      </w:r>
      <w:r>
        <w:rPr>
          <w:lang w:val="en-US"/>
        </w:rPr>
        <w:t>edit</w:t>
      </w:r>
      <w:r w:rsidRPr="006D0FCD">
        <w:t xml:space="preserve"> </w:t>
      </w:r>
      <w:r>
        <w:t>запускает интерактивный режим редактирования подключения.</w:t>
      </w:r>
    </w:p>
    <w:p w:rsidR="003319C6" w:rsidRDefault="003319C6" w:rsidP="006D0FCD">
      <w:pPr>
        <w:pStyle w:val="a5"/>
      </w:pPr>
    </w:p>
    <w:p w:rsidR="003319C6" w:rsidRDefault="003319C6" w:rsidP="006D0FCD">
      <w:pPr>
        <w:pStyle w:val="a5"/>
      </w:pPr>
    </w:p>
    <w:p w:rsidR="003319C6" w:rsidRDefault="003319C6" w:rsidP="006D0FCD">
      <w:pPr>
        <w:pStyle w:val="a5"/>
      </w:pPr>
    </w:p>
    <w:p w:rsidR="003319C6" w:rsidRPr="001357E7" w:rsidRDefault="003319C6" w:rsidP="003319C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25. Файловые системы ОС </w:t>
      </w:r>
      <w:proofErr w:type="spellStart"/>
      <w:r w:rsidRPr="001357E7">
        <w:rPr>
          <w:rFonts w:eastAsia="Times New Roman"/>
          <w:b/>
          <w:bCs/>
          <w:sz w:val="27"/>
          <w:szCs w:val="27"/>
          <w:lang w:eastAsia="ru-RU"/>
        </w:rPr>
        <w:t>Linux</w:t>
      </w:r>
      <w:proofErr w:type="spellEnd"/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</w:p>
    <w:p w:rsidR="003319C6" w:rsidRPr="001357E7" w:rsidRDefault="003319C6" w:rsidP="003319C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1357E7">
        <w:rPr>
          <w:rFonts w:eastAsia="Times New Roman"/>
          <w:sz w:val="24"/>
          <w:szCs w:val="24"/>
          <w:lang w:eastAsia="ru-RU"/>
        </w:rPr>
        <w:t>Linux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поддерживает несколько файловых систем, таких как ext4, XFS,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Btrfs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и ZFS. Ext4 является наиболее распространенной и стабильной файловой системой, поддерживающей большие объемы данных и файлы. XFS отличается высокой производительностью при работе с большими файлами и часто используется для серверов.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Btrfs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предоставляет возможности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снапшотов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, сжатия и самовосстановления, но менее </w:t>
      </w:r>
      <w:proofErr w:type="gramStart"/>
      <w:r w:rsidRPr="001357E7">
        <w:rPr>
          <w:rFonts w:eastAsia="Times New Roman"/>
          <w:sz w:val="24"/>
          <w:szCs w:val="24"/>
          <w:lang w:eastAsia="ru-RU"/>
        </w:rPr>
        <w:t>стабилен</w:t>
      </w:r>
      <w:proofErr w:type="gramEnd"/>
      <w:r w:rsidRPr="001357E7">
        <w:rPr>
          <w:rFonts w:eastAsia="Times New Roman"/>
          <w:sz w:val="24"/>
          <w:szCs w:val="24"/>
          <w:lang w:eastAsia="ru-RU"/>
        </w:rPr>
        <w:t xml:space="preserve">. ZFS </w:t>
      </w:r>
      <w:proofErr w:type="gramStart"/>
      <w:r w:rsidRPr="001357E7">
        <w:rPr>
          <w:rFonts w:eastAsia="Times New Roman"/>
          <w:sz w:val="24"/>
          <w:szCs w:val="24"/>
          <w:lang w:eastAsia="ru-RU"/>
        </w:rPr>
        <w:t>известен</w:t>
      </w:r>
      <w:proofErr w:type="gramEnd"/>
      <w:r w:rsidRPr="001357E7">
        <w:rPr>
          <w:rFonts w:eastAsia="Times New Roman"/>
          <w:sz w:val="24"/>
          <w:szCs w:val="24"/>
          <w:lang w:eastAsia="ru-RU"/>
        </w:rPr>
        <w:t xml:space="preserve"> своей надежностью и функциями управления пулами хранения. Выбор файловой системы зависит от требований к производительности и надежности. </w:t>
      </w:r>
    </w:p>
    <w:p w:rsidR="003319C6" w:rsidRPr="001357E7" w:rsidRDefault="003319C6" w:rsidP="003319C6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319C6" w:rsidRPr="001357E7" w:rsidRDefault="003319C6" w:rsidP="003319C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26. Контейнеры </w:t>
      </w:r>
      <w:proofErr w:type="spellStart"/>
      <w:r w:rsidRPr="001357E7">
        <w:rPr>
          <w:rFonts w:eastAsia="Times New Roman"/>
          <w:b/>
          <w:bCs/>
          <w:sz w:val="27"/>
          <w:szCs w:val="27"/>
          <w:lang w:eastAsia="ru-RU"/>
        </w:rPr>
        <w:t>Docker</w:t>
      </w:r>
      <w:proofErr w:type="spellEnd"/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</w:p>
    <w:p w:rsidR="003319C6" w:rsidRPr="001357E7" w:rsidRDefault="003319C6" w:rsidP="003319C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1357E7">
        <w:rPr>
          <w:rFonts w:eastAsia="Times New Roman"/>
          <w:sz w:val="24"/>
          <w:szCs w:val="24"/>
          <w:lang w:eastAsia="ru-RU"/>
        </w:rPr>
        <w:t>Docker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— это платформа для создания, развертывания и управления контейнерами. Контейнеры позволяют изолировать приложения и их зависимости, обеспечивая согласованность работы в разных средах.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Docker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использует образы (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images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), которые содержат все необходимые компоненты для запуска приложения. Ключевые команды включают </w:t>
      </w:r>
      <w:proofErr w:type="spellStart"/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для запуска контейнера, </w:t>
      </w:r>
      <w:proofErr w:type="spellStart"/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для создания образа и </w:t>
      </w:r>
      <w:proofErr w:type="spellStart"/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>docker-compose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для управления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многоконтейнерными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приложениями.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Docker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Hub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предоставляет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репозиторий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для хранения и обмена образами. </w:t>
      </w:r>
    </w:p>
    <w:p w:rsidR="003319C6" w:rsidRPr="001357E7" w:rsidRDefault="003319C6" w:rsidP="003319C6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319C6" w:rsidRPr="001357E7" w:rsidRDefault="003319C6" w:rsidP="003319C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1357E7">
        <w:rPr>
          <w:rFonts w:eastAsia="Times New Roman"/>
          <w:b/>
          <w:bCs/>
          <w:sz w:val="27"/>
          <w:szCs w:val="27"/>
          <w:lang w:eastAsia="ru-RU"/>
        </w:rPr>
        <w:lastRenderedPageBreak/>
        <w:t xml:space="preserve">27. Настройка </w:t>
      </w:r>
      <w:proofErr w:type="spellStart"/>
      <w:r w:rsidRPr="001357E7">
        <w:rPr>
          <w:rFonts w:eastAsia="Times New Roman"/>
          <w:b/>
          <w:bCs/>
          <w:sz w:val="27"/>
          <w:szCs w:val="27"/>
          <w:lang w:eastAsia="ru-RU"/>
        </w:rPr>
        <w:t>web</w:t>
      </w:r>
      <w:proofErr w:type="spellEnd"/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-серверов в ОС </w:t>
      </w:r>
      <w:proofErr w:type="spellStart"/>
      <w:r w:rsidRPr="001357E7">
        <w:rPr>
          <w:rFonts w:eastAsia="Times New Roman"/>
          <w:b/>
          <w:bCs/>
          <w:sz w:val="27"/>
          <w:szCs w:val="27"/>
          <w:lang w:eastAsia="ru-RU"/>
        </w:rPr>
        <w:t>Linux</w:t>
      </w:r>
      <w:proofErr w:type="spellEnd"/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</w:p>
    <w:p w:rsidR="003319C6" w:rsidRPr="006D0FCD" w:rsidRDefault="003319C6" w:rsidP="003319C6">
      <w:pPr>
        <w:pStyle w:val="a5"/>
      </w:pPr>
      <w:r w:rsidRPr="001357E7">
        <w:rPr>
          <w:rFonts w:eastAsia="Times New Roman"/>
          <w:sz w:val="24"/>
          <w:szCs w:val="24"/>
          <w:lang w:eastAsia="ru-RU"/>
        </w:rPr>
        <w:t xml:space="preserve">Настройка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web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-серверов в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Linux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включает установку и конфигурацию таких серверов, как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Apache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Nginx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или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Lighttpd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Apache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является универсальным сервером с широкими возможностями настройки через </w:t>
      </w:r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>htaccess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и модули.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Nginx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отличается высокой производительностью и часто используется как </w:t>
      </w:r>
      <w:proofErr w:type="gramStart"/>
      <w:r w:rsidRPr="001357E7">
        <w:rPr>
          <w:rFonts w:eastAsia="Times New Roman"/>
          <w:sz w:val="24"/>
          <w:szCs w:val="24"/>
          <w:lang w:eastAsia="ru-RU"/>
        </w:rPr>
        <w:t>обратный</w:t>
      </w:r>
      <w:proofErr w:type="gramEnd"/>
      <w:r w:rsidRPr="001357E7">
        <w:rPr>
          <w:rFonts w:eastAsia="Times New Roman"/>
          <w:sz w:val="24"/>
          <w:szCs w:val="24"/>
          <w:lang w:eastAsia="ru-RU"/>
        </w:rPr>
        <w:t xml:space="preserve"> прокси. Настройка включает создание виртуальных хостов, настройку SSL/TLS для шифрования трафика и оптимизацию производительности через кэширование. Регулярный мониторинг логов помогает выявлять ошибки и атаки.</w:t>
      </w:r>
      <w:bookmarkStart w:id="3" w:name="_GoBack"/>
      <w:bookmarkEnd w:id="3"/>
    </w:p>
    <w:sectPr w:rsidR="003319C6" w:rsidRPr="006D0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B876ED"/>
    <w:multiLevelType w:val="hybridMultilevel"/>
    <w:tmpl w:val="8FD46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893"/>
    <w:rsid w:val="003319C6"/>
    <w:rsid w:val="005635EE"/>
    <w:rsid w:val="00564893"/>
    <w:rsid w:val="00646353"/>
    <w:rsid w:val="006D0FCD"/>
    <w:rsid w:val="00726DFD"/>
    <w:rsid w:val="00B867AE"/>
    <w:rsid w:val="00C36DB2"/>
    <w:rsid w:val="00C61688"/>
    <w:rsid w:val="00D0031F"/>
    <w:rsid w:val="00F9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6DB2"/>
  </w:style>
  <w:style w:type="paragraph" w:styleId="3">
    <w:name w:val="heading 3"/>
    <w:basedOn w:val="a"/>
    <w:link w:val="30"/>
    <w:uiPriority w:val="9"/>
    <w:qFormat/>
    <w:rsid w:val="003319C6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6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6DB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0031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319C6"/>
    <w:rPr>
      <w:rFonts w:eastAsia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6DB2"/>
  </w:style>
  <w:style w:type="paragraph" w:styleId="3">
    <w:name w:val="heading 3"/>
    <w:basedOn w:val="a"/>
    <w:link w:val="30"/>
    <w:uiPriority w:val="9"/>
    <w:qFormat/>
    <w:rsid w:val="003319C6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6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6DB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0031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319C6"/>
    <w:rPr>
      <w:rFonts w:eastAsia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6</cp:revision>
  <dcterms:created xsi:type="dcterms:W3CDTF">2025-03-12T10:09:00Z</dcterms:created>
  <dcterms:modified xsi:type="dcterms:W3CDTF">2025-05-29T08:15:00Z</dcterms:modified>
</cp:coreProperties>
</file>